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0978F" w14:textId="15B8F1B7" w:rsidR="000B67B8" w:rsidRPr="004F4543" w:rsidRDefault="000B67B8" w:rsidP="00E924F0">
      <w:pPr>
        <w:pStyle w:val="Descripcin"/>
        <w:rPr>
          <w:color w:val="000000" w:themeColor="text1"/>
          <w:szCs w:val="22"/>
          <w:lang w:val="es-CO"/>
        </w:rPr>
      </w:pPr>
    </w:p>
    <w:p w14:paraId="01D335E6" w14:textId="3B9EC868" w:rsidR="000B67B8" w:rsidRPr="004F4543" w:rsidRDefault="000B67B8" w:rsidP="000B174C">
      <w:pPr>
        <w:jc w:val="center"/>
        <w:rPr>
          <w:color w:val="000000" w:themeColor="text1"/>
          <w:sz w:val="22"/>
          <w:szCs w:val="22"/>
          <w:lang w:val="es-CO" w:eastAsia="es-CO"/>
        </w:rPr>
      </w:pPr>
    </w:p>
    <w:p w14:paraId="1EC7703B" w14:textId="51D36383" w:rsidR="000B67B8" w:rsidRPr="004F4543" w:rsidRDefault="00A53C3E" w:rsidP="000B174C">
      <w:pPr>
        <w:jc w:val="center"/>
        <w:rPr>
          <w:color w:val="000000" w:themeColor="text1"/>
          <w:sz w:val="22"/>
          <w:szCs w:val="22"/>
          <w:lang w:val="es-CO"/>
        </w:rPr>
      </w:pPr>
      <w:r w:rsidRPr="004F4543">
        <w:rPr>
          <w:noProof/>
          <w:color w:val="000000" w:themeColor="text1"/>
          <w:sz w:val="22"/>
          <w:szCs w:val="22"/>
          <w:lang w:val="es-CO" w:eastAsia="es-CO"/>
        </w:rPr>
        <w:drawing>
          <wp:inline distT="0" distB="0" distL="0" distR="0" wp14:anchorId="6B9CA99B" wp14:editId="5D5C7481">
            <wp:extent cx="3800475" cy="2515807"/>
            <wp:effectExtent l="0" t="0" r="0" b="0"/>
            <wp:docPr id="1" name="Imagen 1" descr="C:\Users\Fran.Duque\Desktop\2019\Logo Isvi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Duque\Desktop\2019\Logo Isvime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9110" cy="2528143"/>
                    </a:xfrm>
                    <a:prstGeom prst="rect">
                      <a:avLst/>
                    </a:prstGeom>
                    <a:noFill/>
                    <a:ln>
                      <a:noFill/>
                    </a:ln>
                  </pic:spPr>
                </pic:pic>
              </a:graphicData>
            </a:graphic>
          </wp:inline>
        </w:drawing>
      </w:r>
    </w:p>
    <w:p w14:paraId="64293956" w14:textId="77777777" w:rsidR="000B67B8" w:rsidRPr="004F4543" w:rsidRDefault="000B67B8" w:rsidP="000B174C">
      <w:pPr>
        <w:jc w:val="center"/>
        <w:rPr>
          <w:color w:val="000000" w:themeColor="text1"/>
          <w:sz w:val="22"/>
          <w:szCs w:val="22"/>
          <w:lang w:val="es-CO"/>
        </w:rPr>
      </w:pPr>
    </w:p>
    <w:p w14:paraId="1C89880A" w14:textId="77777777" w:rsidR="000B67B8" w:rsidRPr="004F4543" w:rsidRDefault="000B67B8" w:rsidP="000B174C">
      <w:pPr>
        <w:jc w:val="center"/>
        <w:rPr>
          <w:color w:val="000000" w:themeColor="text1"/>
          <w:sz w:val="22"/>
          <w:szCs w:val="22"/>
          <w:lang w:val="es-CO"/>
        </w:rPr>
      </w:pPr>
    </w:p>
    <w:p w14:paraId="63349B68" w14:textId="77777777" w:rsidR="000B67B8" w:rsidRPr="004F4543" w:rsidRDefault="000B67B8" w:rsidP="00371F39">
      <w:pPr>
        <w:jc w:val="center"/>
        <w:rPr>
          <w:color w:val="000000" w:themeColor="text1"/>
          <w:sz w:val="22"/>
          <w:szCs w:val="22"/>
          <w:lang w:val="es-CO"/>
        </w:rPr>
      </w:pPr>
    </w:p>
    <w:p w14:paraId="743AD253" w14:textId="088ABCDA" w:rsidR="000B67B8" w:rsidRPr="004F4543" w:rsidRDefault="000B67B8" w:rsidP="00371F39">
      <w:pPr>
        <w:jc w:val="center"/>
        <w:rPr>
          <w:b/>
          <w:bCs/>
          <w:color w:val="000000" w:themeColor="text1"/>
          <w:sz w:val="22"/>
          <w:szCs w:val="22"/>
          <w:lang w:val="es-CO"/>
        </w:rPr>
      </w:pPr>
      <w:r w:rsidRPr="004F4543">
        <w:rPr>
          <w:b/>
          <w:bCs/>
          <w:color w:val="000000" w:themeColor="text1"/>
          <w:sz w:val="22"/>
          <w:szCs w:val="22"/>
          <w:lang w:val="es-CO"/>
        </w:rPr>
        <w:t>MANUAL DE CONTRATACIÓN</w:t>
      </w:r>
    </w:p>
    <w:p w14:paraId="0FA3A96D" w14:textId="77777777" w:rsidR="000B67B8" w:rsidRPr="004F4543" w:rsidRDefault="000B67B8" w:rsidP="00371F39">
      <w:pPr>
        <w:jc w:val="center"/>
        <w:rPr>
          <w:b/>
          <w:bCs/>
          <w:color w:val="000000" w:themeColor="text1"/>
          <w:sz w:val="22"/>
          <w:szCs w:val="22"/>
          <w:lang w:val="es-CO"/>
        </w:rPr>
      </w:pPr>
    </w:p>
    <w:p w14:paraId="14A76409" w14:textId="77777777" w:rsidR="000B67B8" w:rsidRPr="004F4543" w:rsidRDefault="000B67B8" w:rsidP="00371F39">
      <w:pPr>
        <w:jc w:val="center"/>
        <w:rPr>
          <w:b/>
          <w:bCs/>
          <w:color w:val="000000" w:themeColor="text1"/>
          <w:sz w:val="22"/>
          <w:szCs w:val="22"/>
          <w:lang w:val="es-CO"/>
        </w:rPr>
      </w:pPr>
    </w:p>
    <w:p w14:paraId="74B571E7" w14:textId="77777777" w:rsidR="000B67B8" w:rsidRPr="004F4543" w:rsidRDefault="000B67B8" w:rsidP="00371F39">
      <w:pPr>
        <w:jc w:val="center"/>
        <w:rPr>
          <w:b/>
          <w:bCs/>
          <w:color w:val="000000" w:themeColor="text1"/>
          <w:sz w:val="22"/>
          <w:szCs w:val="22"/>
          <w:lang w:val="es-CO"/>
        </w:rPr>
      </w:pPr>
    </w:p>
    <w:p w14:paraId="6FDF9371" w14:textId="77777777" w:rsidR="000B67B8" w:rsidRPr="004F4543" w:rsidRDefault="000B67B8" w:rsidP="00371F39">
      <w:pPr>
        <w:jc w:val="center"/>
        <w:rPr>
          <w:b/>
          <w:bCs/>
          <w:color w:val="000000" w:themeColor="text1"/>
          <w:sz w:val="22"/>
          <w:szCs w:val="22"/>
          <w:lang w:val="es-CO"/>
        </w:rPr>
      </w:pPr>
      <w:r w:rsidRPr="004F4543">
        <w:rPr>
          <w:b/>
          <w:bCs/>
          <w:color w:val="000000" w:themeColor="text1"/>
          <w:sz w:val="22"/>
          <w:szCs w:val="22"/>
          <w:lang w:val="es-CO"/>
        </w:rPr>
        <w:t>M-GJ-01</w:t>
      </w:r>
    </w:p>
    <w:p w14:paraId="1DDF14F8" w14:textId="77777777" w:rsidR="000B67B8" w:rsidRPr="004F4543" w:rsidRDefault="000B67B8" w:rsidP="00371F39">
      <w:pPr>
        <w:rPr>
          <w:color w:val="000000" w:themeColor="text1"/>
          <w:sz w:val="22"/>
          <w:szCs w:val="22"/>
          <w:lang w:val="es-CO"/>
        </w:rPr>
      </w:pPr>
    </w:p>
    <w:p w14:paraId="12343D72" w14:textId="77777777" w:rsidR="000B67B8" w:rsidRPr="004F4543" w:rsidRDefault="000B67B8" w:rsidP="00371F39">
      <w:pPr>
        <w:rPr>
          <w:color w:val="000000" w:themeColor="text1"/>
          <w:sz w:val="22"/>
          <w:szCs w:val="22"/>
          <w:lang w:val="es-CO"/>
        </w:rPr>
      </w:pPr>
    </w:p>
    <w:tbl>
      <w:tblPr>
        <w:tblpPr w:leftFromText="141" w:rightFromText="141" w:vertAnchor="text" w:horzAnchor="margin" w:tblpY="115"/>
        <w:tblW w:w="9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5" w:type="dxa"/>
          <w:right w:w="45" w:type="dxa"/>
        </w:tblCellMar>
        <w:tblLook w:val="0000" w:firstRow="0" w:lastRow="0" w:firstColumn="0" w:lastColumn="0" w:noHBand="0" w:noVBand="0"/>
      </w:tblPr>
      <w:tblGrid>
        <w:gridCol w:w="3256"/>
        <w:gridCol w:w="3014"/>
        <w:gridCol w:w="3135"/>
      </w:tblGrid>
      <w:tr w:rsidR="004F4543" w:rsidRPr="004F4543" w14:paraId="43614A08" w14:textId="77777777" w:rsidTr="002D12D6">
        <w:trPr>
          <w:trHeight w:val="303"/>
        </w:trPr>
        <w:tc>
          <w:tcPr>
            <w:tcW w:w="3256" w:type="dxa"/>
            <w:shd w:val="clear" w:color="auto" w:fill="BFBFBF"/>
            <w:vAlign w:val="center"/>
          </w:tcPr>
          <w:p w14:paraId="7925FF99" w14:textId="77777777" w:rsidR="000B67B8" w:rsidRPr="004F4543" w:rsidRDefault="000B67B8" w:rsidP="00371F39">
            <w:pPr>
              <w:rPr>
                <w:color w:val="000000" w:themeColor="text1"/>
                <w:sz w:val="22"/>
                <w:szCs w:val="22"/>
                <w:lang w:val="es-CO"/>
              </w:rPr>
            </w:pPr>
            <w:r w:rsidRPr="004F4543">
              <w:rPr>
                <w:color w:val="000000" w:themeColor="text1"/>
                <w:sz w:val="22"/>
                <w:szCs w:val="22"/>
                <w:lang w:val="es-CO"/>
              </w:rPr>
              <w:t>Elaborado por</w:t>
            </w:r>
          </w:p>
        </w:tc>
        <w:tc>
          <w:tcPr>
            <w:tcW w:w="3014" w:type="dxa"/>
            <w:shd w:val="clear" w:color="auto" w:fill="BFBFBF"/>
            <w:vAlign w:val="center"/>
          </w:tcPr>
          <w:p w14:paraId="41CB91D5" w14:textId="77777777" w:rsidR="000B67B8" w:rsidRPr="004F4543" w:rsidRDefault="000B67B8" w:rsidP="00371F39">
            <w:pPr>
              <w:rPr>
                <w:color w:val="000000" w:themeColor="text1"/>
                <w:sz w:val="22"/>
                <w:szCs w:val="22"/>
                <w:lang w:val="es-CO"/>
              </w:rPr>
            </w:pPr>
            <w:r w:rsidRPr="004F4543">
              <w:rPr>
                <w:color w:val="000000" w:themeColor="text1"/>
                <w:sz w:val="22"/>
                <w:szCs w:val="22"/>
                <w:lang w:val="es-CO"/>
              </w:rPr>
              <w:t>Revisado por</w:t>
            </w:r>
          </w:p>
        </w:tc>
        <w:tc>
          <w:tcPr>
            <w:tcW w:w="3135" w:type="dxa"/>
            <w:shd w:val="clear" w:color="auto" w:fill="BFBFBF"/>
            <w:vAlign w:val="center"/>
          </w:tcPr>
          <w:p w14:paraId="39A67EF5" w14:textId="77777777" w:rsidR="000B67B8" w:rsidRPr="004F4543" w:rsidRDefault="000B67B8" w:rsidP="00371F39">
            <w:pPr>
              <w:rPr>
                <w:color w:val="000000" w:themeColor="text1"/>
                <w:sz w:val="22"/>
                <w:szCs w:val="22"/>
                <w:lang w:val="es-CO"/>
              </w:rPr>
            </w:pPr>
            <w:r w:rsidRPr="004F4543">
              <w:rPr>
                <w:color w:val="000000" w:themeColor="text1"/>
                <w:sz w:val="22"/>
                <w:szCs w:val="22"/>
                <w:lang w:val="es-CO"/>
              </w:rPr>
              <w:t>Aprobado por</w:t>
            </w:r>
          </w:p>
        </w:tc>
      </w:tr>
      <w:tr w:rsidR="004F4543" w:rsidRPr="004F4543" w14:paraId="4E8CC37A" w14:textId="77777777" w:rsidTr="002D12D6">
        <w:trPr>
          <w:trHeight w:val="374"/>
        </w:trPr>
        <w:tc>
          <w:tcPr>
            <w:tcW w:w="3256" w:type="dxa"/>
            <w:vAlign w:val="center"/>
          </w:tcPr>
          <w:p w14:paraId="535C47CD" w14:textId="7A7F5B4D" w:rsidR="000B174C" w:rsidRPr="004F4543" w:rsidRDefault="000B174C">
            <w:pPr>
              <w:rPr>
                <w:color w:val="000000" w:themeColor="text1"/>
                <w:sz w:val="22"/>
                <w:szCs w:val="22"/>
                <w:lang w:val="es-CO"/>
              </w:rPr>
            </w:pPr>
            <w:r w:rsidRPr="004F4543">
              <w:rPr>
                <w:color w:val="000000" w:themeColor="text1"/>
                <w:sz w:val="22"/>
                <w:szCs w:val="22"/>
                <w:lang w:val="es-CO"/>
              </w:rPr>
              <w:t xml:space="preserve">Dalia </w:t>
            </w:r>
            <w:r w:rsidR="009E73A4" w:rsidRPr="004F4543">
              <w:rPr>
                <w:color w:val="000000" w:themeColor="text1"/>
                <w:sz w:val="22"/>
                <w:szCs w:val="22"/>
                <w:lang w:val="es-CO"/>
              </w:rPr>
              <w:t>Hernández</w:t>
            </w:r>
            <w:r w:rsidRPr="004F4543">
              <w:rPr>
                <w:color w:val="000000" w:themeColor="text1"/>
                <w:sz w:val="22"/>
                <w:szCs w:val="22"/>
                <w:lang w:val="es-CO"/>
              </w:rPr>
              <w:t xml:space="preserve"> </w:t>
            </w:r>
            <w:r w:rsidR="009E73A4" w:rsidRPr="004F4543">
              <w:rPr>
                <w:color w:val="000000" w:themeColor="text1"/>
                <w:sz w:val="22"/>
                <w:szCs w:val="22"/>
                <w:lang w:val="es-CO"/>
              </w:rPr>
              <w:t>Jiménez</w:t>
            </w:r>
          </w:p>
          <w:p w14:paraId="48DEB832" w14:textId="5B81028F" w:rsidR="000B174C" w:rsidRPr="004F4543" w:rsidRDefault="000B174C">
            <w:pPr>
              <w:rPr>
                <w:color w:val="000000" w:themeColor="text1"/>
                <w:sz w:val="22"/>
                <w:szCs w:val="22"/>
                <w:lang w:val="es-CO"/>
              </w:rPr>
            </w:pPr>
            <w:r w:rsidRPr="004F4543">
              <w:rPr>
                <w:color w:val="000000" w:themeColor="text1"/>
                <w:sz w:val="22"/>
                <w:szCs w:val="22"/>
                <w:lang w:val="es-CO"/>
              </w:rPr>
              <w:t>Profesional especializado</w:t>
            </w:r>
          </w:p>
          <w:p w14:paraId="7F4C01A3" w14:textId="21E7B451" w:rsidR="000B174C" w:rsidRPr="004F4543" w:rsidRDefault="000B174C">
            <w:pPr>
              <w:rPr>
                <w:color w:val="000000" w:themeColor="text1"/>
                <w:sz w:val="22"/>
                <w:szCs w:val="22"/>
                <w:lang w:val="es-CO"/>
              </w:rPr>
            </w:pPr>
          </w:p>
          <w:p w14:paraId="50FD42B1" w14:textId="712E8E73" w:rsidR="000B174C" w:rsidRPr="004F4543" w:rsidRDefault="000B174C">
            <w:pPr>
              <w:rPr>
                <w:color w:val="000000" w:themeColor="text1"/>
                <w:sz w:val="22"/>
                <w:szCs w:val="22"/>
                <w:lang w:val="es-CO"/>
              </w:rPr>
            </w:pPr>
            <w:r w:rsidRPr="004F4543">
              <w:rPr>
                <w:color w:val="000000" w:themeColor="text1"/>
                <w:sz w:val="22"/>
                <w:szCs w:val="22"/>
                <w:lang w:val="es-CO"/>
              </w:rPr>
              <w:t>Luis</w:t>
            </w:r>
            <w:r w:rsidR="00EA5573" w:rsidRPr="004F4543">
              <w:rPr>
                <w:color w:val="000000" w:themeColor="text1"/>
                <w:sz w:val="22"/>
                <w:szCs w:val="22"/>
                <w:lang w:val="es-CO"/>
              </w:rPr>
              <w:t xml:space="preserve"> </w:t>
            </w:r>
            <w:r w:rsidR="002D12D6" w:rsidRPr="004F4543">
              <w:rPr>
                <w:color w:val="000000" w:themeColor="text1"/>
                <w:sz w:val="22"/>
                <w:szCs w:val="22"/>
                <w:lang w:val="es-CO"/>
              </w:rPr>
              <w:t>Fernando</w:t>
            </w:r>
            <w:r w:rsidRPr="004F4543">
              <w:rPr>
                <w:color w:val="000000" w:themeColor="text1"/>
                <w:sz w:val="22"/>
                <w:szCs w:val="22"/>
                <w:lang w:val="es-CO"/>
              </w:rPr>
              <w:t xml:space="preserve"> Villa</w:t>
            </w:r>
            <w:r w:rsidR="002D12D6" w:rsidRPr="004F4543">
              <w:rPr>
                <w:color w:val="000000" w:themeColor="text1"/>
                <w:sz w:val="22"/>
                <w:szCs w:val="22"/>
                <w:lang w:val="es-CO"/>
              </w:rPr>
              <w:t xml:space="preserve"> Velásquez</w:t>
            </w:r>
            <w:r w:rsidRPr="004F4543">
              <w:rPr>
                <w:color w:val="000000" w:themeColor="text1"/>
                <w:sz w:val="22"/>
                <w:szCs w:val="22"/>
                <w:lang w:val="es-CO"/>
              </w:rPr>
              <w:t xml:space="preserve"> </w:t>
            </w:r>
          </w:p>
          <w:p w14:paraId="0BCC62A0" w14:textId="2C9A41D5" w:rsidR="000B174C" w:rsidRPr="004F4543" w:rsidRDefault="000B174C">
            <w:pPr>
              <w:rPr>
                <w:color w:val="000000" w:themeColor="text1"/>
                <w:sz w:val="22"/>
                <w:szCs w:val="22"/>
                <w:lang w:val="es-CO"/>
              </w:rPr>
            </w:pPr>
            <w:r w:rsidRPr="004F4543">
              <w:rPr>
                <w:color w:val="000000" w:themeColor="text1"/>
                <w:sz w:val="22"/>
                <w:szCs w:val="22"/>
                <w:lang w:val="es-CO"/>
              </w:rPr>
              <w:t xml:space="preserve">Contratista </w:t>
            </w:r>
            <w:r w:rsidR="002D12D6" w:rsidRPr="004F4543">
              <w:rPr>
                <w:color w:val="000000" w:themeColor="text1"/>
                <w:sz w:val="22"/>
                <w:szCs w:val="22"/>
                <w:lang w:val="es-CO"/>
              </w:rPr>
              <w:t>Dirección</w:t>
            </w:r>
          </w:p>
          <w:p w14:paraId="32CE4E9D" w14:textId="2FAAAA70" w:rsidR="000B174C" w:rsidRPr="004F4543" w:rsidRDefault="000B174C">
            <w:pPr>
              <w:rPr>
                <w:color w:val="000000" w:themeColor="text1"/>
                <w:sz w:val="22"/>
                <w:szCs w:val="22"/>
                <w:lang w:val="es-CO"/>
              </w:rPr>
            </w:pPr>
          </w:p>
          <w:p w14:paraId="41595684" w14:textId="482F82DD" w:rsidR="000B174C" w:rsidRPr="004F4543" w:rsidRDefault="000B174C">
            <w:pPr>
              <w:rPr>
                <w:color w:val="000000" w:themeColor="text1"/>
                <w:sz w:val="22"/>
                <w:szCs w:val="22"/>
                <w:lang w:val="es-CO"/>
              </w:rPr>
            </w:pPr>
            <w:r w:rsidRPr="004F4543">
              <w:rPr>
                <w:color w:val="000000" w:themeColor="text1"/>
                <w:sz w:val="22"/>
                <w:szCs w:val="22"/>
                <w:lang w:val="es-CO"/>
              </w:rPr>
              <w:t xml:space="preserve">John </w:t>
            </w:r>
            <w:r w:rsidR="002D12D6" w:rsidRPr="004F4543">
              <w:rPr>
                <w:color w:val="000000" w:themeColor="text1"/>
                <w:sz w:val="22"/>
                <w:szCs w:val="22"/>
                <w:lang w:val="es-CO"/>
              </w:rPr>
              <w:t>Fredy Córdoba</w:t>
            </w:r>
            <w:r w:rsidRPr="004F4543">
              <w:rPr>
                <w:color w:val="000000" w:themeColor="text1"/>
                <w:sz w:val="22"/>
                <w:szCs w:val="22"/>
                <w:lang w:val="es-CO"/>
              </w:rPr>
              <w:t xml:space="preserve"> </w:t>
            </w:r>
            <w:r w:rsidR="002D12D6" w:rsidRPr="004F4543">
              <w:rPr>
                <w:color w:val="000000" w:themeColor="text1"/>
                <w:sz w:val="22"/>
                <w:szCs w:val="22"/>
                <w:lang w:val="es-CO"/>
              </w:rPr>
              <w:t>Mosquera</w:t>
            </w:r>
          </w:p>
          <w:p w14:paraId="725A20A7" w14:textId="221BB788" w:rsidR="000B174C" w:rsidRPr="004F4543" w:rsidRDefault="000B174C">
            <w:pPr>
              <w:rPr>
                <w:color w:val="000000" w:themeColor="text1"/>
                <w:sz w:val="22"/>
                <w:szCs w:val="22"/>
                <w:lang w:val="es-CO"/>
              </w:rPr>
            </w:pPr>
            <w:r w:rsidRPr="004F4543">
              <w:rPr>
                <w:color w:val="000000" w:themeColor="text1"/>
                <w:sz w:val="22"/>
                <w:szCs w:val="22"/>
                <w:lang w:val="es-CO"/>
              </w:rPr>
              <w:t xml:space="preserve">Contratista </w:t>
            </w:r>
          </w:p>
          <w:p w14:paraId="1C5CA9A9" w14:textId="29E57649" w:rsidR="002D12D6" w:rsidRPr="004F4543" w:rsidRDefault="002D12D6" w:rsidP="002D12D6">
            <w:pPr>
              <w:rPr>
                <w:color w:val="000000" w:themeColor="text1"/>
                <w:sz w:val="22"/>
                <w:szCs w:val="22"/>
                <w:lang w:val="es-CO"/>
              </w:rPr>
            </w:pPr>
          </w:p>
          <w:p w14:paraId="62F7A9B5" w14:textId="69AF8D69" w:rsidR="002D12D6" w:rsidRPr="004F4543" w:rsidRDefault="002D12D6" w:rsidP="002D12D6">
            <w:pPr>
              <w:rPr>
                <w:color w:val="000000" w:themeColor="text1"/>
                <w:sz w:val="22"/>
                <w:szCs w:val="22"/>
                <w:lang w:val="es-CO"/>
              </w:rPr>
            </w:pPr>
            <w:r w:rsidRPr="004F4543">
              <w:rPr>
                <w:color w:val="000000" w:themeColor="text1"/>
                <w:sz w:val="22"/>
                <w:szCs w:val="22"/>
                <w:lang w:val="es-CO"/>
              </w:rPr>
              <w:t>Leidy Paulina Rengifo Suaza</w:t>
            </w:r>
          </w:p>
          <w:p w14:paraId="7B37B1CB" w14:textId="77777777" w:rsidR="002D12D6" w:rsidRPr="004F4543" w:rsidRDefault="002D12D6" w:rsidP="002D12D6">
            <w:pPr>
              <w:rPr>
                <w:color w:val="000000" w:themeColor="text1"/>
                <w:sz w:val="22"/>
                <w:szCs w:val="22"/>
                <w:lang w:val="es-CO"/>
              </w:rPr>
            </w:pPr>
            <w:r w:rsidRPr="004F4543">
              <w:rPr>
                <w:color w:val="000000" w:themeColor="text1"/>
                <w:sz w:val="22"/>
                <w:szCs w:val="22"/>
                <w:lang w:val="es-CO"/>
              </w:rPr>
              <w:t>Profesional especializado</w:t>
            </w:r>
          </w:p>
          <w:p w14:paraId="7FB900FB" w14:textId="77777777" w:rsidR="000B174C" w:rsidRPr="004F4543" w:rsidRDefault="000B174C" w:rsidP="000B174C">
            <w:pPr>
              <w:rPr>
                <w:color w:val="000000" w:themeColor="text1"/>
                <w:sz w:val="22"/>
                <w:szCs w:val="22"/>
                <w:lang w:val="es-CO"/>
              </w:rPr>
            </w:pPr>
          </w:p>
          <w:p w14:paraId="747E7929" w14:textId="77777777" w:rsidR="000B67B8" w:rsidRPr="004F4543" w:rsidRDefault="000B67B8" w:rsidP="000B174C">
            <w:pPr>
              <w:rPr>
                <w:color w:val="000000" w:themeColor="text1"/>
                <w:sz w:val="22"/>
                <w:szCs w:val="22"/>
                <w:lang w:val="es-CO"/>
              </w:rPr>
            </w:pPr>
          </w:p>
        </w:tc>
        <w:tc>
          <w:tcPr>
            <w:tcW w:w="3014" w:type="dxa"/>
            <w:vAlign w:val="center"/>
          </w:tcPr>
          <w:p w14:paraId="6DCEAB60" w14:textId="20B071E3" w:rsidR="001B1A1A" w:rsidRPr="004F4543" w:rsidRDefault="001B1A1A" w:rsidP="000B174C">
            <w:pPr>
              <w:rPr>
                <w:color w:val="000000" w:themeColor="text1"/>
                <w:sz w:val="22"/>
                <w:szCs w:val="22"/>
                <w:lang w:val="es-CO"/>
              </w:rPr>
            </w:pPr>
            <w:r w:rsidRPr="004F4543">
              <w:rPr>
                <w:color w:val="000000" w:themeColor="text1"/>
                <w:sz w:val="22"/>
                <w:szCs w:val="22"/>
                <w:lang w:val="es-CO"/>
              </w:rPr>
              <w:t>Dirección</w:t>
            </w:r>
          </w:p>
          <w:p w14:paraId="2C0DCD42" w14:textId="10BFE042" w:rsidR="005D0A87" w:rsidRPr="004F4543" w:rsidRDefault="005D0A87" w:rsidP="000B174C">
            <w:pPr>
              <w:rPr>
                <w:color w:val="000000" w:themeColor="text1"/>
                <w:sz w:val="22"/>
                <w:szCs w:val="22"/>
                <w:lang w:val="es-CO"/>
              </w:rPr>
            </w:pPr>
            <w:r w:rsidRPr="004F4543">
              <w:rPr>
                <w:color w:val="000000" w:themeColor="text1"/>
                <w:sz w:val="22"/>
                <w:szCs w:val="22"/>
                <w:lang w:val="es-CO"/>
              </w:rPr>
              <w:t>Subdirección Administrativa y financiera</w:t>
            </w:r>
          </w:p>
          <w:p w14:paraId="2C0AF641" w14:textId="24EC2160" w:rsidR="005D0A87" w:rsidRPr="004F4543" w:rsidRDefault="005D0A87" w:rsidP="000B174C">
            <w:pPr>
              <w:rPr>
                <w:color w:val="000000" w:themeColor="text1"/>
                <w:sz w:val="22"/>
                <w:szCs w:val="22"/>
                <w:lang w:val="es-CO"/>
              </w:rPr>
            </w:pPr>
            <w:r w:rsidRPr="004F4543">
              <w:rPr>
                <w:color w:val="000000" w:themeColor="text1"/>
                <w:sz w:val="22"/>
                <w:szCs w:val="22"/>
                <w:lang w:val="es-CO"/>
              </w:rPr>
              <w:t>Subdirección de Planeación</w:t>
            </w:r>
          </w:p>
          <w:p w14:paraId="11C92663" w14:textId="62146F2D" w:rsidR="005D0A87" w:rsidRPr="004F4543" w:rsidRDefault="005D0A87" w:rsidP="000B174C">
            <w:pPr>
              <w:rPr>
                <w:color w:val="000000" w:themeColor="text1"/>
                <w:sz w:val="22"/>
                <w:szCs w:val="22"/>
                <w:lang w:val="es-CO"/>
              </w:rPr>
            </w:pPr>
            <w:r w:rsidRPr="004F4543">
              <w:rPr>
                <w:color w:val="000000" w:themeColor="text1"/>
                <w:sz w:val="22"/>
                <w:szCs w:val="22"/>
                <w:lang w:val="es-CO"/>
              </w:rPr>
              <w:t xml:space="preserve">Subdirección de Dotación </w:t>
            </w:r>
            <w:r w:rsidR="002D12D6" w:rsidRPr="004F4543">
              <w:rPr>
                <w:color w:val="000000" w:themeColor="text1"/>
                <w:sz w:val="22"/>
                <w:szCs w:val="22"/>
                <w:lang w:val="es-CO"/>
              </w:rPr>
              <w:t>y Hábitat</w:t>
            </w:r>
          </w:p>
          <w:p w14:paraId="44F9F168" w14:textId="5E2BBA90" w:rsidR="002D12D6" w:rsidRPr="004F4543" w:rsidRDefault="002D12D6" w:rsidP="000B174C">
            <w:pPr>
              <w:rPr>
                <w:color w:val="000000" w:themeColor="text1"/>
                <w:sz w:val="22"/>
                <w:szCs w:val="22"/>
                <w:lang w:val="es-CO"/>
              </w:rPr>
            </w:pPr>
            <w:r w:rsidRPr="004F4543">
              <w:rPr>
                <w:color w:val="000000" w:themeColor="text1"/>
                <w:sz w:val="22"/>
                <w:szCs w:val="22"/>
                <w:lang w:val="es-CO"/>
              </w:rPr>
              <w:t xml:space="preserve">Subdirección </w:t>
            </w:r>
            <w:r w:rsidR="00F53A82" w:rsidRPr="004F4543">
              <w:rPr>
                <w:color w:val="000000" w:themeColor="text1"/>
                <w:sz w:val="22"/>
                <w:szCs w:val="22"/>
                <w:lang w:val="es-CO"/>
              </w:rPr>
              <w:t>J</w:t>
            </w:r>
            <w:r w:rsidR="00E924F0" w:rsidRPr="004F4543">
              <w:rPr>
                <w:color w:val="000000" w:themeColor="text1"/>
                <w:sz w:val="22"/>
                <w:szCs w:val="22"/>
                <w:lang w:val="es-CO"/>
              </w:rPr>
              <w:t>urídica</w:t>
            </w:r>
            <w:r w:rsidRPr="004F4543">
              <w:rPr>
                <w:color w:val="000000" w:themeColor="text1"/>
                <w:sz w:val="22"/>
                <w:szCs w:val="22"/>
                <w:lang w:val="es-CO"/>
              </w:rPr>
              <w:t>.</w:t>
            </w:r>
          </w:p>
          <w:p w14:paraId="3CC429D8" w14:textId="4436B2D4" w:rsidR="000B67B8" w:rsidRPr="004F4543" w:rsidRDefault="001B1A1A" w:rsidP="000B174C">
            <w:pPr>
              <w:rPr>
                <w:color w:val="000000" w:themeColor="text1"/>
                <w:sz w:val="22"/>
                <w:szCs w:val="22"/>
                <w:lang w:val="es-CO"/>
              </w:rPr>
            </w:pPr>
            <w:proofErr w:type="spellStart"/>
            <w:r w:rsidRPr="004F4543">
              <w:rPr>
                <w:color w:val="000000" w:themeColor="text1"/>
                <w:sz w:val="22"/>
                <w:szCs w:val="22"/>
                <w:lang w:val="es-CO"/>
              </w:rPr>
              <w:t>Andess</w:t>
            </w:r>
            <w:proofErr w:type="spellEnd"/>
            <w:r w:rsidRPr="004F4543">
              <w:rPr>
                <w:color w:val="000000" w:themeColor="text1"/>
                <w:sz w:val="22"/>
                <w:szCs w:val="22"/>
                <w:lang w:val="es-CO"/>
              </w:rPr>
              <w:t xml:space="preserve"> S.A.S </w:t>
            </w:r>
          </w:p>
        </w:tc>
        <w:tc>
          <w:tcPr>
            <w:tcW w:w="3135" w:type="dxa"/>
            <w:vAlign w:val="center"/>
          </w:tcPr>
          <w:p w14:paraId="4C8612D1" w14:textId="436F7253" w:rsidR="000B67B8" w:rsidRPr="004F4543" w:rsidRDefault="000B67B8" w:rsidP="000B174C">
            <w:pPr>
              <w:rPr>
                <w:color w:val="000000" w:themeColor="text1"/>
                <w:sz w:val="22"/>
                <w:szCs w:val="22"/>
                <w:lang w:val="es-CO"/>
              </w:rPr>
            </w:pPr>
            <w:r w:rsidRPr="004F4543">
              <w:rPr>
                <w:color w:val="000000" w:themeColor="text1"/>
                <w:sz w:val="22"/>
                <w:szCs w:val="22"/>
                <w:lang w:val="es-CO"/>
              </w:rPr>
              <w:t>Consejo Directivo ISVIMED</w:t>
            </w:r>
          </w:p>
        </w:tc>
      </w:tr>
    </w:tbl>
    <w:p w14:paraId="0933FA36" w14:textId="77777777" w:rsidR="000B67B8" w:rsidRPr="004F4543" w:rsidRDefault="000B67B8" w:rsidP="00371F39">
      <w:pPr>
        <w:rPr>
          <w:color w:val="000000" w:themeColor="text1"/>
          <w:sz w:val="22"/>
          <w:szCs w:val="22"/>
          <w:lang w:val="es-CO"/>
        </w:rPr>
        <w:sectPr w:rsidR="000B67B8" w:rsidRPr="004F4543" w:rsidSect="000B174C">
          <w:headerReference w:type="default" r:id="rId9"/>
          <w:pgSz w:w="12242" w:h="15842" w:code="1"/>
          <w:pgMar w:top="1701" w:right="1608" w:bottom="1134" w:left="1418" w:header="567" w:footer="851" w:gutter="0"/>
          <w:cols w:space="720"/>
          <w:noEndnote/>
        </w:sectPr>
      </w:pPr>
    </w:p>
    <w:p w14:paraId="61ED51C0" w14:textId="77777777" w:rsidR="0001565E" w:rsidRPr="004F4543" w:rsidRDefault="0001565E" w:rsidP="000302B8">
      <w:pPr>
        <w:rPr>
          <w:color w:val="000000" w:themeColor="text1"/>
          <w:sz w:val="22"/>
          <w:szCs w:val="22"/>
          <w:lang w:val="es-CO"/>
        </w:rPr>
      </w:pPr>
    </w:p>
    <w:sdt>
      <w:sdtPr>
        <w:rPr>
          <w:rFonts w:ascii="Arial" w:hAnsi="Arial"/>
          <w:smallCaps w:val="0"/>
          <w:color w:val="000000" w:themeColor="text1"/>
          <w:szCs w:val="24"/>
          <w:lang w:val="es-MX" w:eastAsia="en-US"/>
        </w:rPr>
        <w:id w:val="566150473"/>
        <w:docPartObj>
          <w:docPartGallery w:val="Table of Contents"/>
          <w:docPartUnique/>
        </w:docPartObj>
      </w:sdtPr>
      <w:sdtEndPr>
        <w:rPr>
          <w:b/>
          <w:bCs/>
        </w:rPr>
      </w:sdtEndPr>
      <w:sdtContent>
        <w:p w14:paraId="41E5167C" w14:textId="579E2B12" w:rsidR="001A47BB" w:rsidRPr="004F4543" w:rsidRDefault="00BE0B2B">
          <w:pPr>
            <w:pStyle w:val="TDC3"/>
            <w:rPr>
              <w:rFonts w:asciiTheme="minorHAnsi" w:eastAsiaTheme="minorEastAsia" w:hAnsiTheme="minorHAnsi" w:cstheme="minorBidi"/>
              <w:smallCaps w:val="0"/>
              <w:noProof/>
              <w:color w:val="000000" w:themeColor="text1"/>
              <w:sz w:val="22"/>
              <w:szCs w:val="22"/>
            </w:rPr>
          </w:pPr>
          <w:r w:rsidRPr="004F4543">
            <w:rPr>
              <w:rFonts w:ascii="Arial" w:hAnsi="Arial"/>
              <w:color w:val="000000" w:themeColor="text1"/>
            </w:rPr>
            <w:fldChar w:fldCharType="begin"/>
          </w:r>
          <w:r w:rsidRPr="004F4543">
            <w:rPr>
              <w:rFonts w:ascii="Arial" w:hAnsi="Arial"/>
              <w:color w:val="000000" w:themeColor="text1"/>
            </w:rPr>
            <w:instrText xml:space="preserve"> TOC \o "1-3" \h \z \u </w:instrText>
          </w:r>
          <w:r w:rsidRPr="004F4543">
            <w:rPr>
              <w:rFonts w:ascii="Arial" w:hAnsi="Arial"/>
              <w:color w:val="000000" w:themeColor="text1"/>
            </w:rPr>
            <w:fldChar w:fldCharType="separate"/>
          </w:r>
          <w:hyperlink w:anchor="_Toc111021678" w:history="1">
            <w:r w:rsidR="001A47BB" w:rsidRPr="004F4543">
              <w:rPr>
                <w:rStyle w:val="Hipervnculo"/>
                <w:noProof/>
                <w:color w:val="000000" w:themeColor="text1"/>
              </w:rPr>
              <w:t>CAPÍTULO 1</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_Toc111021678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w:t>
            </w:r>
            <w:r w:rsidR="001A47BB" w:rsidRPr="004F4543">
              <w:rPr>
                <w:noProof/>
                <w:webHidden/>
                <w:color w:val="000000" w:themeColor="text1"/>
              </w:rPr>
              <w:fldChar w:fldCharType="end"/>
            </w:r>
          </w:hyperlink>
        </w:p>
        <w:p w14:paraId="0C9C689E" w14:textId="689F8A0F"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679" w:history="1">
            <w:r w:rsidR="001A47BB" w:rsidRPr="004F4543">
              <w:rPr>
                <w:rStyle w:val="Hipervnculo"/>
                <w:noProof/>
                <w:color w:val="000000" w:themeColor="text1"/>
              </w:rPr>
              <w:t>PRESENTACIÓN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_Toc111021679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w:t>
            </w:r>
            <w:r w:rsidR="001A47BB" w:rsidRPr="004F4543">
              <w:rPr>
                <w:noProof/>
                <w:webHidden/>
                <w:color w:val="000000" w:themeColor="text1"/>
              </w:rPr>
              <w:fldChar w:fldCharType="end"/>
            </w:r>
          </w:hyperlink>
        </w:p>
        <w:p w14:paraId="67663982" w14:textId="12D3C785"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80" w:history="1">
            <w:r w:rsidR="001A47BB" w:rsidRPr="004F4543">
              <w:rPr>
                <w:rStyle w:val="Hipervnculo"/>
                <w:noProof/>
                <w:color w:val="000000" w:themeColor="text1"/>
              </w:rPr>
              <w:t>1.1. JUSTIFICACIÓN DEL MANUAL DE CONTRATACIÓN ISVIMED</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_Toc111021680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w:t>
            </w:r>
            <w:r w:rsidR="001A47BB" w:rsidRPr="004F4543">
              <w:rPr>
                <w:noProof/>
                <w:webHidden/>
                <w:color w:val="000000" w:themeColor="text1"/>
              </w:rPr>
              <w:fldChar w:fldCharType="end"/>
            </w:r>
          </w:hyperlink>
        </w:p>
        <w:p w14:paraId="57B90E56" w14:textId="6CF50D30"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81" w:history="1">
            <w:r w:rsidR="001A47BB" w:rsidRPr="004F4543">
              <w:rPr>
                <w:rStyle w:val="Hipervnculo"/>
                <w:noProof/>
                <w:color w:val="000000" w:themeColor="text1"/>
              </w:rPr>
              <w:t>1.2. RESEÑA HISTÓRICA.</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_Toc111021681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w:t>
            </w:r>
            <w:r w:rsidR="001A47BB" w:rsidRPr="004F4543">
              <w:rPr>
                <w:noProof/>
                <w:webHidden/>
                <w:color w:val="000000" w:themeColor="text1"/>
              </w:rPr>
              <w:fldChar w:fldCharType="end"/>
            </w:r>
          </w:hyperlink>
        </w:p>
        <w:p w14:paraId="7167D879" w14:textId="167198FD"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82" w:history="1">
            <w:r w:rsidR="001A47BB" w:rsidRPr="004F4543">
              <w:rPr>
                <w:rStyle w:val="Hipervnculo"/>
                <w:noProof/>
                <w:color w:val="000000" w:themeColor="text1"/>
              </w:rPr>
              <w:t>1.3. NATURALEZA JURÍDICA.</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_Toc111021682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w:t>
            </w:r>
            <w:r w:rsidR="001A47BB" w:rsidRPr="004F4543">
              <w:rPr>
                <w:noProof/>
                <w:webHidden/>
                <w:color w:val="000000" w:themeColor="text1"/>
              </w:rPr>
              <w:fldChar w:fldCharType="end"/>
            </w:r>
          </w:hyperlink>
        </w:p>
        <w:p w14:paraId="37E894FD" w14:textId="669F0CD4"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683" w:history="1">
            <w:r w:rsidR="001A47BB" w:rsidRPr="004F4543">
              <w:rPr>
                <w:rStyle w:val="Hipervnculo"/>
                <w:noProof/>
                <w:color w:val="000000" w:themeColor="text1"/>
              </w:rPr>
              <w:t>CAPÍTULO 2</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_Toc111021683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6</w:t>
            </w:r>
            <w:r w:rsidR="001A47BB" w:rsidRPr="004F4543">
              <w:rPr>
                <w:noProof/>
                <w:webHidden/>
                <w:color w:val="000000" w:themeColor="text1"/>
              </w:rPr>
              <w:fldChar w:fldCharType="end"/>
            </w:r>
          </w:hyperlink>
        </w:p>
        <w:p w14:paraId="70A891A3" w14:textId="11B51A22"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684" w:history="1">
            <w:r w:rsidR="001A47BB" w:rsidRPr="004F4543">
              <w:rPr>
                <w:rStyle w:val="Hipervnculo"/>
                <w:noProof/>
                <w:color w:val="000000" w:themeColor="text1"/>
              </w:rPr>
              <w:t>PRINCIPIOS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_Toc111021684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6</w:t>
            </w:r>
            <w:r w:rsidR="001A47BB" w:rsidRPr="004F4543">
              <w:rPr>
                <w:noProof/>
                <w:webHidden/>
                <w:color w:val="000000" w:themeColor="text1"/>
              </w:rPr>
              <w:fldChar w:fldCharType="end"/>
            </w:r>
          </w:hyperlink>
        </w:p>
        <w:p w14:paraId="0DE8115B" w14:textId="1593466A"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85" w:history="1">
            <w:r w:rsidR="001A47BB" w:rsidRPr="004F4543">
              <w:rPr>
                <w:rStyle w:val="Hipervnculo"/>
                <w:noProof/>
                <w:color w:val="000000" w:themeColor="text1"/>
              </w:rPr>
              <w:t>2.1. PRINCIPIOS DE LA CONTRATACIÓN.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_Toc111021685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6</w:t>
            </w:r>
            <w:r w:rsidR="001A47BB" w:rsidRPr="004F4543">
              <w:rPr>
                <w:noProof/>
                <w:webHidden/>
                <w:color w:val="000000" w:themeColor="text1"/>
              </w:rPr>
              <w:fldChar w:fldCharType="end"/>
            </w:r>
          </w:hyperlink>
        </w:p>
        <w:p w14:paraId="1AEE7C58" w14:textId="1B5585F1"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86" w:history="1">
            <w:r w:rsidR="001A47BB" w:rsidRPr="004F4543">
              <w:rPr>
                <w:rStyle w:val="Hipervnculo"/>
                <w:noProof/>
                <w:color w:val="000000" w:themeColor="text1"/>
              </w:rPr>
              <w:t>2.2. PRINCIPIOS PARA LA FORMULACIÓN Y EJECUCIÓN DE LA POLÍTICA PÚBLICA DE VIVIENDA Y HÁBITAT.</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_Toc111021686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8</w:t>
            </w:r>
            <w:r w:rsidR="001A47BB" w:rsidRPr="004F4543">
              <w:rPr>
                <w:noProof/>
                <w:webHidden/>
                <w:color w:val="000000" w:themeColor="text1"/>
              </w:rPr>
              <w:fldChar w:fldCharType="end"/>
            </w:r>
          </w:hyperlink>
        </w:p>
        <w:p w14:paraId="4A24FCDB" w14:textId="103FEB8B"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687" w:history="1">
            <w:r w:rsidR="001A47BB" w:rsidRPr="004F4543">
              <w:rPr>
                <w:rStyle w:val="Hipervnculo"/>
                <w:noProof/>
                <w:color w:val="000000" w:themeColor="text1"/>
              </w:rPr>
              <w:t>CAPÍTULO 3</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_Toc111021687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11</w:t>
            </w:r>
            <w:r w:rsidR="001A47BB" w:rsidRPr="004F4543">
              <w:rPr>
                <w:noProof/>
                <w:webHidden/>
                <w:color w:val="000000" w:themeColor="text1"/>
              </w:rPr>
              <w:fldChar w:fldCharType="end"/>
            </w:r>
          </w:hyperlink>
        </w:p>
        <w:p w14:paraId="080542F1" w14:textId="3ABF119C"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688" w:history="1">
            <w:r w:rsidR="001A47BB" w:rsidRPr="004F4543">
              <w:rPr>
                <w:rStyle w:val="Hipervnculo"/>
                <w:noProof/>
                <w:color w:val="000000" w:themeColor="text1"/>
              </w:rPr>
              <w:t>OBJETIVOS Y CONSIDERACIONES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_Toc111021688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11</w:t>
            </w:r>
            <w:r w:rsidR="001A47BB" w:rsidRPr="004F4543">
              <w:rPr>
                <w:noProof/>
                <w:webHidden/>
                <w:color w:val="000000" w:themeColor="text1"/>
              </w:rPr>
              <w:fldChar w:fldCharType="end"/>
            </w:r>
          </w:hyperlink>
        </w:p>
        <w:p w14:paraId="4CE5C1CF" w14:textId="3465F60F"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89" w:history="1">
            <w:r w:rsidR="001A47BB" w:rsidRPr="004F4543">
              <w:rPr>
                <w:rStyle w:val="Hipervnculo"/>
                <w:noProof/>
                <w:color w:val="000000" w:themeColor="text1"/>
                <w:lang w:val="es-MX"/>
              </w:rPr>
              <w:t>3.1. OBJETIVOS DEL MANUAL.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_Toc111021689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11</w:t>
            </w:r>
            <w:r w:rsidR="001A47BB" w:rsidRPr="004F4543">
              <w:rPr>
                <w:noProof/>
                <w:webHidden/>
                <w:color w:val="000000" w:themeColor="text1"/>
              </w:rPr>
              <w:fldChar w:fldCharType="end"/>
            </w:r>
          </w:hyperlink>
        </w:p>
        <w:p w14:paraId="25490D20" w14:textId="208BF3DA"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90" w:history="1">
            <w:r w:rsidR="001A47BB" w:rsidRPr="004F4543">
              <w:rPr>
                <w:rStyle w:val="Hipervnculo"/>
                <w:noProof/>
                <w:color w:val="000000" w:themeColor="text1"/>
              </w:rPr>
              <w:t>3.2. ALCANCE.</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_Toc111021690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11</w:t>
            </w:r>
            <w:r w:rsidR="001A47BB" w:rsidRPr="004F4543">
              <w:rPr>
                <w:noProof/>
                <w:webHidden/>
                <w:color w:val="000000" w:themeColor="text1"/>
              </w:rPr>
              <w:fldChar w:fldCharType="end"/>
            </w:r>
          </w:hyperlink>
        </w:p>
        <w:p w14:paraId="7E893FD1" w14:textId="66E0E67F"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91" w:history="1">
            <w:r w:rsidR="001A47BB" w:rsidRPr="004F4543">
              <w:rPr>
                <w:rStyle w:val="Hipervnculo"/>
                <w:noProof/>
                <w:color w:val="000000" w:themeColor="text1"/>
              </w:rPr>
              <w:t>3.3. MARCO LEGAL Y RÉGIMEN DE CONTRATACIÓN.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_Toc111021691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12</w:t>
            </w:r>
            <w:r w:rsidR="001A47BB" w:rsidRPr="004F4543">
              <w:rPr>
                <w:noProof/>
                <w:webHidden/>
                <w:color w:val="000000" w:themeColor="text1"/>
              </w:rPr>
              <w:fldChar w:fldCharType="end"/>
            </w:r>
          </w:hyperlink>
        </w:p>
        <w:p w14:paraId="726221CB" w14:textId="1CB4CE4E"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92" w:history="1">
            <w:r w:rsidR="001A47BB" w:rsidRPr="004F4543">
              <w:rPr>
                <w:rStyle w:val="Hipervnculo"/>
                <w:noProof/>
                <w:color w:val="000000" w:themeColor="text1"/>
              </w:rPr>
              <w:t>3.4. APLICACIÓN DEL MANUAL.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_Toc111021692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12</w:t>
            </w:r>
            <w:r w:rsidR="001A47BB" w:rsidRPr="004F4543">
              <w:rPr>
                <w:noProof/>
                <w:webHidden/>
                <w:color w:val="000000" w:themeColor="text1"/>
              </w:rPr>
              <w:fldChar w:fldCharType="end"/>
            </w:r>
          </w:hyperlink>
        </w:p>
        <w:p w14:paraId="39B7661A" w14:textId="49F3B02A"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93" w:history="1">
            <w:r w:rsidR="001A47BB" w:rsidRPr="004F4543">
              <w:rPr>
                <w:rStyle w:val="Hipervnculo"/>
                <w:noProof/>
                <w:color w:val="000000" w:themeColor="text1"/>
              </w:rPr>
              <w:t>3.5. CONTENIDO DE LOS INSTRUCTIVOS ANEXOS.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_Toc111021693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12</w:t>
            </w:r>
            <w:r w:rsidR="001A47BB" w:rsidRPr="004F4543">
              <w:rPr>
                <w:noProof/>
                <w:webHidden/>
                <w:color w:val="000000" w:themeColor="text1"/>
              </w:rPr>
              <w:fldChar w:fldCharType="end"/>
            </w:r>
          </w:hyperlink>
        </w:p>
        <w:p w14:paraId="4BD4C8F0" w14:textId="1354DFE9"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94" w:history="1">
            <w:r w:rsidR="001A47BB" w:rsidRPr="004F4543">
              <w:rPr>
                <w:rStyle w:val="Hipervnculo"/>
                <w:noProof/>
                <w:color w:val="000000" w:themeColor="text1"/>
              </w:rPr>
              <w:t>3.6. MODIFICACIÓN DE LOS INSTRUCTIVOS ANEXOS.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_Toc111021694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13</w:t>
            </w:r>
            <w:r w:rsidR="001A47BB" w:rsidRPr="004F4543">
              <w:rPr>
                <w:noProof/>
                <w:webHidden/>
                <w:color w:val="000000" w:themeColor="text1"/>
              </w:rPr>
              <w:fldChar w:fldCharType="end"/>
            </w:r>
          </w:hyperlink>
        </w:p>
        <w:p w14:paraId="3D2D82B1" w14:textId="45096912"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95" w:history="1">
            <w:r w:rsidR="001A47BB" w:rsidRPr="004F4543">
              <w:rPr>
                <w:rStyle w:val="Hipervnculo"/>
                <w:noProof/>
                <w:color w:val="000000" w:themeColor="text1"/>
                <w:kern w:val="28"/>
              </w:rPr>
              <w:t xml:space="preserve">3.7. </w:t>
            </w:r>
            <w:r w:rsidR="001A47BB" w:rsidRPr="004F4543">
              <w:rPr>
                <w:rStyle w:val="Hipervnculo"/>
                <w:noProof/>
                <w:color w:val="000000" w:themeColor="text1"/>
              </w:rPr>
              <w:t>RÉGIMEN DE INHABILIDADES, INCOMPATIBILIDADES, PROHIBICIONES Y CONFLICTO DE INTERESES.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_Toc111021695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13</w:t>
            </w:r>
            <w:r w:rsidR="001A47BB" w:rsidRPr="004F4543">
              <w:rPr>
                <w:noProof/>
                <w:webHidden/>
                <w:color w:val="000000" w:themeColor="text1"/>
              </w:rPr>
              <w:fldChar w:fldCharType="end"/>
            </w:r>
          </w:hyperlink>
        </w:p>
        <w:p w14:paraId="15FBA289" w14:textId="3C3DEA3D"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696" w:history="1">
            <w:r w:rsidR="001A47BB" w:rsidRPr="004F4543">
              <w:rPr>
                <w:rStyle w:val="Hipervnculo"/>
                <w:noProof/>
                <w:color w:val="000000" w:themeColor="text1"/>
              </w:rPr>
              <w:t>CAPÍTULO 4</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_Toc111021696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13</w:t>
            </w:r>
            <w:r w:rsidR="001A47BB" w:rsidRPr="004F4543">
              <w:rPr>
                <w:noProof/>
                <w:webHidden/>
                <w:color w:val="000000" w:themeColor="text1"/>
              </w:rPr>
              <w:fldChar w:fldCharType="end"/>
            </w:r>
          </w:hyperlink>
        </w:p>
        <w:p w14:paraId="71971A43" w14:textId="4DA9D6D8"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697" w:history="1">
            <w:r w:rsidR="001A47BB" w:rsidRPr="004F4543">
              <w:rPr>
                <w:rStyle w:val="Hipervnculo"/>
                <w:noProof/>
                <w:color w:val="000000" w:themeColor="text1"/>
              </w:rPr>
              <w:t>COMPETENCIA CONTRACTUAL DELEGACIÓN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_Toc111021697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13</w:t>
            </w:r>
            <w:r w:rsidR="001A47BB" w:rsidRPr="004F4543">
              <w:rPr>
                <w:noProof/>
                <w:webHidden/>
                <w:color w:val="000000" w:themeColor="text1"/>
              </w:rPr>
              <w:fldChar w:fldCharType="end"/>
            </w:r>
          </w:hyperlink>
        </w:p>
        <w:p w14:paraId="4CD77AE5" w14:textId="39D0B37D"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98" w:history="1">
            <w:r w:rsidR="001A47BB" w:rsidRPr="004F4543">
              <w:rPr>
                <w:rStyle w:val="Hipervnculo"/>
                <w:noProof/>
                <w:color w:val="000000" w:themeColor="text1"/>
              </w:rPr>
              <w:t>4.1.  COMPETENCIA 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_Toc111021698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13</w:t>
            </w:r>
            <w:r w:rsidR="001A47BB" w:rsidRPr="004F4543">
              <w:rPr>
                <w:noProof/>
                <w:webHidden/>
                <w:color w:val="000000" w:themeColor="text1"/>
              </w:rPr>
              <w:fldChar w:fldCharType="end"/>
            </w:r>
          </w:hyperlink>
        </w:p>
        <w:p w14:paraId="01927518" w14:textId="2D7180C0"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699" w:history="1">
            <w:r w:rsidR="001A47BB" w:rsidRPr="004F4543">
              <w:rPr>
                <w:rStyle w:val="Hipervnculo"/>
                <w:noProof/>
                <w:color w:val="000000" w:themeColor="text1"/>
              </w:rPr>
              <w:t>4.2. FACULTAD DE DELEGACIÓN.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_Toc111021699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13</w:t>
            </w:r>
            <w:r w:rsidR="001A47BB" w:rsidRPr="004F4543">
              <w:rPr>
                <w:noProof/>
                <w:webHidden/>
                <w:color w:val="000000" w:themeColor="text1"/>
              </w:rPr>
              <w:fldChar w:fldCharType="end"/>
            </w:r>
          </w:hyperlink>
        </w:p>
        <w:p w14:paraId="6AA2BB49" w14:textId="1C0D287C"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00" w:history="1">
            <w:r w:rsidR="001A47BB" w:rsidRPr="004F4543">
              <w:rPr>
                <w:rStyle w:val="Hipervnculo"/>
                <w:noProof/>
                <w:color w:val="000000" w:themeColor="text1"/>
              </w:rPr>
              <w:t>4.3. ADMINISTRACIÓN DE LOS DOCUMENTOS DEL PROCESO.</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_Toc111021700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14</w:t>
            </w:r>
            <w:r w:rsidR="001A47BB" w:rsidRPr="004F4543">
              <w:rPr>
                <w:noProof/>
                <w:webHidden/>
                <w:color w:val="000000" w:themeColor="text1"/>
              </w:rPr>
              <w:fldChar w:fldCharType="end"/>
            </w:r>
          </w:hyperlink>
        </w:p>
        <w:p w14:paraId="7FF7C7BE" w14:textId="30D661A9"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01" w:history="1">
            <w:r w:rsidR="001A47BB" w:rsidRPr="004F4543">
              <w:rPr>
                <w:rStyle w:val="Hipervnculo"/>
                <w:noProof/>
                <w:color w:val="000000" w:themeColor="text1"/>
              </w:rPr>
              <w:t>CAPÍTULO 5</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_Toc111021701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15</w:t>
            </w:r>
            <w:r w:rsidR="001A47BB" w:rsidRPr="004F4543">
              <w:rPr>
                <w:noProof/>
                <w:webHidden/>
                <w:color w:val="000000" w:themeColor="text1"/>
              </w:rPr>
              <w:fldChar w:fldCharType="end"/>
            </w:r>
          </w:hyperlink>
        </w:p>
        <w:p w14:paraId="5FB6C2BA" w14:textId="1E6C1EAA"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02" w:history="1">
            <w:r w:rsidR="001A47BB" w:rsidRPr="004F4543">
              <w:rPr>
                <w:rStyle w:val="Hipervnculo"/>
                <w:noProof/>
                <w:color w:val="000000" w:themeColor="text1"/>
              </w:rPr>
              <w:t>ORGANISMOS PARTÍCIPES DE LA GESTIÓN 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_Toc111021702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15</w:t>
            </w:r>
            <w:r w:rsidR="001A47BB" w:rsidRPr="004F4543">
              <w:rPr>
                <w:noProof/>
                <w:webHidden/>
                <w:color w:val="000000" w:themeColor="text1"/>
              </w:rPr>
              <w:fldChar w:fldCharType="end"/>
            </w:r>
          </w:hyperlink>
        </w:p>
        <w:p w14:paraId="01593968" w14:textId="395B3A17"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03" w:history="1">
            <w:r w:rsidR="001A47BB" w:rsidRPr="004F4543">
              <w:rPr>
                <w:rStyle w:val="Hipervnculo"/>
                <w:noProof/>
                <w:color w:val="000000" w:themeColor="text1"/>
              </w:rPr>
              <w:t>5.1. GESTIÓN 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_Toc111021703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15</w:t>
            </w:r>
            <w:r w:rsidR="001A47BB" w:rsidRPr="004F4543">
              <w:rPr>
                <w:noProof/>
                <w:webHidden/>
                <w:color w:val="000000" w:themeColor="text1"/>
              </w:rPr>
              <w:fldChar w:fldCharType="end"/>
            </w:r>
          </w:hyperlink>
        </w:p>
        <w:p w14:paraId="56FC0A78" w14:textId="03B4B619"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04" w:history="1">
            <w:r w:rsidR="001A47BB" w:rsidRPr="004F4543">
              <w:rPr>
                <w:rStyle w:val="Hipervnculo"/>
                <w:noProof/>
                <w:color w:val="000000" w:themeColor="text1"/>
              </w:rPr>
              <w:t>5.2. COMITÉ DE ESTRUCTURACIÓN-CONTRATACIÓN Y DE SUPERVISIÓN 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_Toc111021704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15</w:t>
            </w:r>
            <w:r w:rsidR="001A47BB" w:rsidRPr="004F4543">
              <w:rPr>
                <w:noProof/>
                <w:webHidden/>
                <w:color w:val="000000" w:themeColor="text1"/>
              </w:rPr>
              <w:fldChar w:fldCharType="end"/>
            </w:r>
          </w:hyperlink>
        </w:p>
        <w:p w14:paraId="1E2A8692" w14:textId="7F73822B"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05" w:history="1">
            <w:r w:rsidR="001A47BB" w:rsidRPr="004F4543">
              <w:rPr>
                <w:rStyle w:val="Hipervnculo"/>
                <w:noProof/>
                <w:color w:val="000000" w:themeColor="text1"/>
              </w:rPr>
              <w:t>5.2.1. Integrantes del COMITÉ DE ESTRUCTURACIÓN-CONTRATACIÓN Y DE SUPERVISIÓN 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_Toc111021705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16</w:t>
            </w:r>
            <w:r w:rsidR="001A47BB" w:rsidRPr="004F4543">
              <w:rPr>
                <w:noProof/>
                <w:webHidden/>
                <w:color w:val="000000" w:themeColor="text1"/>
              </w:rPr>
              <w:fldChar w:fldCharType="end"/>
            </w:r>
          </w:hyperlink>
        </w:p>
        <w:p w14:paraId="60796056" w14:textId="299F5B8F"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06" w:history="1">
            <w:r w:rsidR="001A47BB" w:rsidRPr="004F4543">
              <w:rPr>
                <w:rStyle w:val="Hipervnculo"/>
                <w:noProof/>
                <w:color w:val="000000" w:themeColor="text1"/>
              </w:rPr>
              <w:t>5.2.2. FUNCIONES DEL COMITÉ DE ESTRUCTURACIÓN-CONTRATACIÓN Y DE SUPERVISIÓN 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_Toc111021706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17</w:t>
            </w:r>
            <w:r w:rsidR="001A47BB" w:rsidRPr="004F4543">
              <w:rPr>
                <w:noProof/>
                <w:webHidden/>
                <w:color w:val="000000" w:themeColor="text1"/>
              </w:rPr>
              <w:fldChar w:fldCharType="end"/>
            </w:r>
          </w:hyperlink>
        </w:p>
        <w:p w14:paraId="2B71A028" w14:textId="4240658D"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07" w:history="1">
            <w:r w:rsidR="001A47BB" w:rsidRPr="004F4543">
              <w:rPr>
                <w:rStyle w:val="Hipervnculo"/>
                <w:noProof/>
                <w:color w:val="000000" w:themeColor="text1"/>
              </w:rPr>
              <w:t>5.3. HERRAMIENTAS INFORMÁTICAS.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_Toc111021707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20</w:t>
            </w:r>
            <w:r w:rsidR="001A47BB" w:rsidRPr="004F4543">
              <w:rPr>
                <w:noProof/>
                <w:webHidden/>
                <w:color w:val="000000" w:themeColor="text1"/>
              </w:rPr>
              <w:fldChar w:fldCharType="end"/>
            </w:r>
          </w:hyperlink>
        </w:p>
        <w:p w14:paraId="4119DB00" w14:textId="6D594181"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08" w:history="1">
            <w:r w:rsidR="001A47BB" w:rsidRPr="004F4543">
              <w:rPr>
                <w:rStyle w:val="Hipervnculo"/>
                <w:noProof/>
                <w:color w:val="000000" w:themeColor="text1"/>
              </w:rPr>
              <w:t>CAPÍTULO 6</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_Toc111021708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21</w:t>
            </w:r>
            <w:r w:rsidR="001A47BB" w:rsidRPr="004F4543">
              <w:rPr>
                <w:noProof/>
                <w:webHidden/>
                <w:color w:val="000000" w:themeColor="text1"/>
              </w:rPr>
              <w:fldChar w:fldCharType="end"/>
            </w:r>
          </w:hyperlink>
        </w:p>
        <w:p w14:paraId="17F358E2" w14:textId="01D0A41A"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09" w:history="1">
            <w:r w:rsidR="001A47BB" w:rsidRPr="004F4543">
              <w:rPr>
                <w:rStyle w:val="Hipervnculo"/>
                <w:noProof/>
                <w:color w:val="000000" w:themeColor="text1"/>
              </w:rPr>
              <w:t>PROCESO DE ADQUISICIÓN DE BIENES Y SERVICIOS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_Toc111021709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21</w:t>
            </w:r>
            <w:r w:rsidR="001A47BB" w:rsidRPr="004F4543">
              <w:rPr>
                <w:noProof/>
                <w:webHidden/>
                <w:color w:val="000000" w:themeColor="text1"/>
              </w:rPr>
              <w:fldChar w:fldCharType="end"/>
            </w:r>
          </w:hyperlink>
        </w:p>
        <w:p w14:paraId="6DA58D52" w14:textId="37F153D1"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10" w:history="1">
            <w:r w:rsidR="001A47BB" w:rsidRPr="004F4543">
              <w:rPr>
                <w:rStyle w:val="Hipervnculo"/>
                <w:noProof/>
                <w:color w:val="000000" w:themeColor="text1"/>
              </w:rPr>
              <w:t>6.1. RESPONSABLES DE LOS PROCESOS DE CONTRATACIÓN.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_Toc111021710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21</w:t>
            </w:r>
            <w:r w:rsidR="001A47BB" w:rsidRPr="004F4543">
              <w:rPr>
                <w:noProof/>
                <w:webHidden/>
                <w:color w:val="000000" w:themeColor="text1"/>
              </w:rPr>
              <w:fldChar w:fldCharType="end"/>
            </w:r>
          </w:hyperlink>
        </w:p>
        <w:p w14:paraId="032B7DFA" w14:textId="09E09755"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11" w:history="1">
            <w:r w:rsidR="001A47BB" w:rsidRPr="004F4543">
              <w:rPr>
                <w:rStyle w:val="Hipervnculo"/>
                <w:noProof/>
                <w:color w:val="000000" w:themeColor="text1"/>
              </w:rPr>
              <w:t>6.2. ESTRUCTURA DE ISVIMED.</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_Toc111021711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21</w:t>
            </w:r>
            <w:r w:rsidR="001A47BB" w:rsidRPr="004F4543">
              <w:rPr>
                <w:noProof/>
                <w:webHidden/>
                <w:color w:val="000000" w:themeColor="text1"/>
              </w:rPr>
              <w:fldChar w:fldCharType="end"/>
            </w:r>
          </w:hyperlink>
        </w:p>
        <w:p w14:paraId="368C849C" w14:textId="719C0CD1"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12" w:history="1">
            <w:r w:rsidR="001A47BB" w:rsidRPr="004F4543">
              <w:rPr>
                <w:rStyle w:val="Hipervnculo"/>
                <w:noProof/>
                <w:color w:val="000000" w:themeColor="text1"/>
              </w:rPr>
              <w:t>6.3. PARTES INTERESADAS EN EL PROCESO DE ADQUISICIONES DE BIENES Y SERVICIOS.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_Toc111021712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21</w:t>
            </w:r>
            <w:r w:rsidR="001A47BB" w:rsidRPr="004F4543">
              <w:rPr>
                <w:noProof/>
                <w:webHidden/>
                <w:color w:val="000000" w:themeColor="text1"/>
              </w:rPr>
              <w:fldChar w:fldCharType="end"/>
            </w:r>
          </w:hyperlink>
        </w:p>
        <w:p w14:paraId="47C835A2" w14:textId="69BC051D"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13" w:history="1">
            <w:r w:rsidR="001A47BB" w:rsidRPr="004F4543">
              <w:rPr>
                <w:rStyle w:val="Hipervnculo"/>
                <w:noProof/>
                <w:color w:val="000000" w:themeColor="text1"/>
              </w:rPr>
              <w:t>6.4. ESTRATEGIAS DE INTERACCIÓN CON PARTES INTERESADAS.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_Toc111021713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23</w:t>
            </w:r>
            <w:r w:rsidR="001A47BB" w:rsidRPr="004F4543">
              <w:rPr>
                <w:noProof/>
                <w:webHidden/>
                <w:color w:val="000000" w:themeColor="text1"/>
              </w:rPr>
              <w:fldChar w:fldCharType="end"/>
            </w:r>
          </w:hyperlink>
        </w:p>
        <w:p w14:paraId="66BE53FA" w14:textId="10AC424C"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14" w:history="1">
            <w:r w:rsidR="001A47BB" w:rsidRPr="004F4543">
              <w:rPr>
                <w:rStyle w:val="Hipervnculo"/>
                <w:noProof/>
                <w:color w:val="000000" w:themeColor="text1"/>
              </w:rPr>
              <w:t>6.5. RESPONSABILIDAD DE LAS SUBDIRECCIONES O DE OFICINA ASESORA DE LA ENTIDAD.</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_Toc111021714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23</w:t>
            </w:r>
            <w:r w:rsidR="001A47BB" w:rsidRPr="004F4543">
              <w:rPr>
                <w:noProof/>
                <w:webHidden/>
                <w:color w:val="000000" w:themeColor="text1"/>
              </w:rPr>
              <w:fldChar w:fldCharType="end"/>
            </w:r>
          </w:hyperlink>
        </w:p>
        <w:p w14:paraId="2EA88CA4" w14:textId="069C1D08"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15" w:history="1">
            <w:r w:rsidR="001A47BB" w:rsidRPr="004F4543">
              <w:rPr>
                <w:rStyle w:val="Hipervnculo"/>
                <w:noProof/>
                <w:color w:val="000000" w:themeColor="text1"/>
              </w:rPr>
              <w:t>6.6. SUPERVISIÓN E INTERVENTORIA DE LOS CONTRATOS.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_Toc111021715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24</w:t>
            </w:r>
            <w:r w:rsidR="001A47BB" w:rsidRPr="004F4543">
              <w:rPr>
                <w:noProof/>
                <w:webHidden/>
                <w:color w:val="000000" w:themeColor="text1"/>
              </w:rPr>
              <w:fldChar w:fldCharType="end"/>
            </w:r>
          </w:hyperlink>
        </w:p>
        <w:p w14:paraId="13283BDC" w14:textId="15AC443D"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16" w:history="1">
            <w:r w:rsidR="001A47BB" w:rsidRPr="004F4543">
              <w:rPr>
                <w:rStyle w:val="Hipervnculo"/>
                <w:noProof/>
                <w:color w:val="000000" w:themeColor="text1"/>
              </w:rPr>
              <w:t>6.7. ADMINISTRACIÓN DOCUMENTAL.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_Toc111021716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24</w:t>
            </w:r>
            <w:r w:rsidR="001A47BB" w:rsidRPr="004F4543">
              <w:rPr>
                <w:noProof/>
                <w:webHidden/>
                <w:color w:val="000000" w:themeColor="text1"/>
              </w:rPr>
              <w:fldChar w:fldCharType="end"/>
            </w:r>
          </w:hyperlink>
        </w:p>
        <w:p w14:paraId="098D16F4" w14:textId="224AD1A9"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17" w:history="1">
            <w:r w:rsidR="001A47BB" w:rsidRPr="004F4543">
              <w:rPr>
                <w:rStyle w:val="Hipervnculo"/>
                <w:noProof/>
                <w:color w:val="000000" w:themeColor="text1"/>
              </w:rPr>
              <w:t>6.8.1. Con oferentes.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_Toc111021717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25</w:t>
            </w:r>
            <w:r w:rsidR="001A47BB" w:rsidRPr="004F4543">
              <w:rPr>
                <w:noProof/>
                <w:webHidden/>
                <w:color w:val="000000" w:themeColor="text1"/>
              </w:rPr>
              <w:fldChar w:fldCharType="end"/>
            </w:r>
          </w:hyperlink>
        </w:p>
        <w:p w14:paraId="04B652AE" w14:textId="365D7321"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18" w:history="1">
            <w:r w:rsidR="001A47BB" w:rsidRPr="004F4543">
              <w:rPr>
                <w:rStyle w:val="Hipervnculo"/>
                <w:noProof/>
                <w:color w:val="000000" w:themeColor="text1"/>
              </w:rPr>
              <w:t>6.8.2. Con contratistas.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_Toc111021718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25</w:t>
            </w:r>
            <w:r w:rsidR="001A47BB" w:rsidRPr="004F4543">
              <w:rPr>
                <w:noProof/>
                <w:webHidden/>
                <w:color w:val="000000" w:themeColor="text1"/>
              </w:rPr>
              <w:fldChar w:fldCharType="end"/>
            </w:r>
          </w:hyperlink>
        </w:p>
        <w:p w14:paraId="618E8DFD" w14:textId="106A50EA"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19" w:history="1">
            <w:r w:rsidR="001A47BB" w:rsidRPr="004F4543">
              <w:rPr>
                <w:rStyle w:val="Hipervnculo"/>
                <w:noProof/>
                <w:color w:val="000000" w:themeColor="text1"/>
              </w:rPr>
              <w:t>6.9. LIQUIDACIÓN DE CONTRATOS.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_Toc111021719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25</w:t>
            </w:r>
            <w:r w:rsidR="001A47BB" w:rsidRPr="004F4543">
              <w:rPr>
                <w:noProof/>
                <w:webHidden/>
                <w:color w:val="000000" w:themeColor="text1"/>
              </w:rPr>
              <w:fldChar w:fldCharType="end"/>
            </w:r>
          </w:hyperlink>
        </w:p>
        <w:p w14:paraId="34EA0644" w14:textId="226DF27B"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20" w:history="1">
            <w:r w:rsidR="001A47BB" w:rsidRPr="004F4543">
              <w:rPr>
                <w:rStyle w:val="Hipervnculo"/>
                <w:noProof/>
                <w:color w:val="000000" w:themeColor="text1"/>
              </w:rPr>
              <w:t>6.9.1. Seguimiento posterior a la liquidación de los contratos.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_Toc111021720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26</w:t>
            </w:r>
            <w:r w:rsidR="001A47BB" w:rsidRPr="004F4543">
              <w:rPr>
                <w:noProof/>
                <w:webHidden/>
                <w:color w:val="000000" w:themeColor="text1"/>
              </w:rPr>
              <w:fldChar w:fldCharType="end"/>
            </w:r>
          </w:hyperlink>
        </w:p>
        <w:p w14:paraId="10FF3300" w14:textId="58E975DB"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21" w:history="1">
            <w:r w:rsidR="001A47BB" w:rsidRPr="004F4543">
              <w:rPr>
                <w:rStyle w:val="Hipervnculo"/>
                <w:noProof/>
                <w:color w:val="000000" w:themeColor="text1"/>
              </w:rPr>
              <w:t>6.10. SOLUCIÓN DE CONTROVERSIAS CONTRACTUALES.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_Toc111021721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26</w:t>
            </w:r>
            <w:r w:rsidR="001A47BB" w:rsidRPr="004F4543">
              <w:rPr>
                <w:noProof/>
                <w:webHidden/>
                <w:color w:val="000000" w:themeColor="text1"/>
              </w:rPr>
              <w:fldChar w:fldCharType="end"/>
            </w:r>
          </w:hyperlink>
        </w:p>
        <w:p w14:paraId="295447BD" w14:textId="38920D6A"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22" w:history="1">
            <w:r w:rsidR="001A47BB" w:rsidRPr="004F4543">
              <w:rPr>
                <w:rStyle w:val="Hipervnculo"/>
                <w:noProof/>
                <w:color w:val="000000" w:themeColor="text1"/>
              </w:rPr>
              <w:t>CAPÍTULO 7</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_Toc111021722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27</w:t>
            </w:r>
            <w:r w:rsidR="001A47BB" w:rsidRPr="004F4543">
              <w:rPr>
                <w:noProof/>
                <w:webHidden/>
                <w:color w:val="000000" w:themeColor="text1"/>
              </w:rPr>
              <w:fldChar w:fldCharType="end"/>
            </w:r>
          </w:hyperlink>
        </w:p>
        <w:p w14:paraId="2150F51B" w14:textId="2B2D5831"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23" w:history="1">
            <w:r w:rsidR="001A47BB" w:rsidRPr="004F4543">
              <w:rPr>
                <w:rStyle w:val="Hipervnculo"/>
                <w:noProof/>
                <w:color w:val="000000" w:themeColor="text1"/>
              </w:rPr>
              <w:t>PROCEDIMIENTO PARA EL DESARROLLO DE LA GESTIÓN 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_Toc111021723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27</w:t>
            </w:r>
            <w:r w:rsidR="001A47BB" w:rsidRPr="004F4543">
              <w:rPr>
                <w:noProof/>
                <w:webHidden/>
                <w:color w:val="000000" w:themeColor="text1"/>
              </w:rPr>
              <w:fldChar w:fldCharType="end"/>
            </w:r>
          </w:hyperlink>
        </w:p>
        <w:p w14:paraId="39D7BF50" w14:textId="7975C8B2"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24" w:history="1">
            <w:r w:rsidR="001A47BB" w:rsidRPr="004F4543">
              <w:rPr>
                <w:rStyle w:val="Hipervnculo"/>
                <w:noProof/>
                <w:color w:val="000000" w:themeColor="text1"/>
              </w:rPr>
              <w:t>CAPÍTULO 7</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_Toc111021724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27</w:t>
            </w:r>
            <w:r w:rsidR="001A47BB" w:rsidRPr="004F4543">
              <w:rPr>
                <w:noProof/>
                <w:webHidden/>
                <w:color w:val="000000" w:themeColor="text1"/>
              </w:rPr>
              <w:fldChar w:fldCharType="end"/>
            </w:r>
          </w:hyperlink>
        </w:p>
        <w:p w14:paraId="24D323E0" w14:textId="6486EE4F"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25" w:history="1">
            <w:r w:rsidR="001A47BB" w:rsidRPr="004F4543">
              <w:rPr>
                <w:rStyle w:val="Hipervnculo"/>
                <w:noProof/>
                <w:color w:val="000000" w:themeColor="text1"/>
              </w:rPr>
              <w:t>ETAPAS DE LA CONTRATACIÓN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_Toc111021725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27</w:t>
            </w:r>
            <w:r w:rsidR="001A47BB" w:rsidRPr="004F4543">
              <w:rPr>
                <w:noProof/>
                <w:webHidden/>
                <w:color w:val="000000" w:themeColor="text1"/>
              </w:rPr>
              <w:fldChar w:fldCharType="end"/>
            </w:r>
          </w:hyperlink>
        </w:p>
        <w:p w14:paraId="53140A9C" w14:textId="3EF97E9A"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26" w:history="1">
            <w:r w:rsidR="001A47BB" w:rsidRPr="004F4543">
              <w:rPr>
                <w:rStyle w:val="Hipervnculo"/>
                <w:noProof/>
                <w:color w:val="000000" w:themeColor="text1"/>
              </w:rPr>
              <w:t>7.1. ETAPA DE PLANEACIÓN.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_Toc111021726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27</w:t>
            </w:r>
            <w:r w:rsidR="001A47BB" w:rsidRPr="004F4543">
              <w:rPr>
                <w:noProof/>
                <w:webHidden/>
                <w:color w:val="000000" w:themeColor="text1"/>
              </w:rPr>
              <w:fldChar w:fldCharType="end"/>
            </w:r>
          </w:hyperlink>
        </w:p>
        <w:p w14:paraId="42E7F264" w14:textId="710B264D"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27" w:history="1">
            <w:r w:rsidR="001A47BB" w:rsidRPr="004F4543">
              <w:rPr>
                <w:rStyle w:val="Hipervnculo"/>
                <w:noProof/>
                <w:color w:val="000000" w:themeColor="text1"/>
              </w:rPr>
              <w:t>7.1.1. Etapa de planeación: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_Toc111021727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28</w:t>
            </w:r>
            <w:r w:rsidR="001A47BB" w:rsidRPr="004F4543">
              <w:rPr>
                <w:noProof/>
                <w:webHidden/>
                <w:color w:val="000000" w:themeColor="text1"/>
              </w:rPr>
              <w:fldChar w:fldCharType="end"/>
            </w:r>
          </w:hyperlink>
        </w:p>
        <w:p w14:paraId="574AB97F" w14:textId="6F035F9C"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28" w:history="1">
            <w:r w:rsidR="001A47BB" w:rsidRPr="004F4543">
              <w:rPr>
                <w:rStyle w:val="Hipervnculo"/>
                <w:noProof/>
                <w:color w:val="000000" w:themeColor="text1"/>
              </w:rPr>
              <w:t>7.1.2. Plan Anual de Adquisiciones (PAA):</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_Toc111021728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29</w:t>
            </w:r>
            <w:r w:rsidR="001A47BB" w:rsidRPr="004F4543">
              <w:rPr>
                <w:noProof/>
                <w:webHidden/>
                <w:color w:val="000000" w:themeColor="text1"/>
              </w:rPr>
              <w:fldChar w:fldCharType="end"/>
            </w:r>
          </w:hyperlink>
        </w:p>
        <w:p w14:paraId="68BB2ECD" w14:textId="657679CF"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29" w:history="1">
            <w:r w:rsidR="001A47BB" w:rsidRPr="004F4543">
              <w:rPr>
                <w:rStyle w:val="Hipervnculo"/>
                <w:noProof/>
                <w:color w:val="000000" w:themeColor="text1"/>
              </w:rPr>
              <w:t>7.2. ETAPA PRECONTRACTUAL.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_Toc111021729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35</w:t>
            </w:r>
            <w:r w:rsidR="001A47BB" w:rsidRPr="004F4543">
              <w:rPr>
                <w:noProof/>
                <w:webHidden/>
                <w:color w:val="000000" w:themeColor="text1"/>
              </w:rPr>
              <w:fldChar w:fldCharType="end"/>
            </w:r>
          </w:hyperlink>
        </w:p>
        <w:p w14:paraId="6FFF5D5D" w14:textId="65A0533C"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30" w:history="1">
            <w:r w:rsidR="001A47BB" w:rsidRPr="004F4543">
              <w:rPr>
                <w:rStyle w:val="Hipervnculo"/>
                <w:noProof/>
                <w:color w:val="000000" w:themeColor="text1"/>
              </w:rPr>
              <w:t>7.2.1. Modalidades de contratación: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_Toc111021730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35</w:t>
            </w:r>
            <w:r w:rsidR="001A47BB" w:rsidRPr="004F4543">
              <w:rPr>
                <w:noProof/>
                <w:webHidden/>
                <w:color w:val="000000" w:themeColor="text1"/>
              </w:rPr>
              <w:fldChar w:fldCharType="end"/>
            </w:r>
          </w:hyperlink>
        </w:p>
        <w:p w14:paraId="32ADB265" w14:textId="46B3330A"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31" w:history="1">
            <w:r w:rsidR="001A47BB" w:rsidRPr="004F4543">
              <w:rPr>
                <w:rStyle w:val="Hipervnculo"/>
                <w:noProof/>
                <w:color w:val="000000" w:themeColor="text1"/>
              </w:rPr>
              <w:t>7.2.2. Otras Formas de Contratar de Carácter Legal: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_Toc111021731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40</w:t>
            </w:r>
            <w:r w:rsidR="001A47BB" w:rsidRPr="004F4543">
              <w:rPr>
                <w:noProof/>
                <w:webHidden/>
                <w:color w:val="000000" w:themeColor="text1"/>
              </w:rPr>
              <w:fldChar w:fldCharType="end"/>
            </w:r>
          </w:hyperlink>
        </w:p>
        <w:p w14:paraId="4CA19F0A" w14:textId="6DD6C8C3"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32" w:history="1">
            <w:r w:rsidR="001A47BB" w:rsidRPr="004F4543">
              <w:rPr>
                <w:rStyle w:val="Hipervnculo"/>
                <w:noProof/>
                <w:color w:val="000000" w:themeColor="text1"/>
              </w:rPr>
              <w:t>7.3. CONTRATOS DE FIDUCIA QUE NO REQUIEREN SOMETERSE A PROCESOS DE SELECCIÓN REGIDOS POR LA LEY DE CONTRATACIÓN PUBLICA</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_Toc111021732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43</w:t>
            </w:r>
            <w:r w:rsidR="001A47BB" w:rsidRPr="004F4543">
              <w:rPr>
                <w:noProof/>
                <w:webHidden/>
                <w:color w:val="000000" w:themeColor="text1"/>
              </w:rPr>
              <w:fldChar w:fldCharType="end"/>
            </w:r>
          </w:hyperlink>
        </w:p>
        <w:p w14:paraId="6F5F0E02" w14:textId="44F27712"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33" w:history="1">
            <w:r w:rsidR="001A47BB" w:rsidRPr="004F4543">
              <w:rPr>
                <w:rStyle w:val="Hipervnculo"/>
                <w:noProof/>
                <w:color w:val="000000" w:themeColor="text1"/>
              </w:rPr>
              <w:t>7.4. ETAPA 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_Toc111021733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43</w:t>
            </w:r>
            <w:r w:rsidR="001A47BB" w:rsidRPr="004F4543">
              <w:rPr>
                <w:noProof/>
                <w:webHidden/>
                <w:color w:val="000000" w:themeColor="text1"/>
              </w:rPr>
              <w:fldChar w:fldCharType="end"/>
            </w:r>
          </w:hyperlink>
        </w:p>
        <w:p w14:paraId="2CA95897" w14:textId="2C5BFF0F"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34" w:history="1">
            <w:r w:rsidR="001A47BB" w:rsidRPr="004F4543">
              <w:rPr>
                <w:rStyle w:val="Hipervnculo"/>
                <w:noProof/>
                <w:color w:val="000000" w:themeColor="text1"/>
              </w:rPr>
              <w:t>7.5. ETAPA POST-CONTRACTUAL.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_Toc111021734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48</w:t>
            </w:r>
            <w:r w:rsidR="001A47BB" w:rsidRPr="004F4543">
              <w:rPr>
                <w:noProof/>
                <w:webHidden/>
                <w:color w:val="000000" w:themeColor="text1"/>
              </w:rPr>
              <w:fldChar w:fldCharType="end"/>
            </w:r>
          </w:hyperlink>
        </w:p>
        <w:p w14:paraId="77B8680D" w14:textId="29BA833E"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35" w:history="1">
            <w:r w:rsidR="001A47BB" w:rsidRPr="004F4543">
              <w:rPr>
                <w:rStyle w:val="Hipervnculo"/>
                <w:noProof/>
                <w:color w:val="000000" w:themeColor="text1"/>
              </w:rPr>
              <w:t>7.5.1. Terminación normal: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_Toc111021735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48</w:t>
            </w:r>
            <w:r w:rsidR="001A47BB" w:rsidRPr="004F4543">
              <w:rPr>
                <w:noProof/>
                <w:webHidden/>
                <w:color w:val="000000" w:themeColor="text1"/>
              </w:rPr>
              <w:fldChar w:fldCharType="end"/>
            </w:r>
          </w:hyperlink>
        </w:p>
        <w:p w14:paraId="787CBAB2" w14:textId="6D4F9FD8"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36" w:history="1">
            <w:r w:rsidR="001A47BB" w:rsidRPr="004F4543">
              <w:rPr>
                <w:rStyle w:val="Hipervnculo"/>
                <w:noProof/>
                <w:color w:val="000000" w:themeColor="text1"/>
              </w:rPr>
              <w:t>7.5.2. Liquidación: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_Toc111021736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48</w:t>
            </w:r>
            <w:r w:rsidR="001A47BB" w:rsidRPr="004F4543">
              <w:rPr>
                <w:noProof/>
                <w:webHidden/>
                <w:color w:val="000000" w:themeColor="text1"/>
              </w:rPr>
              <w:fldChar w:fldCharType="end"/>
            </w:r>
          </w:hyperlink>
        </w:p>
        <w:p w14:paraId="64134828" w14:textId="722F243B"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37" w:history="1">
            <w:r w:rsidR="001A47BB" w:rsidRPr="004F4543">
              <w:rPr>
                <w:rStyle w:val="Hipervnculo"/>
                <w:noProof/>
                <w:color w:val="000000" w:themeColor="text1"/>
              </w:rPr>
              <w:t>7.5.3. Cierre expediente contractual:</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_Toc111021737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50</w:t>
            </w:r>
            <w:r w:rsidR="001A47BB" w:rsidRPr="004F4543">
              <w:rPr>
                <w:noProof/>
                <w:webHidden/>
                <w:color w:val="000000" w:themeColor="text1"/>
              </w:rPr>
              <w:fldChar w:fldCharType="end"/>
            </w:r>
          </w:hyperlink>
        </w:p>
        <w:p w14:paraId="52C40C5C" w14:textId="7E76567A"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38" w:history="1">
            <w:r w:rsidR="001A47BB" w:rsidRPr="004F4543">
              <w:rPr>
                <w:rStyle w:val="Hipervnculo"/>
                <w:noProof/>
                <w:color w:val="000000" w:themeColor="text1"/>
              </w:rPr>
              <w:t>CAPÍTULO 8</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_Toc111021738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50</w:t>
            </w:r>
            <w:r w:rsidR="001A47BB" w:rsidRPr="004F4543">
              <w:rPr>
                <w:noProof/>
                <w:webHidden/>
                <w:color w:val="000000" w:themeColor="text1"/>
              </w:rPr>
              <w:fldChar w:fldCharType="end"/>
            </w:r>
          </w:hyperlink>
        </w:p>
        <w:p w14:paraId="461AF97E" w14:textId="6A98CB64"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39" w:history="1">
            <w:r w:rsidR="001A47BB" w:rsidRPr="004F4543">
              <w:rPr>
                <w:rStyle w:val="Hipervnculo"/>
                <w:noProof/>
                <w:color w:val="000000" w:themeColor="text1"/>
              </w:rPr>
              <w:t>DISPOSICIONES FINALES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_Toc111021739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50</w:t>
            </w:r>
            <w:r w:rsidR="001A47BB" w:rsidRPr="004F4543">
              <w:rPr>
                <w:noProof/>
                <w:webHidden/>
                <w:color w:val="000000" w:themeColor="text1"/>
              </w:rPr>
              <w:fldChar w:fldCharType="end"/>
            </w:r>
          </w:hyperlink>
        </w:p>
        <w:p w14:paraId="13E228F9" w14:textId="0CE3EC1D"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40" w:history="1">
            <w:r w:rsidR="001A47BB" w:rsidRPr="004F4543">
              <w:rPr>
                <w:rStyle w:val="Hipervnculo"/>
                <w:noProof/>
                <w:color w:val="000000" w:themeColor="text1"/>
              </w:rPr>
              <w:t>8.1. DIVULGACIÓN Y ACTUALIZACIÓN.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_Toc111021740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50</w:t>
            </w:r>
            <w:r w:rsidR="001A47BB" w:rsidRPr="004F4543">
              <w:rPr>
                <w:noProof/>
                <w:webHidden/>
                <w:color w:val="000000" w:themeColor="text1"/>
              </w:rPr>
              <w:fldChar w:fldCharType="end"/>
            </w:r>
          </w:hyperlink>
        </w:p>
        <w:p w14:paraId="664A95E5" w14:textId="6FA46A59"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41" w:history="1">
            <w:r w:rsidR="001A47BB" w:rsidRPr="004F4543">
              <w:rPr>
                <w:rStyle w:val="Hipervnculo"/>
                <w:noProof/>
                <w:color w:val="000000" w:themeColor="text1"/>
              </w:rPr>
              <w:t>8.2. VIGENCIA Y DEROGATORIAS.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_Toc111021741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50</w:t>
            </w:r>
            <w:r w:rsidR="001A47BB" w:rsidRPr="004F4543">
              <w:rPr>
                <w:noProof/>
                <w:webHidden/>
                <w:color w:val="000000" w:themeColor="text1"/>
              </w:rPr>
              <w:fldChar w:fldCharType="end"/>
            </w:r>
          </w:hyperlink>
        </w:p>
        <w:p w14:paraId="5665704B" w14:textId="7BDA0C88"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42" w:history="1">
            <w:r w:rsidR="001A47BB" w:rsidRPr="004F4543">
              <w:rPr>
                <w:rStyle w:val="Hipervnculo"/>
                <w:noProof/>
                <w:color w:val="000000" w:themeColor="text1"/>
              </w:rPr>
              <w:t>8.3. REGLAMENTACIÓN.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_Toc111021742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51</w:t>
            </w:r>
            <w:r w:rsidR="001A47BB" w:rsidRPr="004F4543">
              <w:rPr>
                <w:noProof/>
                <w:webHidden/>
                <w:color w:val="000000" w:themeColor="text1"/>
              </w:rPr>
              <w:fldChar w:fldCharType="end"/>
            </w:r>
          </w:hyperlink>
        </w:p>
        <w:p w14:paraId="0C91E1FD" w14:textId="193DEA0A"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43" w:history="1">
            <w:r w:rsidR="001A47BB" w:rsidRPr="004F4543">
              <w:rPr>
                <w:rStyle w:val="Hipervnculo"/>
                <w:noProof/>
                <w:color w:val="000000" w:themeColor="text1"/>
              </w:rPr>
              <w:t>8.4. COMPILACIÓN O ACTUALIZACIÓN.</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_Toc111021743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51</w:t>
            </w:r>
            <w:r w:rsidR="001A47BB" w:rsidRPr="004F4543">
              <w:rPr>
                <w:noProof/>
                <w:webHidden/>
                <w:color w:val="000000" w:themeColor="text1"/>
              </w:rPr>
              <w:fldChar w:fldCharType="end"/>
            </w:r>
          </w:hyperlink>
        </w:p>
        <w:p w14:paraId="53975A3C" w14:textId="274FCEAD"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44" w:history="1">
            <w:r w:rsidR="001A47BB" w:rsidRPr="004F4543">
              <w:rPr>
                <w:rStyle w:val="Hipervnculo"/>
                <w:noProof/>
                <w:color w:val="000000" w:themeColor="text1"/>
              </w:rPr>
              <w:t>8.5. BUENAS PRÁCTICAS.</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_Toc111021744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51</w:t>
            </w:r>
            <w:r w:rsidR="001A47BB" w:rsidRPr="004F4543">
              <w:rPr>
                <w:noProof/>
                <w:webHidden/>
                <w:color w:val="000000" w:themeColor="text1"/>
              </w:rPr>
              <w:fldChar w:fldCharType="end"/>
            </w:r>
          </w:hyperlink>
        </w:p>
        <w:p w14:paraId="706D99E5" w14:textId="2F86157B" w:rsidR="001A47BB" w:rsidRPr="004F4543" w:rsidRDefault="00DB5B1D">
          <w:pPr>
            <w:pStyle w:val="TDC2"/>
            <w:rPr>
              <w:rFonts w:asciiTheme="minorHAnsi" w:eastAsiaTheme="minorEastAsia" w:hAnsiTheme="minorHAnsi" w:cstheme="minorBidi"/>
              <w:b w:val="0"/>
              <w:bCs w:val="0"/>
              <w:smallCaps w:val="0"/>
              <w:noProof/>
              <w:color w:val="000000" w:themeColor="text1"/>
              <w:sz w:val="22"/>
              <w:szCs w:val="22"/>
            </w:rPr>
          </w:pPr>
          <w:hyperlink w:anchor="_Toc111021745" w:history="1">
            <w:r w:rsidR="001A47BB" w:rsidRPr="004F4543">
              <w:rPr>
                <w:rStyle w:val="Hipervnculo"/>
                <w:noProof/>
                <w:color w:val="000000" w:themeColor="text1"/>
              </w:rPr>
              <w:t>8.6. GLOSARIO.</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_Toc111021745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53</w:t>
            </w:r>
            <w:r w:rsidR="001A47BB" w:rsidRPr="004F4543">
              <w:rPr>
                <w:noProof/>
                <w:webHidden/>
                <w:color w:val="000000" w:themeColor="text1"/>
              </w:rPr>
              <w:fldChar w:fldCharType="end"/>
            </w:r>
          </w:hyperlink>
        </w:p>
        <w:p w14:paraId="37B5C7D3" w14:textId="0F7A7372" w:rsidR="001A47BB" w:rsidRPr="004F4543" w:rsidRDefault="00DB5B1D">
          <w:pPr>
            <w:pStyle w:val="TDC3"/>
            <w:rPr>
              <w:rFonts w:asciiTheme="minorHAnsi" w:eastAsiaTheme="minorEastAsia" w:hAnsiTheme="minorHAnsi" w:cstheme="minorBidi"/>
              <w:smallCaps w:val="0"/>
              <w:noProof/>
              <w:color w:val="000000" w:themeColor="text1"/>
              <w:sz w:val="22"/>
              <w:szCs w:val="22"/>
            </w:rPr>
          </w:pPr>
          <w:hyperlink w:anchor="_Toc111021746" w:history="1">
            <w:r w:rsidR="001A47BB" w:rsidRPr="004F4543">
              <w:rPr>
                <w:rStyle w:val="Hipervnculo"/>
                <w:noProof/>
                <w:color w:val="000000" w:themeColor="text1"/>
              </w:rPr>
              <w:t>ANEXO 1 (NORMOGRAMA)</w:t>
            </w:r>
            <w:r w:rsidR="001A47BB" w:rsidRPr="004F4543">
              <w:rPr>
                <w:noProof/>
                <w:webHidden/>
                <w:color w:val="000000" w:themeColor="text1"/>
              </w:rPr>
              <w:tab/>
            </w:r>
            <w:r w:rsidR="001A47BB" w:rsidRPr="004F4543">
              <w:rPr>
                <w:noProof/>
                <w:webHidden/>
                <w:color w:val="000000" w:themeColor="text1"/>
              </w:rPr>
              <w:fldChar w:fldCharType="begin"/>
            </w:r>
            <w:r w:rsidR="001A47BB" w:rsidRPr="004F4543">
              <w:rPr>
                <w:noProof/>
                <w:webHidden/>
                <w:color w:val="000000" w:themeColor="text1"/>
              </w:rPr>
              <w:instrText xml:space="preserve"> PAGEREF _Toc111021746 \h </w:instrText>
            </w:r>
            <w:r w:rsidR="001A47BB" w:rsidRPr="004F4543">
              <w:rPr>
                <w:noProof/>
                <w:webHidden/>
                <w:color w:val="000000" w:themeColor="text1"/>
              </w:rPr>
            </w:r>
            <w:r w:rsidR="001A47BB" w:rsidRPr="004F4543">
              <w:rPr>
                <w:noProof/>
                <w:webHidden/>
                <w:color w:val="000000" w:themeColor="text1"/>
              </w:rPr>
              <w:fldChar w:fldCharType="separate"/>
            </w:r>
            <w:r w:rsidR="001A47BB" w:rsidRPr="004F4543">
              <w:rPr>
                <w:noProof/>
                <w:webHidden/>
                <w:color w:val="000000" w:themeColor="text1"/>
              </w:rPr>
              <w:t>60</w:t>
            </w:r>
            <w:r w:rsidR="001A47BB" w:rsidRPr="004F4543">
              <w:rPr>
                <w:noProof/>
                <w:webHidden/>
                <w:color w:val="000000" w:themeColor="text1"/>
              </w:rPr>
              <w:fldChar w:fldCharType="end"/>
            </w:r>
          </w:hyperlink>
        </w:p>
        <w:p w14:paraId="7D77059E" w14:textId="53BFB734" w:rsidR="00BE0B2B" w:rsidRPr="004F4543" w:rsidRDefault="00BE0B2B">
          <w:pPr>
            <w:rPr>
              <w:color w:val="000000" w:themeColor="text1"/>
            </w:rPr>
          </w:pPr>
          <w:r w:rsidRPr="004F4543">
            <w:rPr>
              <w:b/>
              <w:bCs/>
              <w:color w:val="000000" w:themeColor="text1"/>
            </w:rPr>
            <w:fldChar w:fldCharType="end"/>
          </w:r>
        </w:p>
      </w:sdtContent>
    </w:sdt>
    <w:p w14:paraId="780C9530" w14:textId="77777777" w:rsidR="001C3A56" w:rsidRPr="004F4543" w:rsidRDefault="001C3A56" w:rsidP="000302B8">
      <w:pPr>
        <w:rPr>
          <w:color w:val="000000" w:themeColor="text1"/>
          <w:sz w:val="22"/>
          <w:szCs w:val="22"/>
          <w:lang w:val="es-CO"/>
        </w:rPr>
      </w:pPr>
    </w:p>
    <w:p w14:paraId="646EDBA2" w14:textId="5AA033CB" w:rsidR="00060371" w:rsidRPr="004F4543" w:rsidRDefault="001C3A56" w:rsidP="00A54600">
      <w:pPr>
        <w:pStyle w:val="Ttulo"/>
        <w:rPr>
          <w:color w:val="000000" w:themeColor="text1"/>
          <w:sz w:val="22"/>
          <w:szCs w:val="22"/>
        </w:rPr>
      </w:pPr>
      <w:r w:rsidRPr="004F4543">
        <w:rPr>
          <w:color w:val="000000" w:themeColor="text1"/>
          <w:sz w:val="22"/>
          <w:szCs w:val="22"/>
        </w:rPr>
        <w:br w:type="page"/>
      </w:r>
      <w:r w:rsidR="008F56BA" w:rsidRPr="004F4543">
        <w:rPr>
          <w:b w:val="0"/>
          <w:bCs w:val="0"/>
          <w:color w:val="000000" w:themeColor="text1"/>
          <w:sz w:val="22"/>
          <w:szCs w:val="22"/>
        </w:rPr>
        <w:lastRenderedPageBreak/>
        <w:t xml:space="preserve"> </w:t>
      </w:r>
      <w:bookmarkStart w:id="0" w:name="_Toc111021678"/>
      <w:r w:rsidR="000B67B8" w:rsidRPr="004F4543">
        <w:rPr>
          <w:rStyle w:val="TtuloCar"/>
          <w:b/>
          <w:color w:val="000000" w:themeColor="text1"/>
          <w:sz w:val="22"/>
          <w:szCs w:val="22"/>
        </w:rPr>
        <w:t>CAP</w:t>
      </w:r>
      <w:r w:rsidR="00FA31E8" w:rsidRPr="004F4543">
        <w:rPr>
          <w:rStyle w:val="TtuloCar"/>
          <w:b/>
          <w:color w:val="000000" w:themeColor="text1"/>
          <w:sz w:val="22"/>
          <w:szCs w:val="22"/>
        </w:rPr>
        <w:t>Í</w:t>
      </w:r>
      <w:r w:rsidR="000B67B8" w:rsidRPr="004F4543">
        <w:rPr>
          <w:rStyle w:val="TtuloCar"/>
          <w:b/>
          <w:color w:val="000000" w:themeColor="text1"/>
          <w:sz w:val="22"/>
          <w:szCs w:val="22"/>
        </w:rPr>
        <w:t>TULO</w:t>
      </w:r>
      <w:r w:rsidR="000B67B8" w:rsidRPr="004F4543">
        <w:rPr>
          <w:b w:val="0"/>
          <w:color w:val="000000" w:themeColor="text1"/>
          <w:sz w:val="22"/>
          <w:szCs w:val="22"/>
        </w:rPr>
        <w:t xml:space="preserve"> </w:t>
      </w:r>
      <w:r w:rsidR="00667A50" w:rsidRPr="004F4543">
        <w:rPr>
          <w:color w:val="000000" w:themeColor="text1"/>
          <w:sz w:val="22"/>
          <w:szCs w:val="22"/>
        </w:rPr>
        <w:t>1</w:t>
      </w:r>
      <w:bookmarkEnd w:id="0"/>
      <w:r w:rsidR="00667A50" w:rsidRPr="004F4543">
        <w:rPr>
          <w:color w:val="000000" w:themeColor="text1"/>
          <w:sz w:val="22"/>
          <w:szCs w:val="22"/>
        </w:rPr>
        <w:t xml:space="preserve"> </w:t>
      </w:r>
    </w:p>
    <w:p w14:paraId="4318E6D3" w14:textId="75B383EA" w:rsidR="004313A5" w:rsidRPr="004F4543" w:rsidRDefault="00B056EF" w:rsidP="00A54600">
      <w:pPr>
        <w:pStyle w:val="Ttulo"/>
        <w:rPr>
          <w:color w:val="000000" w:themeColor="text1"/>
          <w:sz w:val="22"/>
          <w:szCs w:val="22"/>
        </w:rPr>
      </w:pPr>
      <w:bookmarkStart w:id="1" w:name="_Toc111021679"/>
      <w:bookmarkStart w:id="2" w:name="_Toc516048360"/>
      <w:r w:rsidRPr="004F4543">
        <w:rPr>
          <w:color w:val="000000" w:themeColor="text1"/>
          <w:sz w:val="22"/>
          <w:szCs w:val="22"/>
        </w:rPr>
        <w:t>PRESENTACI</w:t>
      </w:r>
      <w:r w:rsidR="00D32EE7" w:rsidRPr="004F4543">
        <w:rPr>
          <w:color w:val="000000" w:themeColor="text1"/>
          <w:sz w:val="22"/>
          <w:szCs w:val="22"/>
        </w:rPr>
        <w:t>Ó</w:t>
      </w:r>
      <w:r w:rsidRPr="004F4543">
        <w:rPr>
          <w:color w:val="000000" w:themeColor="text1"/>
          <w:sz w:val="22"/>
          <w:szCs w:val="22"/>
        </w:rPr>
        <w:t>N</w:t>
      </w:r>
      <w:bookmarkEnd w:id="1"/>
    </w:p>
    <w:p w14:paraId="7F65B4A8" w14:textId="77777777" w:rsidR="00060371" w:rsidRPr="004F4543" w:rsidRDefault="00060371" w:rsidP="00D0077F">
      <w:pPr>
        <w:rPr>
          <w:color w:val="000000" w:themeColor="text1"/>
          <w:sz w:val="22"/>
          <w:szCs w:val="22"/>
        </w:rPr>
      </w:pPr>
    </w:p>
    <w:p w14:paraId="6418CD43" w14:textId="77777777" w:rsidR="00D0077F" w:rsidRPr="004F4543" w:rsidRDefault="00D0077F" w:rsidP="006B769B">
      <w:pPr>
        <w:rPr>
          <w:color w:val="000000" w:themeColor="text1"/>
          <w:sz w:val="22"/>
          <w:szCs w:val="22"/>
        </w:rPr>
      </w:pPr>
    </w:p>
    <w:p w14:paraId="6207B089" w14:textId="73EF66CB" w:rsidR="00D0077F" w:rsidRPr="004F4543" w:rsidRDefault="00D0077F" w:rsidP="00371F39">
      <w:pPr>
        <w:pStyle w:val="Ttulo2"/>
        <w:rPr>
          <w:rStyle w:val="Ttulo2Car"/>
          <w:b/>
          <w:bCs/>
          <w:color w:val="000000" w:themeColor="text1"/>
          <w:sz w:val="22"/>
          <w:szCs w:val="22"/>
        </w:rPr>
      </w:pPr>
      <w:bookmarkStart w:id="3" w:name="_Toc111021680"/>
      <w:r w:rsidRPr="004F4543">
        <w:rPr>
          <w:rStyle w:val="Ttulo2Car"/>
          <w:b/>
          <w:bCs/>
          <w:color w:val="000000" w:themeColor="text1"/>
          <w:sz w:val="22"/>
          <w:szCs w:val="22"/>
        </w:rPr>
        <w:t>1.</w:t>
      </w:r>
      <w:r w:rsidR="00AD5A9E" w:rsidRPr="004F4543">
        <w:rPr>
          <w:rStyle w:val="Ttulo2Car"/>
          <w:b/>
          <w:bCs/>
          <w:color w:val="000000" w:themeColor="text1"/>
          <w:sz w:val="22"/>
          <w:szCs w:val="22"/>
        </w:rPr>
        <w:t>1.</w:t>
      </w:r>
      <w:r w:rsidRPr="004F4543">
        <w:rPr>
          <w:rStyle w:val="Ttulo2Car"/>
          <w:b/>
          <w:bCs/>
          <w:color w:val="000000" w:themeColor="text1"/>
          <w:sz w:val="22"/>
          <w:szCs w:val="22"/>
        </w:rPr>
        <w:t xml:space="preserve"> JUSTIFICACIÓN DEL MANUAL DE CONTRATACIÓN ISVIMED</w:t>
      </w:r>
      <w:bookmarkEnd w:id="3"/>
    </w:p>
    <w:p w14:paraId="45C7561D" w14:textId="77777777" w:rsidR="00D0077F" w:rsidRPr="004F4543" w:rsidRDefault="00D0077F" w:rsidP="006B769B">
      <w:pPr>
        <w:rPr>
          <w:color w:val="000000" w:themeColor="text1"/>
          <w:sz w:val="22"/>
          <w:szCs w:val="22"/>
        </w:rPr>
      </w:pPr>
    </w:p>
    <w:p w14:paraId="2B49A38F" w14:textId="180967BD" w:rsidR="00652BF2" w:rsidRPr="004F4543" w:rsidRDefault="00B056EF" w:rsidP="006B769B">
      <w:pPr>
        <w:rPr>
          <w:color w:val="000000" w:themeColor="text1"/>
          <w:sz w:val="22"/>
          <w:szCs w:val="22"/>
        </w:rPr>
      </w:pPr>
      <w:r w:rsidRPr="004F4543">
        <w:rPr>
          <w:color w:val="000000" w:themeColor="text1"/>
          <w:sz w:val="22"/>
          <w:szCs w:val="22"/>
          <w:lang w:val="es-CO"/>
        </w:rPr>
        <w:t xml:space="preserve">El Instituto Social de Vivienda y Hábitat de Medellín, en adelante ISVIMED, acatando lo contemplado en el </w:t>
      </w:r>
      <w:r w:rsidR="007A6654" w:rsidRPr="004F4543">
        <w:rPr>
          <w:color w:val="000000" w:themeColor="text1"/>
          <w:sz w:val="22"/>
          <w:szCs w:val="22"/>
          <w:lang w:val="es-CO"/>
        </w:rPr>
        <w:t>artículo</w:t>
      </w:r>
      <w:r w:rsidRPr="004F4543">
        <w:rPr>
          <w:color w:val="000000" w:themeColor="text1"/>
          <w:sz w:val="22"/>
          <w:szCs w:val="22"/>
          <w:lang w:val="es-CO"/>
        </w:rPr>
        <w:t xml:space="preserve"> 2.2.1.2.5.3 del decreto 1082 de 2015, en el que</w:t>
      </w:r>
      <w:r w:rsidR="002039D1" w:rsidRPr="004F4543">
        <w:rPr>
          <w:color w:val="000000" w:themeColor="text1"/>
          <w:sz w:val="22"/>
          <w:szCs w:val="22"/>
          <w:lang w:val="es-CO"/>
        </w:rPr>
        <w:t xml:space="preserve"> se</w:t>
      </w:r>
      <w:r w:rsidRPr="004F4543">
        <w:rPr>
          <w:color w:val="000000" w:themeColor="text1"/>
          <w:sz w:val="22"/>
          <w:szCs w:val="22"/>
          <w:lang w:val="es-CO"/>
        </w:rPr>
        <w:t xml:space="preserve"> insta a las </w:t>
      </w:r>
      <w:r w:rsidRPr="004F4543">
        <w:rPr>
          <w:b/>
          <w:bCs/>
          <w:color w:val="000000" w:themeColor="text1"/>
          <w:sz w:val="22"/>
          <w:szCs w:val="22"/>
          <w:lang w:val="es-CO"/>
        </w:rPr>
        <w:t>entidades estatales a contar con un Manual de Contratación que cumpla con todos los lineamientos</w:t>
      </w:r>
      <w:r w:rsidRPr="004F4543">
        <w:rPr>
          <w:color w:val="000000" w:themeColor="text1"/>
          <w:sz w:val="22"/>
          <w:szCs w:val="22"/>
          <w:lang w:val="es-CO"/>
        </w:rPr>
        <w:t xml:space="preserve"> que para el efecto señale Colombia Compra Eficiente, </w:t>
      </w:r>
      <w:r w:rsidR="00202256" w:rsidRPr="004F4543">
        <w:rPr>
          <w:color w:val="000000" w:themeColor="text1"/>
          <w:sz w:val="22"/>
          <w:szCs w:val="22"/>
          <w:lang w:val="es-CO"/>
        </w:rPr>
        <w:t>procederá</w:t>
      </w:r>
      <w:r w:rsidRPr="004F4543">
        <w:rPr>
          <w:color w:val="000000" w:themeColor="text1"/>
          <w:sz w:val="22"/>
          <w:szCs w:val="22"/>
          <w:lang w:val="es-CO"/>
        </w:rPr>
        <w:t xml:space="preserve"> a la actualización</w:t>
      </w:r>
      <w:r w:rsidRPr="004F4543">
        <w:rPr>
          <w:b/>
          <w:color w:val="000000" w:themeColor="text1"/>
          <w:sz w:val="22"/>
          <w:szCs w:val="22"/>
          <w:lang w:val="es-CO"/>
        </w:rPr>
        <w:t xml:space="preserve"> </w:t>
      </w:r>
      <w:r w:rsidR="00652BF2" w:rsidRPr="004F4543">
        <w:rPr>
          <w:color w:val="000000" w:themeColor="text1"/>
          <w:sz w:val="22"/>
          <w:szCs w:val="22"/>
        </w:rPr>
        <w:t xml:space="preserve">del manual de contratación existente adaptándolo al modelo contractual que viene </w:t>
      </w:r>
      <w:r w:rsidR="00E924F0" w:rsidRPr="004F4543">
        <w:rPr>
          <w:color w:val="000000" w:themeColor="text1"/>
          <w:sz w:val="22"/>
          <w:szCs w:val="22"/>
        </w:rPr>
        <w:t>implementando</w:t>
      </w:r>
      <w:r w:rsidR="00652BF2" w:rsidRPr="004F4543">
        <w:rPr>
          <w:color w:val="000000" w:themeColor="text1"/>
          <w:sz w:val="22"/>
          <w:szCs w:val="22"/>
        </w:rPr>
        <w:t xml:space="preserve">  para que en este sentido, se proyecte tanto a los servidores públicos como contratistas de</w:t>
      </w:r>
      <w:r w:rsidR="00202256" w:rsidRPr="004F4543">
        <w:rPr>
          <w:color w:val="000000" w:themeColor="text1"/>
          <w:sz w:val="22"/>
          <w:szCs w:val="22"/>
        </w:rPr>
        <w:t>l</w:t>
      </w:r>
      <w:r w:rsidR="00652BF2" w:rsidRPr="004F4543">
        <w:rPr>
          <w:color w:val="000000" w:themeColor="text1"/>
          <w:sz w:val="22"/>
          <w:szCs w:val="22"/>
        </w:rPr>
        <w:t xml:space="preserve"> </w:t>
      </w:r>
      <w:r w:rsidR="00202256" w:rsidRPr="004F4543">
        <w:rPr>
          <w:color w:val="000000" w:themeColor="text1"/>
          <w:sz w:val="22"/>
          <w:szCs w:val="22"/>
        </w:rPr>
        <w:t xml:space="preserve">ISVIMED </w:t>
      </w:r>
      <w:r w:rsidR="00652BF2" w:rsidRPr="004F4543">
        <w:rPr>
          <w:color w:val="000000" w:themeColor="text1"/>
          <w:sz w:val="22"/>
          <w:szCs w:val="22"/>
        </w:rPr>
        <w:t>intervinientes en el proceso contractual,</w:t>
      </w:r>
      <w:r w:rsidR="002039D1" w:rsidRPr="004F4543">
        <w:rPr>
          <w:color w:val="000000" w:themeColor="text1"/>
          <w:sz w:val="22"/>
          <w:szCs w:val="22"/>
        </w:rPr>
        <w:t xml:space="preserve"> </w:t>
      </w:r>
      <w:r w:rsidR="00652BF2" w:rsidRPr="004F4543">
        <w:rPr>
          <w:color w:val="000000" w:themeColor="text1"/>
          <w:sz w:val="22"/>
          <w:szCs w:val="22"/>
        </w:rPr>
        <w:t xml:space="preserve">a los futuros proveedores de bienes, servicios y obra pública así como también a la ciudadanía en general, una herramienta de fácil consulta que oriente el desarrollo de la gestión contractual. </w:t>
      </w:r>
    </w:p>
    <w:p w14:paraId="007AD4EC" w14:textId="77777777" w:rsidR="00652BF2" w:rsidRPr="004F4543" w:rsidRDefault="00652BF2" w:rsidP="006B769B">
      <w:pPr>
        <w:rPr>
          <w:color w:val="000000" w:themeColor="text1"/>
          <w:sz w:val="22"/>
          <w:szCs w:val="22"/>
        </w:rPr>
      </w:pPr>
    </w:p>
    <w:p w14:paraId="034722A0" w14:textId="51B3330F" w:rsidR="00652BF2" w:rsidRPr="004F4543" w:rsidRDefault="00652BF2" w:rsidP="006B769B">
      <w:pPr>
        <w:rPr>
          <w:color w:val="000000" w:themeColor="text1"/>
          <w:sz w:val="22"/>
          <w:szCs w:val="22"/>
        </w:rPr>
      </w:pPr>
      <w:r w:rsidRPr="004F4543">
        <w:rPr>
          <w:color w:val="000000" w:themeColor="text1"/>
          <w:sz w:val="22"/>
          <w:szCs w:val="22"/>
        </w:rPr>
        <w:t xml:space="preserve">En este sentido, y acordes a los lineamientos Generales para la expedición de Manuales de Contratación expedido por la Agencia Nacional de Contratación Pública – Colombia Compra Eficiente- como ente rector en la contratación pública, se estructura el Manual de contratación del </w:t>
      </w:r>
      <w:r w:rsidR="00A7096C" w:rsidRPr="004F4543">
        <w:rPr>
          <w:color w:val="000000" w:themeColor="text1"/>
          <w:sz w:val="22"/>
          <w:szCs w:val="22"/>
        </w:rPr>
        <w:t>ISVIMED</w:t>
      </w:r>
      <w:r w:rsidRPr="004F4543">
        <w:rPr>
          <w:color w:val="000000" w:themeColor="text1"/>
          <w:sz w:val="22"/>
          <w:szCs w:val="22"/>
        </w:rPr>
        <w:t>, dada para ellos como: “el documento que establece y da a conocer a los partícipes del sistema de compras y contratación pública los flujos de procesos y organigrama que cada entidad estatal desarrolla en sus procesos de contratación y gestión contractual”</w:t>
      </w:r>
    </w:p>
    <w:p w14:paraId="24027F14" w14:textId="77777777" w:rsidR="004D52C7" w:rsidRPr="004F4543" w:rsidRDefault="004D52C7" w:rsidP="006B769B">
      <w:pPr>
        <w:rPr>
          <w:color w:val="000000" w:themeColor="text1"/>
          <w:sz w:val="22"/>
          <w:szCs w:val="22"/>
        </w:rPr>
      </w:pPr>
    </w:p>
    <w:p w14:paraId="3C6CA816" w14:textId="00D8848B" w:rsidR="00D0077F" w:rsidRPr="004F4543" w:rsidRDefault="00AD5A9E" w:rsidP="00371F39">
      <w:pPr>
        <w:pStyle w:val="Ttulo2"/>
        <w:rPr>
          <w:color w:val="000000" w:themeColor="text1"/>
          <w:sz w:val="22"/>
          <w:szCs w:val="22"/>
        </w:rPr>
      </w:pPr>
      <w:bookmarkStart w:id="4" w:name="_Toc111021681"/>
      <w:r w:rsidRPr="004F4543">
        <w:rPr>
          <w:color w:val="000000" w:themeColor="text1"/>
          <w:sz w:val="22"/>
          <w:szCs w:val="22"/>
        </w:rPr>
        <w:t>1.</w:t>
      </w:r>
      <w:r w:rsidR="00D0077F" w:rsidRPr="004F4543">
        <w:rPr>
          <w:color w:val="000000" w:themeColor="text1"/>
          <w:sz w:val="22"/>
          <w:szCs w:val="22"/>
        </w:rPr>
        <w:t>2. RESEÑA HISTÓRICA.</w:t>
      </w:r>
      <w:bookmarkEnd w:id="4"/>
    </w:p>
    <w:p w14:paraId="732B4CAF" w14:textId="77777777" w:rsidR="00D0077F" w:rsidRPr="004F4543" w:rsidRDefault="00D0077F" w:rsidP="006B769B">
      <w:pPr>
        <w:rPr>
          <w:color w:val="000000" w:themeColor="text1"/>
          <w:sz w:val="22"/>
          <w:szCs w:val="22"/>
        </w:rPr>
      </w:pPr>
    </w:p>
    <w:p w14:paraId="4358D198" w14:textId="46EE9224" w:rsidR="00E81049" w:rsidRPr="004F4543" w:rsidRDefault="00E81049" w:rsidP="00E81049">
      <w:pPr>
        <w:rPr>
          <w:color w:val="000000" w:themeColor="text1"/>
          <w:sz w:val="22"/>
          <w:szCs w:val="22"/>
        </w:rPr>
      </w:pPr>
      <w:r w:rsidRPr="004F4543">
        <w:rPr>
          <w:color w:val="000000" w:themeColor="text1"/>
          <w:sz w:val="22"/>
          <w:szCs w:val="22"/>
        </w:rPr>
        <w:t>La gerencia para el tema de vivienda en el municipio de Medellín, ha estado asumida por</w:t>
      </w:r>
      <w:r w:rsidR="00E17708" w:rsidRPr="004F4543">
        <w:rPr>
          <w:color w:val="000000" w:themeColor="text1"/>
          <w:sz w:val="22"/>
          <w:szCs w:val="22"/>
        </w:rPr>
        <w:t xml:space="preserve"> </w:t>
      </w:r>
      <w:r w:rsidRPr="004F4543">
        <w:rPr>
          <w:color w:val="000000" w:themeColor="text1"/>
          <w:sz w:val="22"/>
          <w:szCs w:val="22"/>
        </w:rPr>
        <w:t>diferentes entidades, que, ante los desafíos presentados por el sistema habitacional y las</w:t>
      </w:r>
      <w:r w:rsidR="00E17708" w:rsidRPr="004F4543">
        <w:rPr>
          <w:color w:val="000000" w:themeColor="text1"/>
          <w:sz w:val="22"/>
          <w:szCs w:val="22"/>
        </w:rPr>
        <w:t xml:space="preserve"> </w:t>
      </w:r>
      <w:r w:rsidRPr="004F4543">
        <w:rPr>
          <w:color w:val="000000" w:themeColor="text1"/>
          <w:sz w:val="22"/>
          <w:szCs w:val="22"/>
        </w:rPr>
        <w:t>necesidades cambiantes de la ciudad, en torno a su crecimiento demográfico y territorial, ha</w:t>
      </w:r>
      <w:r w:rsidR="00E17708" w:rsidRPr="004F4543">
        <w:rPr>
          <w:color w:val="000000" w:themeColor="text1"/>
          <w:sz w:val="22"/>
          <w:szCs w:val="22"/>
        </w:rPr>
        <w:t xml:space="preserve"> </w:t>
      </w:r>
      <w:r w:rsidRPr="004F4543">
        <w:rPr>
          <w:color w:val="000000" w:themeColor="text1"/>
          <w:sz w:val="22"/>
          <w:szCs w:val="22"/>
        </w:rPr>
        <w:t>sufrido varias transformaciones.</w:t>
      </w:r>
      <w:r w:rsidR="00E17708" w:rsidRPr="004F4543">
        <w:rPr>
          <w:color w:val="000000" w:themeColor="text1"/>
          <w:sz w:val="22"/>
          <w:szCs w:val="22"/>
        </w:rPr>
        <w:t xml:space="preserve">  </w:t>
      </w:r>
      <w:r w:rsidRPr="004F4543">
        <w:rPr>
          <w:color w:val="000000" w:themeColor="text1"/>
          <w:sz w:val="22"/>
          <w:szCs w:val="22"/>
        </w:rPr>
        <w:t>Así, mediante el Acuerdo Municipal 69 de 1956, se creó la Institución Casitas de la Providencia,</w:t>
      </w:r>
      <w:r w:rsidR="00E17708" w:rsidRPr="004F4543">
        <w:rPr>
          <w:color w:val="000000" w:themeColor="text1"/>
          <w:sz w:val="22"/>
          <w:szCs w:val="22"/>
        </w:rPr>
        <w:t xml:space="preserve"> </w:t>
      </w:r>
      <w:r w:rsidRPr="004F4543">
        <w:rPr>
          <w:color w:val="000000" w:themeColor="text1"/>
          <w:sz w:val="22"/>
          <w:szCs w:val="22"/>
        </w:rPr>
        <w:t>con el objeto de conseguir, recaudar y administrar bienes y rentas designados a la construcción</w:t>
      </w:r>
      <w:r w:rsidR="00E17708" w:rsidRPr="004F4543">
        <w:rPr>
          <w:color w:val="000000" w:themeColor="text1"/>
          <w:sz w:val="22"/>
          <w:szCs w:val="22"/>
        </w:rPr>
        <w:t xml:space="preserve"> </w:t>
      </w:r>
      <w:r w:rsidRPr="004F4543">
        <w:rPr>
          <w:color w:val="000000" w:themeColor="text1"/>
          <w:sz w:val="22"/>
          <w:szCs w:val="22"/>
        </w:rPr>
        <w:t>de vivienda para las clases pobres de Medellín.</w:t>
      </w:r>
    </w:p>
    <w:p w14:paraId="519C54CE" w14:textId="77777777" w:rsidR="00E17708" w:rsidRPr="004F4543" w:rsidRDefault="00E17708" w:rsidP="00E81049">
      <w:pPr>
        <w:rPr>
          <w:color w:val="000000" w:themeColor="text1"/>
          <w:sz w:val="22"/>
          <w:szCs w:val="22"/>
        </w:rPr>
      </w:pPr>
    </w:p>
    <w:p w14:paraId="511E78C7" w14:textId="240FEDA3" w:rsidR="00E81049" w:rsidRPr="004F4543" w:rsidRDefault="00E81049" w:rsidP="00E81049">
      <w:pPr>
        <w:rPr>
          <w:color w:val="000000" w:themeColor="text1"/>
          <w:sz w:val="22"/>
          <w:szCs w:val="22"/>
        </w:rPr>
      </w:pPr>
      <w:r w:rsidRPr="004F4543">
        <w:rPr>
          <w:color w:val="000000" w:themeColor="text1"/>
          <w:sz w:val="22"/>
          <w:szCs w:val="22"/>
        </w:rPr>
        <w:t>Mediante el Acuerdo Municipal 40 de 1975, dicha Institución cambió de denominación por</w:t>
      </w:r>
      <w:r w:rsidR="00E17708" w:rsidRPr="004F4543">
        <w:rPr>
          <w:color w:val="000000" w:themeColor="text1"/>
          <w:sz w:val="22"/>
          <w:szCs w:val="22"/>
        </w:rPr>
        <w:t xml:space="preserve"> </w:t>
      </w:r>
      <w:r w:rsidRPr="004F4543">
        <w:rPr>
          <w:color w:val="000000" w:themeColor="text1"/>
          <w:sz w:val="22"/>
          <w:szCs w:val="22"/>
        </w:rPr>
        <w:t>Corporación de Vivienda y Desarrollo Social, destinada además de las funciones que ya tenía, a</w:t>
      </w:r>
      <w:r w:rsidR="00A46DF8" w:rsidRPr="004F4543">
        <w:rPr>
          <w:color w:val="000000" w:themeColor="text1"/>
          <w:sz w:val="22"/>
          <w:szCs w:val="22"/>
        </w:rPr>
        <w:t xml:space="preserve"> </w:t>
      </w:r>
      <w:r w:rsidRPr="004F4543">
        <w:rPr>
          <w:color w:val="000000" w:themeColor="text1"/>
          <w:sz w:val="22"/>
          <w:szCs w:val="22"/>
        </w:rPr>
        <w:t>impulsar y financiar programas de vivienda y desarrollo rural.</w:t>
      </w:r>
    </w:p>
    <w:p w14:paraId="1F4FFB09" w14:textId="77777777" w:rsidR="00A46DF8" w:rsidRPr="004F4543" w:rsidRDefault="00A46DF8" w:rsidP="00E81049">
      <w:pPr>
        <w:rPr>
          <w:color w:val="000000" w:themeColor="text1"/>
          <w:sz w:val="22"/>
          <w:szCs w:val="22"/>
        </w:rPr>
      </w:pPr>
    </w:p>
    <w:p w14:paraId="05540CE6" w14:textId="2537681D" w:rsidR="00E81049" w:rsidRPr="004F4543" w:rsidRDefault="00E81049" w:rsidP="00123AEB">
      <w:pPr>
        <w:rPr>
          <w:color w:val="000000" w:themeColor="text1"/>
          <w:sz w:val="22"/>
          <w:szCs w:val="22"/>
        </w:rPr>
      </w:pPr>
      <w:r w:rsidRPr="004F4543">
        <w:rPr>
          <w:color w:val="000000" w:themeColor="text1"/>
          <w:sz w:val="22"/>
          <w:szCs w:val="22"/>
        </w:rPr>
        <w:t>Mediante el Acuerdo Municipal 44 de 1982, se modifican los estatutos autorizando a la</w:t>
      </w:r>
      <w:r w:rsidR="00123AEB" w:rsidRPr="004F4543">
        <w:rPr>
          <w:color w:val="000000" w:themeColor="text1"/>
          <w:sz w:val="22"/>
          <w:szCs w:val="22"/>
        </w:rPr>
        <w:t xml:space="preserve"> </w:t>
      </w:r>
      <w:r w:rsidRPr="004F4543">
        <w:rPr>
          <w:color w:val="000000" w:themeColor="text1"/>
          <w:sz w:val="22"/>
          <w:szCs w:val="22"/>
        </w:rPr>
        <w:t>Corporación de Vivienda y Desarrollo Social, denominarse CORVIDE.</w:t>
      </w:r>
    </w:p>
    <w:p w14:paraId="607ED082" w14:textId="77777777" w:rsidR="00A46DF8" w:rsidRPr="004F4543" w:rsidRDefault="00A46DF8" w:rsidP="00E81049">
      <w:pPr>
        <w:rPr>
          <w:color w:val="000000" w:themeColor="text1"/>
          <w:sz w:val="22"/>
          <w:szCs w:val="22"/>
        </w:rPr>
      </w:pPr>
    </w:p>
    <w:p w14:paraId="2D6318F3" w14:textId="0E3FC94D" w:rsidR="00E81049" w:rsidRPr="004F4543" w:rsidRDefault="00E81049" w:rsidP="00E81049">
      <w:pPr>
        <w:rPr>
          <w:color w:val="000000" w:themeColor="text1"/>
          <w:sz w:val="22"/>
          <w:szCs w:val="22"/>
        </w:rPr>
      </w:pPr>
      <w:r w:rsidRPr="004F4543">
        <w:rPr>
          <w:color w:val="000000" w:themeColor="text1"/>
          <w:sz w:val="22"/>
          <w:szCs w:val="22"/>
        </w:rPr>
        <w:t>Mediante el Acuerdo Municipal 17 de 1984, se le asignan en el marco de su objeto, funciones</w:t>
      </w:r>
      <w:r w:rsidR="00A46DF8" w:rsidRPr="004F4543">
        <w:rPr>
          <w:color w:val="000000" w:themeColor="text1"/>
          <w:sz w:val="22"/>
          <w:szCs w:val="22"/>
        </w:rPr>
        <w:t xml:space="preserve"> </w:t>
      </w:r>
      <w:r w:rsidRPr="004F4543">
        <w:rPr>
          <w:color w:val="000000" w:themeColor="text1"/>
          <w:sz w:val="22"/>
          <w:szCs w:val="22"/>
        </w:rPr>
        <w:t>metropolitanas a la Corporación de Vivienda y Desarrollo Social, CORVIDE.</w:t>
      </w:r>
    </w:p>
    <w:p w14:paraId="5362052E" w14:textId="77777777" w:rsidR="00A46DF8" w:rsidRPr="004F4543" w:rsidRDefault="00A46DF8" w:rsidP="00E81049">
      <w:pPr>
        <w:rPr>
          <w:color w:val="000000" w:themeColor="text1"/>
          <w:sz w:val="22"/>
          <w:szCs w:val="22"/>
        </w:rPr>
      </w:pPr>
    </w:p>
    <w:p w14:paraId="7AEBF23D" w14:textId="7265EB13" w:rsidR="00E81049" w:rsidRPr="004F4543" w:rsidRDefault="00E81049" w:rsidP="00E81049">
      <w:pPr>
        <w:rPr>
          <w:color w:val="000000" w:themeColor="text1"/>
          <w:sz w:val="22"/>
          <w:szCs w:val="22"/>
        </w:rPr>
      </w:pPr>
      <w:r w:rsidRPr="004F4543">
        <w:rPr>
          <w:color w:val="000000" w:themeColor="text1"/>
          <w:sz w:val="22"/>
          <w:szCs w:val="22"/>
        </w:rPr>
        <w:t>Mediante el Acuerdo Municipal 44 de 1987, se modifican los estatutos de la Corporación de</w:t>
      </w:r>
      <w:r w:rsidR="00A46DF8" w:rsidRPr="004F4543">
        <w:rPr>
          <w:color w:val="000000" w:themeColor="text1"/>
          <w:sz w:val="22"/>
          <w:szCs w:val="22"/>
        </w:rPr>
        <w:t xml:space="preserve"> </w:t>
      </w:r>
      <w:r w:rsidRPr="004F4543">
        <w:rPr>
          <w:color w:val="000000" w:themeColor="text1"/>
          <w:sz w:val="22"/>
          <w:szCs w:val="22"/>
        </w:rPr>
        <w:t>Vivienda y Desarrollo Social, CORVIDE, retirando entre otras funciones, las metropolitanas.</w:t>
      </w:r>
    </w:p>
    <w:p w14:paraId="730A0285" w14:textId="77777777" w:rsidR="00A46DF8" w:rsidRPr="004F4543" w:rsidRDefault="00A46DF8" w:rsidP="00E81049">
      <w:pPr>
        <w:rPr>
          <w:color w:val="000000" w:themeColor="text1"/>
          <w:sz w:val="22"/>
          <w:szCs w:val="22"/>
        </w:rPr>
      </w:pPr>
    </w:p>
    <w:p w14:paraId="7BED942F" w14:textId="020EAB9A" w:rsidR="00E81049" w:rsidRPr="004F4543" w:rsidRDefault="00E81049" w:rsidP="00E81049">
      <w:pPr>
        <w:rPr>
          <w:color w:val="000000" w:themeColor="text1"/>
          <w:sz w:val="22"/>
          <w:szCs w:val="22"/>
        </w:rPr>
      </w:pPr>
      <w:r w:rsidRPr="004F4543">
        <w:rPr>
          <w:color w:val="000000" w:themeColor="text1"/>
          <w:sz w:val="22"/>
          <w:szCs w:val="22"/>
        </w:rPr>
        <w:t>Mediante Decreto Municipal 153 de 2002, se suprime la Corporación de Vivienda y Desarrollo</w:t>
      </w:r>
      <w:r w:rsidR="00A46DF8" w:rsidRPr="004F4543">
        <w:rPr>
          <w:color w:val="000000" w:themeColor="text1"/>
          <w:sz w:val="22"/>
          <w:szCs w:val="22"/>
        </w:rPr>
        <w:t xml:space="preserve"> </w:t>
      </w:r>
      <w:r w:rsidRPr="004F4543">
        <w:rPr>
          <w:color w:val="000000" w:themeColor="text1"/>
          <w:sz w:val="22"/>
          <w:szCs w:val="22"/>
        </w:rPr>
        <w:t>Social CORVIDE, incorporando los temas de vivienda, al nivel central del Municipio de Medellín.</w:t>
      </w:r>
    </w:p>
    <w:p w14:paraId="7DA15D98" w14:textId="77777777" w:rsidR="00A46DF8" w:rsidRPr="004F4543" w:rsidRDefault="00A46DF8" w:rsidP="00E81049">
      <w:pPr>
        <w:rPr>
          <w:color w:val="000000" w:themeColor="text1"/>
          <w:sz w:val="22"/>
          <w:szCs w:val="22"/>
        </w:rPr>
      </w:pPr>
    </w:p>
    <w:p w14:paraId="36BF4ACB" w14:textId="501E0FEA" w:rsidR="00E81049" w:rsidRPr="004F4543" w:rsidRDefault="00E81049" w:rsidP="00497F86">
      <w:pPr>
        <w:rPr>
          <w:color w:val="000000" w:themeColor="text1"/>
          <w:sz w:val="22"/>
          <w:szCs w:val="22"/>
        </w:rPr>
      </w:pPr>
      <w:r w:rsidRPr="004F4543">
        <w:rPr>
          <w:color w:val="000000" w:themeColor="text1"/>
          <w:sz w:val="22"/>
          <w:szCs w:val="22"/>
        </w:rPr>
        <w:t>Mediante Acuerdo Municipal 11 de 2004 se crea el Fondo Municipal de Vivienda de Interés</w:t>
      </w:r>
      <w:r w:rsidR="00A46DF8" w:rsidRPr="004F4543">
        <w:rPr>
          <w:color w:val="000000" w:themeColor="text1"/>
          <w:sz w:val="22"/>
          <w:szCs w:val="22"/>
        </w:rPr>
        <w:t xml:space="preserve"> </w:t>
      </w:r>
      <w:r w:rsidRPr="004F4543">
        <w:rPr>
          <w:color w:val="000000" w:themeColor="text1"/>
          <w:sz w:val="22"/>
          <w:szCs w:val="22"/>
        </w:rPr>
        <w:t>Social – FOVIMED, el cual es reglamentado por el Decreto 0653 de marzo de 2005, como un</w:t>
      </w:r>
      <w:r w:rsidR="00A46DF8" w:rsidRPr="004F4543">
        <w:rPr>
          <w:color w:val="000000" w:themeColor="text1"/>
          <w:sz w:val="22"/>
          <w:szCs w:val="22"/>
        </w:rPr>
        <w:t xml:space="preserve"> </w:t>
      </w:r>
      <w:r w:rsidRPr="004F4543">
        <w:rPr>
          <w:color w:val="000000" w:themeColor="text1"/>
          <w:sz w:val="22"/>
          <w:szCs w:val="22"/>
        </w:rPr>
        <w:t>establecimiento público, con autonomía administrativa y presupuestal, sin planta de personal</w:t>
      </w:r>
      <w:r w:rsidR="00497F86" w:rsidRPr="004F4543">
        <w:rPr>
          <w:color w:val="000000" w:themeColor="text1"/>
          <w:sz w:val="22"/>
          <w:szCs w:val="22"/>
        </w:rPr>
        <w:t xml:space="preserve">. </w:t>
      </w:r>
    </w:p>
    <w:p w14:paraId="37A9C515" w14:textId="77777777" w:rsidR="00B65C23" w:rsidRPr="004F4543" w:rsidRDefault="00B65C23" w:rsidP="006B4648">
      <w:pPr>
        <w:rPr>
          <w:color w:val="000000" w:themeColor="text1"/>
          <w:sz w:val="22"/>
          <w:szCs w:val="22"/>
        </w:rPr>
      </w:pPr>
    </w:p>
    <w:p w14:paraId="3F1DCAAE" w14:textId="30FBC101" w:rsidR="006B4648" w:rsidRPr="004F4543" w:rsidRDefault="006B4648" w:rsidP="00123AEB">
      <w:pPr>
        <w:rPr>
          <w:color w:val="000000" w:themeColor="text1"/>
          <w:sz w:val="22"/>
          <w:szCs w:val="22"/>
        </w:rPr>
      </w:pPr>
      <w:r w:rsidRPr="004F4543">
        <w:rPr>
          <w:color w:val="000000" w:themeColor="text1"/>
          <w:sz w:val="22"/>
          <w:szCs w:val="22"/>
        </w:rPr>
        <w:t>No obstante, FOVIMED al asimilarse a un establecimiento público pero que carecía de</w:t>
      </w:r>
      <w:r w:rsidR="00123AEB" w:rsidRPr="004F4543">
        <w:rPr>
          <w:color w:val="000000" w:themeColor="text1"/>
          <w:sz w:val="22"/>
          <w:szCs w:val="22"/>
        </w:rPr>
        <w:t xml:space="preserve"> </w:t>
      </w:r>
      <w:r w:rsidRPr="004F4543">
        <w:rPr>
          <w:color w:val="000000" w:themeColor="text1"/>
          <w:sz w:val="22"/>
          <w:szCs w:val="22"/>
        </w:rPr>
        <w:t>estructura, requería de una transformación institucional para efectuar la Política de Vivienda</w:t>
      </w:r>
      <w:r w:rsidR="00B65C23" w:rsidRPr="004F4543">
        <w:rPr>
          <w:color w:val="000000" w:themeColor="text1"/>
          <w:sz w:val="22"/>
          <w:szCs w:val="22"/>
        </w:rPr>
        <w:t xml:space="preserve"> </w:t>
      </w:r>
      <w:r w:rsidRPr="004F4543">
        <w:rPr>
          <w:color w:val="000000" w:themeColor="text1"/>
          <w:sz w:val="22"/>
          <w:szCs w:val="22"/>
        </w:rPr>
        <w:t>establecida en el Plan de Desarrollo 2008 - 2009 y coordinar el Sistema Habitacional.</w:t>
      </w:r>
      <w:r w:rsidR="00B65C23" w:rsidRPr="004F4543">
        <w:rPr>
          <w:color w:val="000000" w:themeColor="text1"/>
          <w:sz w:val="22"/>
          <w:szCs w:val="22"/>
        </w:rPr>
        <w:t xml:space="preserve">  </w:t>
      </w:r>
      <w:r w:rsidRPr="004F4543">
        <w:rPr>
          <w:color w:val="000000" w:themeColor="text1"/>
          <w:sz w:val="22"/>
          <w:szCs w:val="22"/>
        </w:rPr>
        <w:t>En consecuencia, en diciembre de 2008 se transforma el Fondo de Vivienda de Interés Social</w:t>
      </w:r>
      <w:r w:rsidR="00B65C23" w:rsidRPr="004F4543">
        <w:rPr>
          <w:color w:val="000000" w:themeColor="text1"/>
          <w:sz w:val="22"/>
          <w:szCs w:val="22"/>
        </w:rPr>
        <w:t xml:space="preserve"> </w:t>
      </w:r>
      <w:r w:rsidRPr="004F4543">
        <w:rPr>
          <w:color w:val="000000" w:themeColor="text1"/>
          <w:sz w:val="22"/>
          <w:szCs w:val="22"/>
        </w:rPr>
        <w:t>del Municipio de Medellín FOVIMED, en el Instituto Social de Vivienda y Hábitat de Medellín</w:t>
      </w:r>
      <w:r w:rsidR="00B65C23" w:rsidRPr="004F4543">
        <w:rPr>
          <w:color w:val="000000" w:themeColor="text1"/>
          <w:sz w:val="22"/>
          <w:szCs w:val="22"/>
        </w:rPr>
        <w:t xml:space="preserve"> </w:t>
      </w:r>
      <w:r w:rsidRPr="004F4543">
        <w:rPr>
          <w:color w:val="000000" w:themeColor="text1"/>
          <w:sz w:val="22"/>
          <w:szCs w:val="22"/>
        </w:rPr>
        <w:t>ISVIMED, creado mediante Acuerdo Municipal N° 52 de 2008.</w:t>
      </w:r>
    </w:p>
    <w:p w14:paraId="6595D2A0" w14:textId="77777777" w:rsidR="004D1B7B" w:rsidRPr="004F4543" w:rsidRDefault="004D1B7B" w:rsidP="006B4648">
      <w:pPr>
        <w:rPr>
          <w:color w:val="000000" w:themeColor="text1"/>
          <w:sz w:val="22"/>
          <w:szCs w:val="22"/>
        </w:rPr>
      </w:pPr>
    </w:p>
    <w:p w14:paraId="0E120B81" w14:textId="5B388AEF" w:rsidR="00E81049" w:rsidRPr="004F4543" w:rsidRDefault="006B4648" w:rsidP="006B4648">
      <w:pPr>
        <w:rPr>
          <w:color w:val="000000" w:themeColor="text1"/>
          <w:sz w:val="22"/>
          <w:szCs w:val="22"/>
        </w:rPr>
      </w:pPr>
      <w:r w:rsidRPr="004F4543">
        <w:rPr>
          <w:color w:val="000000" w:themeColor="text1"/>
          <w:sz w:val="22"/>
          <w:szCs w:val="22"/>
        </w:rPr>
        <w:t>El ISVIMED está dotado de personería jurídica, patrimonio propio y autonomía administrativa y</w:t>
      </w:r>
      <w:r w:rsidR="00B65C23" w:rsidRPr="004F4543">
        <w:rPr>
          <w:color w:val="000000" w:themeColor="text1"/>
          <w:sz w:val="22"/>
          <w:szCs w:val="22"/>
        </w:rPr>
        <w:t xml:space="preserve"> </w:t>
      </w:r>
      <w:r w:rsidRPr="004F4543">
        <w:rPr>
          <w:color w:val="000000" w:themeColor="text1"/>
          <w:sz w:val="22"/>
          <w:szCs w:val="22"/>
        </w:rPr>
        <w:t>se encarga de brindar programas y proyectos relacionados con la vivienda y el hábitat, para el</w:t>
      </w:r>
      <w:r w:rsidR="00B65C23" w:rsidRPr="004F4543">
        <w:rPr>
          <w:color w:val="000000" w:themeColor="text1"/>
          <w:sz w:val="22"/>
          <w:szCs w:val="22"/>
        </w:rPr>
        <w:t xml:space="preserve"> </w:t>
      </w:r>
      <w:r w:rsidRPr="004F4543">
        <w:rPr>
          <w:color w:val="000000" w:themeColor="text1"/>
          <w:sz w:val="22"/>
          <w:szCs w:val="22"/>
        </w:rPr>
        <w:t>mejoramiento de la calidad de vida de los habitantes de la ciudad enfocados especialmente en</w:t>
      </w:r>
      <w:r w:rsidR="00B65C23" w:rsidRPr="004F4543">
        <w:rPr>
          <w:color w:val="000000" w:themeColor="text1"/>
          <w:sz w:val="22"/>
          <w:szCs w:val="22"/>
        </w:rPr>
        <w:t xml:space="preserve"> </w:t>
      </w:r>
      <w:r w:rsidRPr="004F4543">
        <w:rPr>
          <w:color w:val="000000" w:themeColor="text1"/>
          <w:sz w:val="22"/>
          <w:szCs w:val="22"/>
        </w:rPr>
        <w:t>comunidades con alto índice de vulnerabilidad, a través del mejoramiento de vivienda, titulación</w:t>
      </w:r>
      <w:r w:rsidR="00B65C23" w:rsidRPr="004F4543">
        <w:rPr>
          <w:color w:val="000000" w:themeColor="text1"/>
          <w:sz w:val="22"/>
          <w:szCs w:val="22"/>
        </w:rPr>
        <w:t xml:space="preserve"> </w:t>
      </w:r>
      <w:r w:rsidRPr="004F4543">
        <w:rPr>
          <w:color w:val="000000" w:themeColor="text1"/>
          <w:sz w:val="22"/>
          <w:szCs w:val="22"/>
        </w:rPr>
        <w:t>de predios, legalización de vivienda, construcción de viviendas de interés social y prioritario,</w:t>
      </w:r>
      <w:r w:rsidR="00B65C23" w:rsidRPr="004F4543">
        <w:rPr>
          <w:color w:val="000000" w:themeColor="text1"/>
          <w:sz w:val="22"/>
          <w:szCs w:val="22"/>
        </w:rPr>
        <w:t xml:space="preserve"> </w:t>
      </w:r>
      <w:r w:rsidRPr="004F4543">
        <w:rPr>
          <w:color w:val="000000" w:themeColor="text1"/>
          <w:sz w:val="22"/>
          <w:szCs w:val="22"/>
        </w:rPr>
        <w:t>arrendamiento temporal, vivienda compartida, entre otros servicios.</w:t>
      </w:r>
    </w:p>
    <w:p w14:paraId="0E69D8DD" w14:textId="77777777" w:rsidR="00C12F3E" w:rsidRPr="004F4543" w:rsidRDefault="00C12F3E" w:rsidP="00371F39">
      <w:pPr>
        <w:rPr>
          <w:color w:val="000000" w:themeColor="text1"/>
          <w:sz w:val="22"/>
          <w:szCs w:val="22"/>
        </w:rPr>
      </w:pPr>
    </w:p>
    <w:p w14:paraId="29665192" w14:textId="3A1E96A5" w:rsidR="006B769B" w:rsidRPr="004F4543" w:rsidRDefault="00BF476B" w:rsidP="00371F39">
      <w:pPr>
        <w:rPr>
          <w:color w:val="000000" w:themeColor="text1"/>
          <w:sz w:val="22"/>
          <w:szCs w:val="22"/>
        </w:rPr>
      </w:pPr>
      <w:r w:rsidRPr="004F4543">
        <w:rPr>
          <w:color w:val="000000" w:themeColor="text1"/>
          <w:sz w:val="22"/>
          <w:szCs w:val="22"/>
        </w:rPr>
        <w:t xml:space="preserve">Mediante acuerdo municipal 52 del 2008, Artículo </w:t>
      </w:r>
      <w:r w:rsidR="008845DA" w:rsidRPr="004F4543">
        <w:rPr>
          <w:color w:val="000000" w:themeColor="text1"/>
          <w:sz w:val="22"/>
          <w:szCs w:val="22"/>
        </w:rPr>
        <w:t>1º se</w:t>
      </w:r>
      <w:r w:rsidRPr="004F4543">
        <w:rPr>
          <w:color w:val="000000" w:themeColor="text1"/>
          <w:sz w:val="22"/>
          <w:szCs w:val="22"/>
        </w:rPr>
        <w:t xml:space="preserve"> transforma el Fondo de Vivienda de Interés Social del Municipio de Medellín FOVIMED, por el Instituto Social de Vivienda y Hábitat de Medellín, cuya sigla</w:t>
      </w:r>
      <w:r w:rsidR="009E24A4" w:rsidRPr="004F4543">
        <w:rPr>
          <w:color w:val="000000" w:themeColor="text1"/>
          <w:sz w:val="22"/>
          <w:szCs w:val="22"/>
        </w:rPr>
        <w:t xml:space="preserve"> es</w:t>
      </w:r>
      <w:r w:rsidRPr="004F4543">
        <w:rPr>
          <w:color w:val="000000" w:themeColor="text1"/>
          <w:sz w:val="22"/>
          <w:szCs w:val="22"/>
        </w:rPr>
        <w:t xml:space="preserve"> ISVIMED, el cual </w:t>
      </w:r>
      <w:r w:rsidR="000D7266" w:rsidRPr="004F4543">
        <w:rPr>
          <w:color w:val="000000" w:themeColor="text1"/>
          <w:sz w:val="22"/>
          <w:szCs w:val="22"/>
        </w:rPr>
        <w:t xml:space="preserve">goza </w:t>
      </w:r>
      <w:r w:rsidRPr="004F4543">
        <w:rPr>
          <w:color w:val="000000" w:themeColor="text1"/>
          <w:sz w:val="22"/>
          <w:szCs w:val="22"/>
        </w:rPr>
        <w:t>de personería jurídica, patrimonio propio y autonomía administrativa. con el objetivo de Gerenciar la vivienda de interés social en el Municipio de Medellín, conduciendo a la solución de las necesidades habitacionales; especialmente de los asentamientos humanos y grupos familiares en situación de pobreza y vulnerabilidad; involucrando a los diferentes actores públicos, privados y comunitarios en la gestión y ejecución de proyectos de construcción de vivienda nueva, titulación y legalización, mejoramiento de vivienda, mejoramiento de entorno, reasentamiento, acompañamiento social, gestión inmobiliaria y demás actuaciones integrales de vivienda y hábitat en el contexto urbano y rural Municipal y regional.</w:t>
      </w:r>
    </w:p>
    <w:p w14:paraId="04544ECC" w14:textId="77777777" w:rsidR="006B769B" w:rsidRPr="004F4543" w:rsidRDefault="006B769B" w:rsidP="006B769B">
      <w:pPr>
        <w:rPr>
          <w:color w:val="000000" w:themeColor="text1"/>
          <w:sz w:val="22"/>
          <w:szCs w:val="22"/>
        </w:rPr>
      </w:pPr>
    </w:p>
    <w:p w14:paraId="06B00D5B" w14:textId="2D0AB283" w:rsidR="00447A42" w:rsidRPr="004F4543" w:rsidRDefault="00AD5A9E" w:rsidP="00371F39">
      <w:pPr>
        <w:pStyle w:val="Ttulo2"/>
        <w:rPr>
          <w:rStyle w:val="Ttulo2Car"/>
          <w:color w:val="000000" w:themeColor="text1"/>
          <w:sz w:val="22"/>
          <w:szCs w:val="22"/>
        </w:rPr>
      </w:pPr>
      <w:bookmarkStart w:id="5" w:name="_Toc111021682"/>
      <w:r w:rsidRPr="004F4543">
        <w:rPr>
          <w:rStyle w:val="Ttulo2Car"/>
          <w:b/>
          <w:bCs/>
          <w:color w:val="000000" w:themeColor="text1"/>
          <w:sz w:val="22"/>
          <w:szCs w:val="22"/>
        </w:rPr>
        <w:t>1.</w:t>
      </w:r>
      <w:r w:rsidR="00447A42" w:rsidRPr="004F4543">
        <w:rPr>
          <w:rStyle w:val="Ttulo2Car"/>
          <w:b/>
          <w:bCs/>
          <w:color w:val="000000" w:themeColor="text1"/>
          <w:sz w:val="22"/>
          <w:szCs w:val="22"/>
        </w:rPr>
        <w:t>3. NATURALEZA JURÍDICA.</w:t>
      </w:r>
      <w:bookmarkEnd w:id="5"/>
      <w:r w:rsidR="00447A42" w:rsidRPr="004F4543">
        <w:rPr>
          <w:rStyle w:val="Ttulo2Car"/>
          <w:color w:val="000000" w:themeColor="text1"/>
          <w:sz w:val="22"/>
          <w:szCs w:val="22"/>
        </w:rPr>
        <w:t xml:space="preserve"> </w:t>
      </w:r>
    </w:p>
    <w:p w14:paraId="079A2F4E" w14:textId="77777777" w:rsidR="00447A42" w:rsidRPr="004F4543" w:rsidRDefault="00447A42" w:rsidP="006B769B">
      <w:pPr>
        <w:rPr>
          <w:color w:val="000000" w:themeColor="text1"/>
          <w:sz w:val="22"/>
          <w:szCs w:val="22"/>
        </w:rPr>
      </w:pPr>
    </w:p>
    <w:p w14:paraId="447A1323" w14:textId="0C2893FC" w:rsidR="006B6185" w:rsidRPr="004F4543" w:rsidRDefault="00C55F7D" w:rsidP="006B769B">
      <w:pPr>
        <w:rPr>
          <w:color w:val="000000" w:themeColor="text1"/>
          <w:sz w:val="22"/>
          <w:szCs w:val="22"/>
        </w:rPr>
      </w:pPr>
      <w:r w:rsidRPr="004F4543">
        <w:rPr>
          <w:color w:val="000000" w:themeColor="text1"/>
          <w:sz w:val="22"/>
          <w:szCs w:val="22"/>
        </w:rPr>
        <w:t xml:space="preserve">El Instituto Social de Vivienda y Hábitat de Medellín, </w:t>
      </w:r>
      <w:r w:rsidR="00483DD1" w:rsidRPr="004F4543">
        <w:rPr>
          <w:color w:val="000000" w:themeColor="text1"/>
          <w:sz w:val="22"/>
          <w:szCs w:val="22"/>
        </w:rPr>
        <w:t xml:space="preserve">conforme lo establece </w:t>
      </w:r>
      <w:r w:rsidR="005E31CA" w:rsidRPr="004F4543">
        <w:rPr>
          <w:color w:val="000000" w:themeColor="text1"/>
          <w:sz w:val="22"/>
          <w:szCs w:val="22"/>
        </w:rPr>
        <w:t xml:space="preserve">el artículo </w:t>
      </w:r>
      <w:r w:rsidR="003A1AF6" w:rsidRPr="004F4543">
        <w:rPr>
          <w:color w:val="000000" w:themeColor="text1"/>
          <w:sz w:val="22"/>
          <w:szCs w:val="22"/>
        </w:rPr>
        <w:t>309 del Decreto</w:t>
      </w:r>
      <w:r w:rsidR="00B85D47" w:rsidRPr="004F4543">
        <w:rPr>
          <w:color w:val="000000" w:themeColor="text1"/>
          <w:sz w:val="22"/>
          <w:szCs w:val="22"/>
        </w:rPr>
        <w:t xml:space="preserve"> 883 de</w:t>
      </w:r>
      <w:r w:rsidR="003A1AF6" w:rsidRPr="004F4543">
        <w:rPr>
          <w:color w:val="000000" w:themeColor="text1"/>
          <w:sz w:val="22"/>
          <w:szCs w:val="22"/>
        </w:rPr>
        <w:t xml:space="preserve"> 2015</w:t>
      </w:r>
      <w:r w:rsidR="008D2A57" w:rsidRPr="004F4543">
        <w:rPr>
          <w:color w:val="000000" w:themeColor="text1"/>
          <w:sz w:val="22"/>
          <w:szCs w:val="22"/>
        </w:rPr>
        <w:t>,</w:t>
      </w:r>
      <w:r w:rsidR="003D7FE4" w:rsidRPr="004F4543">
        <w:rPr>
          <w:color w:val="000000" w:themeColor="text1"/>
          <w:sz w:val="22"/>
          <w:szCs w:val="22"/>
        </w:rPr>
        <w:t xml:space="preserve"> en virtud de las facultades</w:t>
      </w:r>
      <w:r w:rsidR="00F61699" w:rsidRPr="004F4543">
        <w:rPr>
          <w:color w:val="000000" w:themeColor="text1"/>
          <w:sz w:val="22"/>
          <w:szCs w:val="22"/>
        </w:rPr>
        <w:t xml:space="preserve"> otorgadas al Alcalde Municipal </w:t>
      </w:r>
      <w:r w:rsidR="008D2A57" w:rsidRPr="004F4543">
        <w:rPr>
          <w:color w:val="000000" w:themeColor="text1"/>
          <w:sz w:val="22"/>
          <w:szCs w:val="22"/>
        </w:rPr>
        <w:t>Mediante  Acuerdo Municipal 01 de 2015,</w:t>
      </w:r>
      <w:r w:rsidR="006E1B28" w:rsidRPr="004F4543">
        <w:rPr>
          <w:color w:val="000000" w:themeColor="text1"/>
          <w:sz w:val="22"/>
          <w:szCs w:val="22"/>
        </w:rPr>
        <w:t xml:space="preserve"> modificado por el Decreto</w:t>
      </w:r>
      <w:r w:rsidR="0087176A" w:rsidRPr="004F4543">
        <w:rPr>
          <w:color w:val="000000" w:themeColor="text1"/>
          <w:sz w:val="22"/>
          <w:szCs w:val="22"/>
        </w:rPr>
        <w:t xml:space="preserve"> </w:t>
      </w:r>
      <w:r w:rsidR="00123995" w:rsidRPr="004F4543">
        <w:rPr>
          <w:color w:val="000000" w:themeColor="text1"/>
          <w:sz w:val="22"/>
          <w:szCs w:val="22"/>
        </w:rPr>
        <w:t xml:space="preserve">0863 de 2020 </w:t>
      </w:r>
      <w:r w:rsidR="008D2A57" w:rsidRPr="004F4543">
        <w:rPr>
          <w:color w:val="000000" w:themeColor="text1"/>
          <w:sz w:val="22"/>
          <w:szCs w:val="22"/>
        </w:rPr>
        <w:t xml:space="preserve"> lo define como un</w:t>
      </w:r>
      <w:r w:rsidRPr="004F4543">
        <w:rPr>
          <w:color w:val="000000" w:themeColor="text1"/>
          <w:sz w:val="22"/>
          <w:szCs w:val="22"/>
        </w:rPr>
        <w:t xml:space="preserve"> establecimiento público</w:t>
      </w:r>
      <w:r w:rsidR="00D010EF" w:rsidRPr="004F4543">
        <w:rPr>
          <w:color w:val="000000" w:themeColor="text1"/>
          <w:sz w:val="22"/>
          <w:szCs w:val="22"/>
        </w:rPr>
        <w:t>, adscrito</w:t>
      </w:r>
      <w:r w:rsidR="004B1D18" w:rsidRPr="004F4543">
        <w:rPr>
          <w:color w:val="000000" w:themeColor="text1"/>
          <w:sz w:val="22"/>
          <w:szCs w:val="22"/>
        </w:rPr>
        <w:t xml:space="preserve"> a</w:t>
      </w:r>
      <w:r w:rsidR="00123995" w:rsidRPr="004F4543">
        <w:rPr>
          <w:color w:val="000000" w:themeColor="text1"/>
          <w:sz w:val="22"/>
          <w:szCs w:val="22"/>
        </w:rPr>
        <w:t>l Despach</w:t>
      </w:r>
      <w:r w:rsidR="0087176A" w:rsidRPr="004F4543">
        <w:rPr>
          <w:color w:val="000000" w:themeColor="text1"/>
          <w:sz w:val="22"/>
          <w:szCs w:val="22"/>
        </w:rPr>
        <w:t>o</w:t>
      </w:r>
      <w:r w:rsidR="00123995" w:rsidRPr="004F4543">
        <w:rPr>
          <w:color w:val="000000" w:themeColor="text1"/>
          <w:sz w:val="22"/>
          <w:szCs w:val="22"/>
        </w:rPr>
        <w:t xml:space="preserve"> del Alcalde</w:t>
      </w:r>
      <w:r w:rsidR="0087176A" w:rsidRPr="004F4543">
        <w:rPr>
          <w:color w:val="000000" w:themeColor="text1"/>
          <w:sz w:val="22"/>
          <w:szCs w:val="22"/>
        </w:rPr>
        <w:t>,</w:t>
      </w:r>
      <w:r w:rsidR="00123995" w:rsidRPr="004F4543">
        <w:rPr>
          <w:color w:val="000000" w:themeColor="text1"/>
          <w:sz w:val="22"/>
          <w:szCs w:val="22"/>
        </w:rPr>
        <w:t xml:space="preserve"> en el sector</w:t>
      </w:r>
      <w:r w:rsidR="0087176A" w:rsidRPr="004F4543">
        <w:rPr>
          <w:color w:val="000000" w:themeColor="text1"/>
          <w:sz w:val="22"/>
          <w:szCs w:val="22"/>
        </w:rPr>
        <w:t xml:space="preserve"> de Desarrollo Administrativo</w:t>
      </w:r>
      <w:r w:rsidR="006C7446" w:rsidRPr="004F4543">
        <w:rPr>
          <w:color w:val="000000" w:themeColor="text1"/>
          <w:sz w:val="22"/>
          <w:szCs w:val="22"/>
        </w:rPr>
        <w:t xml:space="preserve"> de </w:t>
      </w:r>
      <w:r w:rsidR="004B1D18" w:rsidRPr="004F4543">
        <w:rPr>
          <w:color w:val="000000" w:themeColor="text1"/>
          <w:sz w:val="22"/>
          <w:szCs w:val="22"/>
        </w:rPr>
        <w:t>Hábitat, Movilidad</w:t>
      </w:r>
      <w:r w:rsidR="006C7446" w:rsidRPr="004F4543">
        <w:rPr>
          <w:color w:val="000000" w:themeColor="text1"/>
          <w:sz w:val="22"/>
          <w:szCs w:val="22"/>
        </w:rPr>
        <w:t>, Infraestructura</w:t>
      </w:r>
      <w:r w:rsidR="004B1D18" w:rsidRPr="004F4543">
        <w:rPr>
          <w:color w:val="000000" w:themeColor="text1"/>
          <w:sz w:val="22"/>
          <w:szCs w:val="22"/>
        </w:rPr>
        <w:t xml:space="preserve"> </w:t>
      </w:r>
      <w:r w:rsidR="003D7FE4" w:rsidRPr="004F4543">
        <w:rPr>
          <w:color w:val="000000" w:themeColor="text1"/>
          <w:sz w:val="22"/>
          <w:szCs w:val="22"/>
        </w:rPr>
        <w:t>y Sostenibilidad</w:t>
      </w:r>
      <w:r w:rsidRPr="004F4543">
        <w:rPr>
          <w:color w:val="000000" w:themeColor="text1"/>
          <w:sz w:val="22"/>
          <w:szCs w:val="22"/>
        </w:rPr>
        <w:t>, dotado de personería jurídica, patrimonio independiente y autonomía administrativa. Adicionalmente, el ISVIMED tiene por objeto, según el artículo 3</w:t>
      </w:r>
      <w:r w:rsidR="003430A6" w:rsidRPr="004F4543">
        <w:rPr>
          <w:color w:val="000000" w:themeColor="text1"/>
          <w:sz w:val="22"/>
          <w:szCs w:val="22"/>
        </w:rPr>
        <w:t xml:space="preserve">º </w:t>
      </w:r>
      <w:r w:rsidRPr="004F4543">
        <w:rPr>
          <w:color w:val="000000" w:themeColor="text1"/>
          <w:sz w:val="22"/>
          <w:szCs w:val="22"/>
        </w:rPr>
        <w:t xml:space="preserve"> del Acuerdo Municipal 052 de 2008 del Concejo de Medellín que transformó al ISVIMED: “Gerenciar políticas y programas de vivienda y hábitat,  conduciendo a la solución de las necesidades habitacionales, especialmente de los asentamientos humanos y grupos familiares en situación de pobreza y vulnerabilidad, involucrando actores públicos, privados y comunitarios en la gestión y ejecución de proyectos de vivienda, titulación y legalización, mejoramiento de vivienda y hábitat, reasentamiento, acompañamiento social, gestión urbana, relacionados con la vivienda y el hábitat en el contexto urbano y rural”.</w:t>
      </w:r>
    </w:p>
    <w:p w14:paraId="5BDECE35" w14:textId="09C8EFA6" w:rsidR="006B6185" w:rsidRPr="004F4543" w:rsidRDefault="006B6185" w:rsidP="006B769B">
      <w:pPr>
        <w:rPr>
          <w:color w:val="000000" w:themeColor="text1"/>
          <w:sz w:val="22"/>
          <w:szCs w:val="22"/>
        </w:rPr>
      </w:pPr>
    </w:p>
    <w:p w14:paraId="7C9E7743" w14:textId="720429DB" w:rsidR="006E194D" w:rsidRPr="004F4543" w:rsidRDefault="006E194D" w:rsidP="006B769B">
      <w:pPr>
        <w:rPr>
          <w:color w:val="000000" w:themeColor="text1"/>
          <w:sz w:val="22"/>
          <w:szCs w:val="22"/>
        </w:rPr>
      </w:pPr>
    </w:p>
    <w:p w14:paraId="24C69917" w14:textId="77777777" w:rsidR="006E194D" w:rsidRPr="004F4543" w:rsidRDefault="006E194D" w:rsidP="006B769B">
      <w:pPr>
        <w:rPr>
          <w:color w:val="000000" w:themeColor="text1"/>
          <w:sz w:val="22"/>
          <w:szCs w:val="22"/>
        </w:rPr>
      </w:pPr>
    </w:p>
    <w:p w14:paraId="0AE33482" w14:textId="2BF427C5" w:rsidR="00652BF2" w:rsidRPr="004F4543" w:rsidRDefault="00652BF2" w:rsidP="00A54600">
      <w:pPr>
        <w:pStyle w:val="Ttulo"/>
        <w:rPr>
          <w:color w:val="000000" w:themeColor="text1"/>
          <w:sz w:val="22"/>
          <w:szCs w:val="22"/>
        </w:rPr>
      </w:pPr>
      <w:bookmarkStart w:id="6" w:name="_Toc111021683"/>
      <w:r w:rsidRPr="004F4543">
        <w:rPr>
          <w:color w:val="000000" w:themeColor="text1"/>
          <w:sz w:val="22"/>
          <w:szCs w:val="22"/>
        </w:rPr>
        <w:t>CAP</w:t>
      </w:r>
      <w:r w:rsidR="006769C4" w:rsidRPr="004F4543">
        <w:rPr>
          <w:color w:val="000000" w:themeColor="text1"/>
          <w:sz w:val="22"/>
          <w:szCs w:val="22"/>
        </w:rPr>
        <w:t>Í</w:t>
      </w:r>
      <w:r w:rsidRPr="004F4543">
        <w:rPr>
          <w:color w:val="000000" w:themeColor="text1"/>
          <w:sz w:val="22"/>
          <w:szCs w:val="22"/>
        </w:rPr>
        <w:t xml:space="preserve">TULO </w:t>
      </w:r>
      <w:r w:rsidR="00667A50" w:rsidRPr="004F4543">
        <w:rPr>
          <w:color w:val="000000" w:themeColor="text1"/>
          <w:sz w:val="22"/>
          <w:szCs w:val="22"/>
        </w:rPr>
        <w:t>2</w:t>
      </w:r>
      <w:bookmarkEnd w:id="6"/>
    </w:p>
    <w:p w14:paraId="714DDD3D" w14:textId="28CBA0D7" w:rsidR="00ED092F" w:rsidRPr="004F4543" w:rsidRDefault="00C55F7D" w:rsidP="00371F39">
      <w:pPr>
        <w:pStyle w:val="Ttulo3"/>
        <w:jc w:val="center"/>
        <w:rPr>
          <w:color w:val="000000" w:themeColor="text1"/>
          <w:sz w:val="22"/>
          <w:szCs w:val="22"/>
        </w:rPr>
      </w:pPr>
      <w:bookmarkStart w:id="7" w:name="_Toc111021684"/>
      <w:r w:rsidRPr="004F4543">
        <w:rPr>
          <w:color w:val="000000" w:themeColor="text1"/>
          <w:sz w:val="22"/>
          <w:szCs w:val="22"/>
        </w:rPr>
        <w:t>PRINCIPIOS</w:t>
      </w:r>
      <w:bookmarkEnd w:id="7"/>
    </w:p>
    <w:p w14:paraId="39BBDEC1" w14:textId="6C2FDDAE" w:rsidR="006B769B" w:rsidRPr="004F4543" w:rsidRDefault="006B769B" w:rsidP="006B769B">
      <w:pPr>
        <w:rPr>
          <w:color w:val="000000" w:themeColor="text1"/>
          <w:sz w:val="22"/>
          <w:szCs w:val="22"/>
        </w:rPr>
      </w:pPr>
    </w:p>
    <w:bookmarkEnd w:id="2"/>
    <w:p w14:paraId="45E964A7" w14:textId="77777777" w:rsidR="000B67B8" w:rsidRPr="004F4543" w:rsidRDefault="000B67B8" w:rsidP="00371F39">
      <w:pPr>
        <w:rPr>
          <w:color w:val="000000" w:themeColor="text1"/>
          <w:sz w:val="22"/>
          <w:szCs w:val="22"/>
        </w:rPr>
      </w:pPr>
    </w:p>
    <w:p w14:paraId="74155847" w14:textId="4C82D638" w:rsidR="00C55F7D" w:rsidRPr="004F4543" w:rsidRDefault="00AD5A9E" w:rsidP="002D0D5F">
      <w:pPr>
        <w:pStyle w:val="Ttulo2"/>
        <w:rPr>
          <w:rStyle w:val="Ttulo2Car"/>
          <w:b/>
          <w:bCs/>
          <w:color w:val="000000" w:themeColor="text1"/>
          <w:sz w:val="22"/>
          <w:szCs w:val="22"/>
        </w:rPr>
      </w:pPr>
      <w:bookmarkStart w:id="8" w:name="_Toc516048363"/>
      <w:bookmarkStart w:id="9" w:name="_Toc111021685"/>
      <w:r w:rsidRPr="004F4543">
        <w:rPr>
          <w:rStyle w:val="Ttulo2Car"/>
          <w:b/>
          <w:bCs/>
          <w:color w:val="000000" w:themeColor="text1"/>
          <w:sz w:val="22"/>
          <w:szCs w:val="22"/>
        </w:rPr>
        <w:t>2.</w:t>
      </w:r>
      <w:r w:rsidR="00C55F7D" w:rsidRPr="004F4543">
        <w:rPr>
          <w:rStyle w:val="Ttulo2Car"/>
          <w:b/>
          <w:bCs/>
          <w:color w:val="000000" w:themeColor="text1"/>
          <w:sz w:val="22"/>
          <w:szCs w:val="22"/>
        </w:rPr>
        <w:t>1.</w:t>
      </w:r>
      <w:r w:rsidR="00FA31E8" w:rsidRPr="004F4543">
        <w:rPr>
          <w:rStyle w:val="Ttulo2Car"/>
          <w:b/>
          <w:bCs/>
          <w:color w:val="000000" w:themeColor="text1"/>
          <w:sz w:val="22"/>
          <w:szCs w:val="22"/>
        </w:rPr>
        <w:t xml:space="preserve"> </w:t>
      </w:r>
      <w:r w:rsidR="000B67B8" w:rsidRPr="004F4543">
        <w:rPr>
          <w:rStyle w:val="Ttulo2Car"/>
          <w:b/>
          <w:bCs/>
          <w:color w:val="000000" w:themeColor="text1"/>
          <w:sz w:val="22"/>
          <w:szCs w:val="22"/>
        </w:rPr>
        <w:t>PRINCIPIOS DE LA CONTRATACIÓN.</w:t>
      </w:r>
      <w:bookmarkEnd w:id="8"/>
      <w:bookmarkEnd w:id="9"/>
    </w:p>
    <w:p w14:paraId="296F49F1" w14:textId="77777777" w:rsidR="002D0D5F" w:rsidRPr="004F4543" w:rsidRDefault="002D0D5F" w:rsidP="002D0D5F">
      <w:pPr>
        <w:rPr>
          <w:color w:val="000000" w:themeColor="text1"/>
          <w:sz w:val="22"/>
          <w:szCs w:val="22"/>
          <w:lang w:val="es-CO" w:eastAsia="es-CO"/>
        </w:rPr>
      </w:pPr>
    </w:p>
    <w:p w14:paraId="25C72F6A" w14:textId="22351CDA" w:rsidR="000B67B8" w:rsidRPr="004F4543" w:rsidRDefault="00DB1FB7" w:rsidP="00371F39">
      <w:pPr>
        <w:rPr>
          <w:color w:val="000000" w:themeColor="text1"/>
          <w:sz w:val="22"/>
          <w:szCs w:val="22"/>
        </w:rPr>
      </w:pPr>
      <w:r w:rsidRPr="004F4543">
        <w:rPr>
          <w:color w:val="000000" w:themeColor="text1"/>
          <w:sz w:val="22"/>
          <w:szCs w:val="22"/>
        </w:rPr>
        <w:t xml:space="preserve">El </w:t>
      </w:r>
      <w:r w:rsidR="008D2FFB" w:rsidRPr="004F4543">
        <w:rPr>
          <w:color w:val="000000" w:themeColor="text1"/>
          <w:sz w:val="22"/>
          <w:szCs w:val="22"/>
        </w:rPr>
        <w:t>ISVIMED</w:t>
      </w:r>
      <w:r w:rsidRPr="004F4543">
        <w:rPr>
          <w:color w:val="000000" w:themeColor="text1"/>
          <w:sz w:val="22"/>
          <w:szCs w:val="22"/>
        </w:rPr>
        <w:t xml:space="preserve"> requiere para realizar la contratación y</w:t>
      </w:r>
      <w:r w:rsidR="008D2FFB" w:rsidRPr="004F4543">
        <w:rPr>
          <w:color w:val="000000" w:themeColor="text1"/>
          <w:sz w:val="22"/>
          <w:szCs w:val="22"/>
        </w:rPr>
        <w:t xml:space="preserve"> </w:t>
      </w:r>
      <w:r w:rsidR="006E7726" w:rsidRPr="004F4543">
        <w:rPr>
          <w:color w:val="000000" w:themeColor="text1"/>
          <w:sz w:val="22"/>
          <w:szCs w:val="22"/>
        </w:rPr>
        <w:t>debe tener en consideración los fines y principios previstos en la Constitución Política de Colombia, en la Ley 80 de 1993, en la Ley 1150 de 2007, en la Ley 1474 de 2011, Decreto Ley 019 de 2012 y en el Decreto 1</w:t>
      </w:r>
      <w:r w:rsidR="00CF12EB" w:rsidRPr="004F4543">
        <w:rPr>
          <w:color w:val="000000" w:themeColor="text1"/>
          <w:sz w:val="22"/>
          <w:szCs w:val="22"/>
        </w:rPr>
        <w:t>082</w:t>
      </w:r>
      <w:r w:rsidR="006E7726" w:rsidRPr="004F4543">
        <w:rPr>
          <w:color w:val="000000" w:themeColor="text1"/>
          <w:sz w:val="22"/>
          <w:szCs w:val="22"/>
        </w:rPr>
        <w:t xml:space="preserve"> de 201</w:t>
      </w:r>
      <w:r w:rsidR="00535621" w:rsidRPr="004F4543">
        <w:rPr>
          <w:color w:val="000000" w:themeColor="text1"/>
          <w:sz w:val="22"/>
          <w:szCs w:val="22"/>
        </w:rPr>
        <w:t>5</w:t>
      </w:r>
      <w:r w:rsidR="005104E1" w:rsidRPr="004F4543">
        <w:rPr>
          <w:color w:val="000000" w:themeColor="text1"/>
          <w:sz w:val="22"/>
          <w:szCs w:val="22"/>
        </w:rPr>
        <w:t xml:space="preserve">, </w:t>
      </w:r>
      <w:r w:rsidR="006E7726" w:rsidRPr="004F4543">
        <w:rPr>
          <w:color w:val="000000" w:themeColor="text1"/>
          <w:sz w:val="22"/>
          <w:szCs w:val="22"/>
        </w:rPr>
        <w:t xml:space="preserve"> así como las demás normas que las adicionen, modifique o sustituyan, los mandatos de la buena fe, la igualdad y equilibrio entre prestaciones y derechos, entre otros</w:t>
      </w:r>
      <w:r w:rsidR="006A28E0" w:rsidRPr="004F4543">
        <w:rPr>
          <w:color w:val="000000" w:themeColor="text1"/>
          <w:sz w:val="22"/>
          <w:szCs w:val="22"/>
        </w:rPr>
        <w:t xml:space="preserve">, manteniendo </w:t>
      </w:r>
      <w:r w:rsidR="0041689A" w:rsidRPr="004F4543">
        <w:rPr>
          <w:color w:val="000000" w:themeColor="text1"/>
          <w:sz w:val="22"/>
          <w:szCs w:val="22"/>
        </w:rPr>
        <w:t xml:space="preserve">las excepciones </w:t>
      </w:r>
      <w:r w:rsidR="00DE2AAB" w:rsidRPr="004F4543">
        <w:rPr>
          <w:color w:val="000000" w:themeColor="text1"/>
          <w:sz w:val="22"/>
          <w:szCs w:val="22"/>
        </w:rPr>
        <w:t>y diferencias propias</w:t>
      </w:r>
      <w:r w:rsidR="006A28E0" w:rsidRPr="004F4543">
        <w:rPr>
          <w:color w:val="000000" w:themeColor="text1"/>
          <w:sz w:val="22"/>
          <w:szCs w:val="22"/>
        </w:rPr>
        <w:t xml:space="preserve"> </w:t>
      </w:r>
      <w:r w:rsidR="00EE5E3A" w:rsidRPr="004F4543">
        <w:rPr>
          <w:color w:val="000000" w:themeColor="text1"/>
          <w:sz w:val="22"/>
          <w:szCs w:val="22"/>
        </w:rPr>
        <w:t xml:space="preserve">de ISVIMED </w:t>
      </w:r>
      <w:r w:rsidR="00DE2AAB" w:rsidRPr="004F4543">
        <w:rPr>
          <w:color w:val="000000" w:themeColor="text1"/>
          <w:sz w:val="22"/>
          <w:szCs w:val="22"/>
        </w:rPr>
        <w:t xml:space="preserve">que se especifican en este Manual </w:t>
      </w:r>
      <w:r w:rsidR="006A28E0" w:rsidRPr="004F4543">
        <w:rPr>
          <w:color w:val="000000" w:themeColor="text1"/>
          <w:sz w:val="22"/>
          <w:szCs w:val="22"/>
        </w:rPr>
        <w:t xml:space="preserve">en concordancia con </w:t>
      </w:r>
      <w:r w:rsidR="00EE5E3A" w:rsidRPr="004F4543">
        <w:rPr>
          <w:color w:val="000000" w:themeColor="text1"/>
          <w:sz w:val="22"/>
          <w:szCs w:val="22"/>
        </w:rPr>
        <w:t>su naturaleza jurídica</w:t>
      </w:r>
      <w:r w:rsidR="008D2FFB" w:rsidRPr="004F4543">
        <w:rPr>
          <w:color w:val="000000" w:themeColor="text1"/>
          <w:sz w:val="22"/>
          <w:szCs w:val="22"/>
        </w:rPr>
        <w:t xml:space="preserve"> </w:t>
      </w:r>
      <w:r w:rsidR="00990880" w:rsidRPr="004F4543">
        <w:rPr>
          <w:color w:val="000000" w:themeColor="text1"/>
          <w:sz w:val="22"/>
          <w:szCs w:val="22"/>
        </w:rPr>
        <w:t>y normas del ordenamiento jurídico especiales aplicables.</w:t>
      </w:r>
    </w:p>
    <w:p w14:paraId="6572B9B1" w14:textId="77777777" w:rsidR="000B67B8" w:rsidRPr="004F4543" w:rsidRDefault="000B67B8" w:rsidP="00371F39">
      <w:pPr>
        <w:rPr>
          <w:color w:val="000000" w:themeColor="text1"/>
          <w:sz w:val="22"/>
          <w:szCs w:val="22"/>
        </w:rPr>
      </w:pPr>
      <w:r w:rsidRPr="004F4543">
        <w:rPr>
          <w:color w:val="000000" w:themeColor="text1"/>
          <w:sz w:val="22"/>
          <w:szCs w:val="22"/>
        </w:rPr>
        <w:t xml:space="preserve"> </w:t>
      </w:r>
    </w:p>
    <w:p w14:paraId="6D253661" w14:textId="1EF2A742" w:rsidR="00EE1510" w:rsidRPr="004F4543" w:rsidRDefault="000B67B8" w:rsidP="00371F39">
      <w:pPr>
        <w:rPr>
          <w:color w:val="000000" w:themeColor="text1"/>
          <w:sz w:val="22"/>
          <w:szCs w:val="22"/>
          <w:lang w:eastAsia="es-CO"/>
        </w:rPr>
      </w:pPr>
      <w:r w:rsidRPr="004F4543">
        <w:rPr>
          <w:color w:val="000000" w:themeColor="text1"/>
          <w:sz w:val="22"/>
          <w:szCs w:val="22"/>
          <w:lang w:val="es-CO" w:eastAsia="es-CO"/>
        </w:rPr>
        <w:t xml:space="preserve">Igualmente, todo proceso contractual administrativo se regirá por </w:t>
      </w:r>
      <w:r w:rsidRPr="004F4543">
        <w:rPr>
          <w:color w:val="000000" w:themeColor="text1"/>
          <w:sz w:val="22"/>
          <w:szCs w:val="22"/>
          <w:lang w:eastAsia="es-CO"/>
        </w:rPr>
        <w:t>el principio de transparencia, economía y responsabilidad, así como los demás principios que integran el Estatuto de Contratación de la Administración Pública tales como la planeación, la selección objetiva, el debido proceso, la libre concurrencia e igualdad</w:t>
      </w:r>
      <w:r w:rsidR="00AC2EDA" w:rsidRPr="004F4543">
        <w:rPr>
          <w:color w:val="000000" w:themeColor="text1"/>
          <w:sz w:val="22"/>
          <w:szCs w:val="22"/>
          <w:lang w:eastAsia="es-CO"/>
        </w:rPr>
        <w:t xml:space="preserve">, así como los principios que por disposición constitucional o legal o por desarrollo jurisprudencial sean aplicables en materia contractual. </w:t>
      </w:r>
      <w:r w:rsidR="009928D6" w:rsidRPr="004F4543">
        <w:rPr>
          <w:color w:val="000000" w:themeColor="text1"/>
          <w:sz w:val="22"/>
          <w:szCs w:val="22"/>
          <w:lang w:eastAsia="es-CO"/>
        </w:rPr>
        <w:t xml:space="preserve"> Algunos de estos principios son:</w:t>
      </w:r>
    </w:p>
    <w:p w14:paraId="568AA306" w14:textId="1F9CEF74" w:rsidR="00F22EB1" w:rsidRPr="004F4543" w:rsidRDefault="00F22EB1" w:rsidP="00371F39">
      <w:pPr>
        <w:rPr>
          <w:color w:val="000000" w:themeColor="text1"/>
          <w:sz w:val="22"/>
          <w:szCs w:val="22"/>
          <w:lang w:eastAsia="es-CO"/>
        </w:rPr>
      </w:pPr>
    </w:p>
    <w:tbl>
      <w:tblPr>
        <w:tblStyle w:val="Tablaconcuadrcula"/>
        <w:tblpPr w:leftFromText="141" w:rightFromText="141" w:vertAnchor="text" w:tblpY="1"/>
        <w:tblOverlap w:val="never"/>
        <w:tblW w:w="9351" w:type="dxa"/>
        <w:tblLook w:val="04A0" w:firstRow="1" w:lastRow="0" w:firstColumn="1" w:lastColumn="0" w:noHBand="0" w:noVBand="1"/>
      </w:tblPr>
      <w:tblGrid>
        <w:gridCol w:w="2198"/>
        <w:gridCol w:w="826"/>
        <w:gridCol w:w="687"/>
        <w:gridCol w:w="687"/>
        <w:gridCol w:w="4953"/>
      </w:tblGrid>
      <w:tr w:rsidR="004F4543" w:rsidRPr="004F4543" w14:paraId="17A812CA" w14:textId="77777777" w:rsidTr="00B206A5">
        <w:trPr>
          <w:cantSplit/>
          <w:trHeight w:val="1902"/>
          <w:tblHeader/>
        </w:trPr>
        <w:tc>
          <w:tcPr>
            <w:tcW w:w="2198" w:type="dxa"/>
            <w:vAlign w:val="bottom"/>
          </w:tcPr>
          <w:p w14:paraId="6E6469D7" w14:textId="77777777" w:rsidR="00F22EB1" w:rsidRPr="004F4543" w:rsidRDefault="00F22EB1" w:rsidP="00371F39">
            <w:pPr>
              <w:rPr>
                <w:color w:val="000000" w:themeColor="text1"/>
                <w:sz w:val="22"/>
                <w:szCs w:val="22"/>
              </w:rPr>
            </w:pPr>
            <w:r w:rsidRPr="004F4543">
              <w:rPr>
                <w:color w:val="000000" w:themeColor="text1"/>
                <w:sz w:val="22"/>
                <w:szCs w:val="22"/>
              </w:rPr>
              <w:t>Principio</w:t>
            </w:r>
          </w:p>
        </w:tc>
        <w:tc>
          <w:tcPr>
            <w:tcW w:w="826" w:type="dxa"/>
            <w:textDirection w:val="btLr"/>
            <w:vAlign w:val="center"/>
          </w:tcPr>
          <w:p w14:paraId="1D3D5239" w14:textId="77777777" w:rsidR="00F22EB1" w:rsidRPr="004F4543" w:rsidRDefault="00F22EB1" w:rsidP="00371F39">
            <w:pPr>
              <w:rPr>
                <w:color w:val="000000" w:themeColor="text1"/>
                <w:sz w:val="22"/>
                <w:szCs w:val="22"/>
              </w:rPr>
            </w:pPr>
            <w:r w:rsidRPr="004F4543">
              <w:rPr>
                <w:color w:val="000000" w:themeColor="text1"/>
                <w:sz w:val="22"/>
                <w:szCs w:val="22"/>
              </w:rPr>
              <w:t>Constitucional</w:t>
            </w:r>
          </w:p>
        </w:tc>
        <w:tc>
          <w:tcPr>
            <w:tcW w:w="687" w:type="dxa"/>
            <w:textDirection w:val="btLr"/>
            <w:vAlign w:val="center"/>
          </w:tcPr>
          <w:p w14:paraId="54880496" w14:textId="77777777" w:rsidR="00F22EB1" w:rsidRPr="004F4543" w:rsidRDefault="00F22EB1" w:rsidP="00371F39">
            <w:pPr>
              <w:rPr>
                <w:color w:val="000000" w:themeColor="text1"/>
                <w:sz w:val="22"/>
                <w:szCs w:val="22"/>
              </w:rPr>
            </w:pPr>
            <w:r w:rsidRPr="004F4543">
              <w:rPr>
                <w:color w:val="000000" w:themeColor="text1"/>
                <w:sz w:val="22"/>
                <w:szCs w:val="22"/>
              </w:rPr>
              <w:t>Legal</w:t>
            </w:r>
          </w:p>
        </w:tc>
        <w:tc>
          <w:tcPr>
            <w:tcW w:w="687" w:type="dxa"/>
            <w:textDirection w:val="btLr"/>
            <w:vAlign w:val="center"/>
          </w:tcPr>
          <w:p w14:paraId="0124CAF5" w14:textId="77777777" w:rsidR="00F22EB1" w:rsidRPr="004F4543" w:rsidRDefault="00F22EB1" w:rsidP="00371F39">
            <w:pPr>
              <w:rPr>
                <w:color w:val="000000" w:themeColor="text1"/>
                <w:sz w:val="22"/>
                <w:szCs w:val="22"/>
              </w:rPr>
            </w:pPr>
            <w:r w:rsidRPr="004F4543">
              <w:rPr>
                <w:color w:val="000000" w:themeColor="text1"/>
                <w:sz w:val="22"/>
                <w:szCs w:val="22"/>
              </w:rPr>
              <w:t>Jurisprudencial</w:t>
            </w:r>
          </w:p>
        </w:tc>
        <w:tc>
          <w:tcPr>
            <w:tcW w:w="4953" w:type="dxa"/>
            <w:vAlign w:val="bottom"/>
          </w:tcPr>
          <w:p w14:paraId="7B8AD205" w14:textId="77777777" w:rsidR="00F22EB1" w:rsidRPr="004F4543" w:rsidRDefault="00F22EB1" w:rsidP="00371F39">
            <w:pPr>
              <w:rPr>
                <w:color w:val="000000" w:themeColor="text1"/>
                <w:sz w:val="22"/>
                <w:szCs w:val="22"/>
              </w:rPr>
            </w:pPr>
            <w:r w:rsidRPr="004F4543">
              <w:rPr>
                <w:color w:val="000000" w:themeColor="text1"/>
                <w:sz w:val="22"/>
                <w:szCs w:val="22"/>
              </w:rPr>
              <w:t>Fuente</w:t>
            </w:r>
          </w:p>
        </w:tc>
      </w:tr>
      <w:tr w:rsidR="004F4543" w:rsidRPr="004F4543" w14:paraId="2998B6CE" w14:textId="77777777" w:rsidTr="00B206A5">
        <w:tc>
          <w:tcPr>
            <w:tcW w:w="2198" w:type="dxa"/>
          </w:tcPr>
          <w:p w14:paraId="25E58FE6" w14:textId="77777777" w:rsidR="00F22EB1" w:rsidRPr="004F4543" w:rsidRDefault="00F22EB1" w:rsidP="00371F39">
            <w:pPr>
              <w:rPr>
                <w:color w:val="000000" w:themeColor="text1"/>
                <w:sz w:val="22"/>
                <w:szCs w:val="22"/>
              </w:rPr>
            </w:pPr>
            <w:r w:rsidRPr="004F4543">
              <w:rPr>
                <w:color w:val="000000" w:themeColor="text1"/>
                <w:sz w:val="22"/>
                <w:szCs w:val="22"/>
              </w:rPr>
              <w:t>Igualdad</w:t>
            </w:r>
          </w:p>
        </w:tc>
        <w:tc>
          <w:tcPr>
            <w:tcW w:w="826" w:type="dxa"/>
          </w:tcPr>
          <w:p w14:paraId="72CE2D17"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6AA4B095"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4B172D41"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532FEA62" w14:textId="77777777" w:rsidR="00F22EB1" w:rsidRPr="004F4543" w:rsidRDefault="00F22EB1" w:rsidP="00371F39">
            <w:pPr>
              <w:rPr>
                <w:color w:val="000000" w:themeColor="text1"/>
                <w:sz w:val="22"/>
                <w:szCs w:val="22"/>
              </w:rPr>
            </w:pPr>
            <w:r w:rsidRPr="004F4543">
              <w:rPr>
                <w:color w:val="000000" w:themeColor="text1"/>
                <w:sz w:val="22"/>
                <w:szCs w:val="22"/>
              </w:rPr>
              <w:t>Art. 209 CP</w:t>
            </w:r>
          </w:p>
          <w:p w14:paraId="703F8E49" w14:textId="77777777" w:rsidR="00F22EB1" w:rsidRPr="004F4543" w:rsidRDefault="00F22EB1" w:rsidP="00371F39">
            <w:pPr>
              <w:rPr>
                <w:color w:val="000000" w:themeColor="text1"/>
                <w:sz w:val="22"/>
                <w:szCs w:val="22"/>
              </w:rPr>
            </w:pPr>
            <w:r w:rsidRPr="004F4543">
              <w:rPr>
                <w:color w:val="000000" w:themeColor="text1"/>
                <w:sz w:val="22"/>
                <w:szCs w:val="22"/>
              </w:rPr>
              <w:t xml:space="preserve">Ley 1437 del 2011 </w:t>
            </w:r>
          </w:p>
          <w:p w14:paraId="51427ACF" w14:textId="77777777" w:rsidR="00F22EB1" w:rsidRPr="004F4543" w:rsidRDefault="00F22EB1" w:rsidP="00371F39">
            <w:pPr>
              <w:rPr>
                <w:color w:val="000000" w:themeColor="text1"/>
                <w:sz w:val="22"/>
                <w:szCs w:val="22"/>
              </w:rPr>
            </w:pPr>
            <w:r w:rsidRPr="004F4543">
              <w:rPr>
                <w:color w:val="000000" w:themeColor="text1"/>
                <w:sz w:val="22"/>
                <w:szCs w:val="22"/>
              </w:rPr>
              <w:t>Expediente 15324 radicado 1996-00309</w:t>
            </w:r>
          </w:p>
          <w:p w14:paraId="7E6E2D70" w14:textId="77777777" w:rsidR="00F22EB1" w:rsidRPr="004F4543" w:rsidRDefault="00F22EB1" w:rsidP="00371F39">
            <w:pPr>
              <w:rPr>
                <w:color w:val="000000" w:themeColor="text1"/>
                <w:sz w:val="22"/>
                <w:szCs w:val="22"/>
              </w:rPr>
            </w:pPr>
            <w:r w:rsidRPr="004F4543">
              <w:rPr>
                <w:color w:val="000000" w:themeColor="text1"/>
                <w:sz w:val="22"/>
                <w:szCs w:val="22"/>
              </w:rPr>
              <w:t>Expediente 24715 radicado 2003-00014</w:t>
            </w:r>
          </w:p>
          <w:p w14:paraId="63D22483" w14:textId="77777777" w:rsidR="00F22EB1" w:rsidRPr="004F4543" w:rsidRDefault="00F22EB1" w:rsidP="00371F39">
            <w:pPr>
              <w:rPr>
                <w:color w:val="000000" w:themeColor="text1"/>
                <w:sz w:val="22"/>
                <w:szCs w:val="22"/>
              </w:rPr>
            </w:pPr>
            <w:r w:rsidRPr="004F4543">
              <w:rPr>
                <w:color w:val="000000" w:themeColor="text1"/>
                <w:sz w:val="22"/>
                <w:szCs w:val="22"/>
              </w:rPr>
              <w:t>Expediente 17783 radicado 1997-05064</w:t>
            </w:r>
          </w:p>
          <w:p w14:paraId="0FCF9520" w14:textId="77777777" w:rsidR="00F22EB1" w:rsidRPr="004F4543" w:rsidRDefault="00F22EB1" w:rsidP="00371F39">
            <w:pPr>
              <w:rPr>
                <w:color w:val="000000" w:themeColor="text1"/>
                <w:sz w:val="22"/>
                <w:szCs w:val="22"/>
              </w:rPr>
            </w:pPr>
            <w:r w:rsidRPr="004F4543">
              <w:rPr>
                <w:color w:val="000000" w:themeColor="text1"/>
                <w:sz w:val="22"/>
                <w:szCs w:val="22"/>
              </w:rPr>
              <w:t>Expediente 16540 radicado 1994-09827</w:t>
            </w:r>
          </w:p>
        </w:tc>
      </w:tr>
      <w:tr w:rsidR="004F4543" w:rsidRPr="004F4543" w14:paraId="47F7D505" w14:textId="77777777" w:rsidTr="00B206A5">
        <w:tc>
          <w:tcPr>
            <w:tcW w:w="2198" w:type="dxa"/>
          </w:tcPr>
          <w:p w14:paraId="62A9CFEE" w14:textId="77777777" w:rsidR="00F22EB1" w:rsidRPr="004F4543" w:rsidRDefault="00F22EB1" w:rsidP="00371F39">
            <w:pPr>
              <w:rPr>
                <w:color w:val="000000" w:themeColor="text1"/>
                <w:sz w:val="22"/>
                <w:szCs w:val="22"/>
              </w:rPr>
            </w:pPr>
            <w:r w:rsidRPr="004F4543">
              <w:rPr>
                <w:color w:val="000000" w:themeColor="text1"/>
                <w:sz w:val="22"/>
                <w:szCs w:val="22"/>
              </w:rPr>
              <w:t>Moralidad</w:t>
            </w:r>
          </w:p>
        </w:tc>
        <w:tc>
          <w:tcPr>
            <w:tcW w:w="826" w:type="dxa"/>
          </w:tcPr>
          <w:p w14:paraId="279AC829"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77FD998B"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56F862BB" w14:textId="77777777" w:rsidR="00F22EB1" w:rsidRPr="004F4543" w:rsidRDefault="00F22EB1" w:rsidP="00371F39">
            <w:pPr>
              <w:rPr>
                <w:color w:val="000000" w:themeColor="text1"/>
                <w:sz w:val="22"/>
                <w:szCs w:val="22"/>
              </w:rPr>
            </w:pPr>
          </w:p>
        </w:tc>
        <w:tc>
          <w:tcPr>
            <w:tcW w:w="4953" w:type="dxa"/>
          </w:tcPr>
          <w:p w14:paraId="11F075E1" w14:textId="77777777" w:rsidR="00F22EB1" w:rsidRPr="004F4543" w:rsidRDefault="00F22EB1" w:rsidP="00371F39">
            <w:pPr>
              <w:rPr>
                <w:color w:val="000000" w:themeColor="text1"/>
                <w:sz w:val="22"/>
                <w:szCs w:val="22"/>
              </w:rPr>
            </w:pPr>
            <w:r w:rsidRPr="004F4543">
              <w:rPr>
                <w:color w:val="000000" w:themeColor="text1"/>
                <w:sz w:val="22"/>
                <w:szCs w:val="22"/>
              </w:rPr>
              <w:t>art. 209 CP</w:t>
            </w:r>
          </w:p>
          <w:p w14:paraId="50E6F953" w14:textId="77777777" w:rsidR="00F22EB1" w:rsidRPr="004F4543" w:rsidRDefault="00F22EB1" w:rsidP="00371F39">
            <w:pPr>
              <w:rPr>
                <w:color w:val="000000" w:themeColor="text1"/>
                <w:sz w:val="22"/>
                <w:szCs w:val="22"/>
              </w:rPr>
            </w:pPr>
            <w:r w:rsidRPr="004F4543">
              <w:rPr>
                <w:color w:val="000000" w:themeColor="text1"/>
                <w:sz w:val="22"/>
                <w:szCs w:val="22"/>
              </w:rPr>
              <w:t>ley 1437 del 2011</w:t>
            </w:r>
          </w:p>
        </w:tc>
      </w:tr>
      <w:tr w:rsidR="004F4543" w:rsidRPr="004F4543" w14:paraId="5CFE1AE0" w14:textId="77777777" w:rsidTr="00B206A5">
        <w:tc>
          <w:tcPr>
            <w:tcW w:w="2198" w:type="dxa"/>
          </w:tcPr>
          <w:p w14:paraId="09B401ED" w14:textId="77777777" w:rsidR="00F22EB1" w:rsidRPr="004F4543" w:rsidRDefault="00F22EB1" w:rsidP="00371F39">
            <w:pPr>
              <w:rPr>
                <w:color w:val="000000" w:themeColor="text1"/>
                <w:sz w:val="22"/>
                <w:szCs w:val="22"/>
              </w:rPr>
            </w:pPr>
            <w:r w:rsidRPr="004F4543">
              <w:rPr>
                <w:color w:val="000000" w:themeColor="text1"/>
                <w:sz w:val="22"/>
                <w:szCs w:val="22"/>
              </w:rPr>
              <w:t>Eficacia</w:t>
            </w:r>
          </w:p>
        </w:tc>
        <w:tc>
          <w:tcPr>
            <w:tcW w:w="826" w:type="dxa"/>
          </w:tcPr>
          <w:p w14:paraId="59BAA428"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6838822C"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5AE6C48C"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620F24A5" w14:textId="77777777" w:rsidR="00F22EB1" w:rsidRPr="004F4543" w:rsidRDefault="00F22EB1" w:rsidP="00371F39">
            <w:pPr>
              <w:rPr>
                <w:color w:val="000000" w:themeColor="text1"/>
                <w:sz w:val="22"/>
                <w:szCs w:val="22"/>
              </w:rPr>
            </w:pPr>
            <w:r w:rsidRPr="004F4543">
              <w:rPr>
                <w:color w:val="000000" w:themeColor="text1"/>
                <w:sz w:val="22"/>
                <w:szCs w:val="22"/>
              </w:rPr>
              <w:t>art. 209 CP</w:t>
            </w:r>
          </w:p>
          <w:p w14:paraId="79FDBC75" w14:textId="77777777" w:rsidR="00F22EB1" w:rsidRPr="004F4543" w:rsidRDefault="00F22EB1" w:rsidP="00371F39">
            <w:pPr>
              <w:rPr>
                <w:color w:val="000000" w:themeColor="text1"/>
                <w:sz w:val="22"/>
                <w:szCs w:val="22"/>
              </w:rPr>
            </w:pPr>
            <w:r w:rsidRPr="004F4543">
              <w:rPr>
                <w:color w:val="000000" w:themeColor="text1"/>
                <w:sz w:val="22"/>
                <w:szCs w:val="22"/>
              </w:rPr>
              <w:t>ley 1437 del 2011</w:t>
            </w:r>
          </w:p>
          <w:p w14:paraId="1633D1A3" w14:textId="77777777" w:rsidR="00F22EB1" w:rsidRPr="004F4543" w:rsidRDefault="00F22EB1" w:rsidP="00371F39">
            <w:pPr>
              <w:rPr>
                <w:color w:val="000000" w:themeColor="text1"/>
                <w:sz w:val="22"/>
                <w:szCs w:val="22"/>
              </w:rPr>
            </w:pPr>
            <w:r w:rsidRPr="004F4543">
              <w:rPr>
                <w:color w:val="000000" w:themeColor="text1"/>
                <w:sz w:val="22"/>
                <w:szCs w:val="22"/>
              </w:rPr>
              <w:t>Expediente 24715 radicado 2003-00014</w:t>
            </w:r>
          </w:p>
        </w:tc>
      </w:tr>
      <w:tr w:rsidR="004F4543" w:rsidRPr="004F4543" w14:paraId="17D56C3E" w14:textId="77777777" w:rsidTr="00B206A5">
        <w:tc>
          <w:tcPr>
            <w:tcW w:w="2198" w:type="dxa"/>
          </w:tcPr>
          <w:p w14:paraId="1B59FA37" w14:textId="77777777" w:rsidR="00F22EB1" w:rsidRPr="004F4543" w:rsidRDefault="00F22EB1" w:rsidP="00371F39">
            <w:pPr>
              <w:rPr>
                <w:color w:val="000000" w:themeColor="text1"/>
                <w:sz w:val="22"/>
                <w:szCs w:val="22"/>
              </w:rPr>
            </w:pPr>
            <w:r w:rsidRPr="004F4543">
              <w:rPr>
                <w:color w:val="000000" w:themeColor="text1"/>
                <w:sz w:val="22"/>
                <w:szCs w:val="22"/>
              </w:rPr>
              <w:t>Economía</w:t>
            </w:r>
          </w:p>
        </w:tc>
        <w:tc>
          <w:tcPr>
            <w:tcW w:w="826" w:type="dxa"/>
          </w:tcPr>
          <w:p w14:paraId="65E0C69A"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7B2FEBBE"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7873C424"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0C389D7B" w14:textId="77777777" w:rsidR="00F22EB1" w:rsidRPr="004F4543" w:rsidRDefault="00F22EB1" w:rsidP="00371F39">
            <w:pPr>
              <w:rPr>
                <w:color w:val="000000" w:themeColor="text1"/>
                <w:sz w:val="22"/>
                <w:szCs w:val="22"/>
              </w:rPr>
            </w:pPr>
            <w:r w:rsidRPr="004F4543">
              <w:rPr>
                <w:color w:val="000000" w:themeColor="text1"/>
                <w:sz w:val="22"/>
                <w:szCs w:val="22"/>
              </w:rPr>
              <w:t>art. 209 CP</w:t>
            </w:r>
          </w:p>
          <w:p w14:paraId="72FE29A8" w14:textId="77777777" w:rsidR="00F22EB1" w:rsidRPr="004F4543" w:rsidRDefault="00F22EB1" w:rsidP="00371F39">
            <w:pPr>
              <w:rPr>
                <w:color w:val="000000" w:themeColor="text1"/>
                <w:sz w:val="22"/>
                <w:szCs w:val="22"/>
              </w:rPr>
            </w:pPr>
            <w:r w:rsidRPr="004F4543">
              <w:rPr>
                <w:color w:val="000000" w:themeColor="text1"/>
                <w:sz w:val="22"/>
                <w:szCs w:val="22"/>
              </w:rPr>
              <w:t>Ley 80 de 1993</w:t>
            </w:r>
          </w:p>
          <w:p w14:paraId="1B911828" w14:textId="77777777" w:rsidR="00F22EB1" w:rsidRPr="004F4543" w:rsidRDefault="00F22EB1" w:rsidP="00371F39">
            <w:pPr>
              <w:rPr>
                <w:color w:val="000000" w:themeColor="text1"/>
                <w:sz w:val="22"/>
                <w:szCs w:val="22"/>
              </w:rPr>
            </w:pPr>
            <w:r w:rsidRPr="004F4543">
              <w:rPr>
                <w:color w:val="000000" w:themeColor="text1"/>
                <w:sz w:val="22"/>
                <w:szCs w:val="22"/>
              </w:rPr>
              <w:t>Ley 1437 del 2011</w:t>
            </w:r>
          </w:p>
          <w:p w14:paraId="28586F67" w14:textId="77777777" w:rsidR="00F22EB1" w:rsidRPr="004F4543" w:rsidRDefault="00F22EB1" w:rsidP="00371F39">
            <w:pPr>
              <w:rPr>
                <w:color w:val="000000" w:themeColor="text1"/>
                <w:sz w:val="22"/>
                <w:szCs w:val="22"/>
              </w:rPr>
            </w:pPr>
            <w:r w:rsidRPr="004F4543">
              <w:rPr>
                <w:color w:val="000000" w:themeColor="text1"/>
                <w:sz w:val="22"/>
                <w:szCs w:val="22"/>
              </w:rPr>
              <w:lastRenderedPageBreak/>
              <w:t>Expediente 14431 radicado 1995-04431</w:t>
            </w:r>
          </w:p>
          <w:p w14:paraId="63B69716" w14:textId="77777777" w:rsidR="00F22EB1" w:rsidRPr="004F4543" w:rsidRDefault="00F22EB1" w:rsidP="00371F39">
            <w:pPr>
              <w:rPr>
                <w:color w:val="000000" w:themeColor="text1"/>
                <w:sz w:val="22"/>
                <w:szCs w:val="22"/>
              </w:rPr>
            </w:pPr>
            <w:r w:rsidRPr="004F4543">
              <w:rPr>
                <w:color w:val="000000" w:themeColor="text1"/>
                <w:sz w:val="22"/>
                <w:szCs w:val="22"/>
              </w:rPr>
              <w:t>Expediente 51324 radicado 1996-00309</w:t>
            </w:r>
          </w:p>
          <w:p w14:paraId="6ECF0A92" w14:textId="77777777" w:rsidR="00F22EB1" w:rsidRPr="004F4543" w:rsidRDefault="00F22EB1" w:rsidP="00371F39">
            <w:pPr>
              <w:rPr>
                <w:color w:val="000000" w:themeColor="text1"/>
                <w:sz w:val="22"/>
                <w:szCs w:val="22"/>
              </w:rPr>
            </w:pPr>
            <w:r w:rsidRPr="004F4543">
              <w:rPr>
                <w:color w:val="000000" w:themeColor="text1"/>
                <w:sz w:val="22"/>
                <w:szCs w:val="22"/>
              </w:rPr>
              <w:t>Expediente 24715 radicado 2003-00014</w:t>
            </w:r>
          </w:p>
        </w:tc>
      </w:tr>
      <w:tr w:rsidR="004F4543" w:rsidRPr="004F4543" w14:paraId="486962D6" w14:textId="77777777" w:rsidTr="00B206A5">
        <w:tc>
          <w:tcPr>
            <w:tcW w:w="2198" w:type="dxa"/>
          </w:tcPr>
          <w:p w14:paraId="71A63AE5" w14:textId="77777777" w:rsidR="00F22EB1" w:rsidRPr="004F4543" w:rsidRDefault="00F22EB1" w:rsidP="00371F39">
            <w:pPr>
              <w:rPr>
                <w:color w:val="000000" w:themeColor="text1"/>
                <w:sz w:val="22"/>
                <w:szCs w:val="22"/>
              </w:rPr>
            </w:pPr>
            <w:r w:rsidRPr="004F4543">
              <w:rPr>
                <w:color w:val="000000" w:themeColor="text1"/>
                <w:sz w:val="22"/>
                <w:szCs w:val="22"/>
              </w:rPr>
              <w:lastRenderedPageBreak/>
              <w:t>Celeridad</w:t>
            </w:r>
          </w:p>
        </w:tc>
        <w:tc>
          <w:tcPr>
            <w:tcW w:w="826" w:type="dxa"/>
          </w:tcPr>
          <w:p w14:paraId="112E6220"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3B770DB6"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6155DFC6" w14:textId="77777777" w:rsidR="00F22EB1" w:rsidRPr="004F4543" w:rsidRDefault="00F22EB1" w:rsidP="00371F39">
            <w:pPr>
              <w:rPr>
                <w:color w:val="000000" w:themeColor="text1"/>
                <w:sz w:val="22"/>
                <w:szCs w:val="22"/>
              </w:rPr>
            </w:pPr>
          </w:p>
        </w:tc>
        <w:tc>
          <w:tcPr>
            <w:tcW w:w="4953" w:type="dxa"/>
          </w:tcPr>
          <w:p w14:paraId="367694E8" w14:textId="77777777" w:rsidR="00F22EB1" w:rsidRPr="004F4543" w:rsidRDefault="00F22EB1" w:rsidP="00371F39">
            <w:pPr>
              <w:rPr>
                <w:color w:val="000000" w:themeColor="text1"/>
                <w:sz w:val="22"/>
                <w:szCs w:val="22"/>
              </w:rPr>
            </w:pPr>
            <w:r w:rsidRPr="004F4543">
              <w:rPr>
                <w:color w:val="000000" w:themeColor="text1"/>
                <w:sz w:val="22"/>
                <w:szCs w:val="22"/>
              </w:rPr>
              <w:t>art. 209 CP</w:t>
            </w:r>
          </w:p>
          <w:p w14:paraId="7E3B6A49" w14:textId="77777777" w:rsidR="00F22EB1" w:rsidRPr="004F4543" w:rsidRDefault="00F22EB1" w:rsidP="00371F39">
            <w:pPr>
              <w:rPr>
                <w:color w:val="000000" w:themeColor="text1"/>
                <w:sz w:val="22"/>
                <w:szCs w:val="22"/>
              </w:rPr>
            </w:pPr>
            <w:r w:rsidRPr="004F4543">
              <w:rPr>
                <w:color w:val="000000" w:themeColor="text1"/>
                <w:sz w:val="22"/>
                <w:szCs w:val="22"/>
              </w:rPr>
              <w:t>Ley 1437 del 2011</w:t>
            </w:r>
          </w:p>
        </w:tc>
      </w:tr>
      <w:tr w:rsidR="004F4543" w:rsidRPr="004F4543" w14:paraId="27E38A3E" w14:textId="77777777" w:rsidTr="00B206A5">
        <w:tc>
          <w:tcPr>
            <w:tcW w:w="2198" w:type="dxa"/>
          </w:tcPr>
          <w:p w14:paraId="0E019060" w14:textId="77777777" w:rsidR="00F22EB1" w:rsidRPr="004F4543" w:rsidRDefault="00F22EB1" w:rsidP="00371F39">
            <w:pPr>
              <w:rPr>
                <w:color w:val="000000" w:themeColor="text1"/>
                <w:sz w:val="22"/>
                <w:szCs w:val="22"/>
              </w:rPr>
            </w:pPr>
            <w:r w:rsidRPr="004F4543">
              <w:rPr>
                <w:color w:val="000000" w:themeColor="text1"/>
                <w:sz w:val="22"/>
                <w:szCs w:val="22"/>
              </w:rPr>
              <w:t>Imparcialidad</w:t>
            </w:r>
          </w:p>
        </w:tc>
        <w:tc>
          <w:tcPr>
            <w:tcW w:w="826" w:type="dxa"/>
          </w:tcPr>
          <w:p w14:paraId="6D0C642D"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0F6C001F"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3D4D5CC9" w14:textId="77777777" w:rsidR="00F22EB1" w:rsidRPr="004F4543" w:rsidRDefault="00F22EB1" w:rsidP="00371F39">
            <w:pPr>
              <w:rPr>
                <w:color w:val="000000" w:themeColor="text1"/>
                <w:sz w:val="22"/>
                <w:szCs w:val="22"/>
              </w:rPr>
            </w:pPr>
          </w:p>
        </w:tc>
        <w:tc>
          <w:tcPr>
            <w:tcW w:w="4953" w:type="dxa"/>
          </w:tcPr>
          <w:p w14:paraId="5BED5559" w14:textId="77777777" w:rsidR="00F22EB1" w:rsidRPr="004F4543" w:rsidRDefault="00F22EB1" w:rsidP="00371F39">
            <w:pPr>
              <w:rPr>
                <w:color w:val="000000" w:themeColor="text1"/>
                <w:sz w:val="22"/>
                <w:szCs w:val="22"/>
              </w:rPr>
            </w:pPr>
            <w:r w:rsidRPr="004F4543">
              <w:rPr>
                <w:color w:val="000000" w:themeColor="text1"/>
                <w:sz w:val="22"/>
                <w:szCs w:val="22"/>
              </w:rPr>
              <w:t>art. 209 CP</w:t>
            </w:r>
          </w:p>
          <w:p w14:paraId="3AF0185D" w14:textId="77777777" w:rsidR="00F22EB1" w:rsidRPr="004F4543" w:rsidRDefault="00F22EB1" w:rsidP="00371F39">
            <w:pPr>
              <w:rPr>
                <w:color w:val="000000" w:themeColor="text1"/>
                <w:sz w:val="22"/>
                <w:szCs w:val="22"/>
              </w:rPr>
            </w:pPr>
            <w:r w:rsidRPr="004F4543">
              <w:rPr>
                <w:color w:val="000000" w:themeColor="text1"/>
                <w:sz w:val="22"/>
                <w:szCs w:val="22"/>
              </w:rPr>
              <w:t>Ley 1437 del 2011</w:t>
            </w:r>
          </w:p>
        </w:tc>
      </w:tr>
      <w:tr w:rsidR="004F4543" w:rsidRPr="004F4543" w14:paraId="627A5C2B" w14:textId="77777777" w:rsidTr="00B206A5">
        <w:tc>
          <w:tcPr>
            <w:tcW w:w="2198" w:type="dxa"/>
          </w:tcPr>
          <w:p w14:paraId="5F3B39EC" w14:textId="77777777" w:rsidR="00F22EB1" w:rsidRPr="004F4543" w:rsidRDefault="00F22EB1" w:rsidP="00371F39">
            <w:pPr>
              <w:rPr>
                <w:color w:val="000000" w:themeColor="text1"/>
                <w:sz w:val="22"/>
                <w:szCs w:val="22"/>
              </w:rPr>
            </w:pPr>
            <w:r w:rsidRPr="004F4543">
              <w:rPr>
                <w:color w:val="000000" w:themeColor="text1"/>
                <w:sz w:val="22"/>
                <w:szCs w:val="22"/>
              </w:rPr>
              <w:t>Publicidad</w:t>
            </w:r>
          </w:p>
        </w:tc>
        <w:tc>
          <w:tcPr>
            <w:tcW w:w="826" w:type="dxa"/>
          </w:tcPr>
          <w:p w14:paraId="7E2A04EC"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2D0BCB0B"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387941D5" w14:textId="77777777" w:rsidR="00F22EB1" w:rsidRPr="004F4543" w:rsidRDefault="00F22EB1" w:rsidP="00371F39">
            <w:pPr>
              <w:rPr>
                <w:color w:val="000000" w:themeColor="text1"/>
                <w:sz w:val="22"/>
                <w:szCs w:val="22"/>
              </w:rPr>
            </w:pPr>
            <w:r w:rsidRPr="004F4543">
              <w:rPr>
                <w:color w:val="000000" w:themeColor="text1"/>
                <w:sz w:val="22"/>
                <w:szCs w:val="22"/>
              </w:rPr>
              <w:t>C</w:t>
            </w:r>
          </w:p>
        </w:tc>
        <w:tc>
          <w:tcPr>
            <w:tcW w:w="4953" w:type="dxa"/>
          </w:tcPr>
          <w:p w14:paraId="1EDF643E" w14:textId="77777777" w:rsidR="00F22EB1" w:rsidRPr="004F4543" w:rsidRDefault="00F22EB1" w:rsidP="00371F39">
            <w:pPr>
              <w:rPr>
                <w:color w:val="000000" w:themeColor="text1"/>
                <w:sz w:val="22"/>
                <w:szCs w:val="22"/>
              </w:rPr>
            </w:pPr>
            <w:r w:rsidRPr="004F4543">
              <w:rPr>
                <w:color w:val="000000" w:themeColor="text1"/>
                <w:sz w:val="22"/>
                <w:szCs w:val="22"/>
              </w:rPr>
              <w:t>art. 209 CP</w:t>
            </w:r>
          </w:p>
          <w:p w14:paraId="7B156C85" w14:textId="77777777" w:rsidR="00F22EB1" w:rsidRPr="004F4543" w:rsidRDefault="00F22EB1" w:rsidP="00371F39">
            <w:pPr>
              <w:rPr>
                <w:color w:val="000000" w:themeColor="text1"/>
                <w:sz w:val="22"/>
                <w:szCs w:val="22"/>
              </w:rPr>
            </w:pPr>
            <w:r w:rsidRPr="004F4543">
              <w:rPr>
                <w:color w:val="000000" w:themeColor="text1"/>
                <w:sz w:val="22"/>
                <w:szCs w:val="22"/>
              </w:rPr>
              <w:t>Ley 1437 del 2011</w:t>
            </w:r>
          </w:p>
          <w:p w14:paraId="7FF12DE3" w14:textId="77777777" w:rsidR="00F22EB1" w:rsidRPr="004F4543" w:rsidRDefault="00F22EB1" w:rsidP="00371F39">
            <w:pPr>
              <w:rPr>
                <w:color w:val="000000" w:themeColor="text1"/>
                <w:sz w:val="22"/>
                <w:szCs w:val="22"/>
              </w:rPr>
            </w:pPr>
            <w:r w:rsidRPr="004F4543">
              <w:rPr>
                <w:color w:val="000000" w:themeColor="text1"/>
                <w:sz w:val="22"/>
                <w:szCs w:val="22"/>
              </w:rPr>
              <w:t>Expediente 15324 radicado 1996-00309</w:t>
            </w:r>
          </w:p>
        </w:tc>
      </w:tr>
      <w:tr w:rsidR="004F4543" w:rsidRPr="004F4543" w14:paraId="3A626358" w14:textId="77777777" w:rsidTr="00B206A5">
        <w:tc>
          <w:tcPr>
            <w:tcW w:w="2198" w:type="dxa"/>
          </w:tcPr>
          <w:p w14:paraId="0B2EBD75" w14:textId="77777777" w:rsidR="00F22EB1" w:rsidRPr="004F4543" w:rsidRDefault="00F22EB1" w:rsidP="00371F39">
            <w:pPr>
              <w:rPr>
                <w:color w:val="000000" w:themeColor="text1"/>
                <w:sz w:val="22"/>
                <w:szCs w:val="22"/>
              </w:rPr>
            </w:pPr>
            <w:r w:rsidRPr="004F4543">
              <w:rPr>
                <w:color w:val="000000" w:themeColor="text1"/>
                <w:sz w:val="22"/>
                <w:szCs w:val="22"/>
              </w:rPr>
              <w:t>Selección objetiva</w:t>
            </w:r>
          </w:p>
        </w:tc>
        <w:tc>
          <w:tcPr>
            <w:tcW w:w="826" w:type="dxa"/>
          </w:tcPr>
          <w:p w14:paraId="1B26F132" w14:textId="77777777" w:rsidR="00F22EB1" w:rsidRPr="004F4543" w:rsidRDefault="00F22EB1" w:rsidP="00371F39">
            <w:pPr>
              <w:rPr>
                <w:color w:val="000000" w:themeColor="text1"/>
                <w:sz w:val="22"/>
                <w:szCs w:val="22"/>
              </w:rPr>
            </w:pPr>
          </w:p>
        </w:tc>
        <w:tc>
          <w:tcPr>
            <w:tcW w:w="687" w:type="dxa"/>
          </w:tcPr>
          <w:p w14:paraId="3FFFCDC7"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53861120"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594BDD8D" w14:textId="77777777" w:rsidR="00F22EB1" w:rsidRPr="004F4543" w:rsidRDefault="00F22EB1" w:rsidP="00371F39">
            <w:pPr>
              <w:rPr>
                <w:color w:val="000000" w:themeColor="text1"/>
                <w:sz w:val="22"/>
                <w:szCs w:val="22"/>
              </w:rPr>
            </w:pPr>
            <w:r w:rsidRPr="004F4543">
              <w:rPr>
                <w:color w:val="000000" w:themeColor="text1"/>
                <w:sz w:val="22"/>
                <w:szCs w:val="22"/>
              </w:rPr>
              <w:t>Ley 80 de 1993 (SUBROGADO art. 5 ley 1150 2007)</w:t>
            </w:r>
          </w:p>
          <w:p w14:paraId="4E7F5DC3" w14:textId="77777777" w:rsidR="00F22EB1" w:rsidRPr="004F4543" w:rsidRDefault="00F22EB1" w:rsidP="00371F39">
            <w:pPr>
              <w:rPr>
                <w:color w:val="000000" w:themeColor="text1"/>
                <w:sz w:val="22"/>
                <w:szCs w:val="22"/>
              </w:rPr>
            </w:pPr>
            <w:r w:rsidRPr="004F4543">
              <w:rPr>
                <w:color w:val="000000" w:themeColor="text1"/>
                <w:sz w:val="22"/>
                <w:szCs w:val="22"/>
              </w:rPr>
              <w:t>Expediente 12932 radicado 1997-02932</w:t>
            </w:r>
          </w:p>
          <w:p w14:paraId="073CDF21" w14:textId="77777777" w:rsidR="00F22EB1" w:rsidRPr="004F4543" w:rsidRDefault="00F22EB1" w:rsidP="00371F39">
            <w:pPr>
              <w:rPr>
                <w:color w:val="000000" w:themeColor="text1"/>
                <w:sz w:val="22"/>
                <w:szCs w:val="22"/>
              </w:rPr>
            </w:pPr>
            <w:r w:rsidRPr="004F4543">
              <w:rPr>
                <w:color w:val="000000" w:themeColor="text1"/>
                <w:sz w:val="22"/>
                <w:szCs w:val="22"/>
              </w:rPr>
              <w:t>Expediente 15324 radicado 1996-00309</w:t>
            </w:r>
          </w:p>
          <w:p w14:paraId="4548ADEF" w14:textId="77777777" w:rsidR="00F22EB1" w:rsidRPr="004F4543" w:rsidRDefault="00F22EB1" w:rsidP="00371F39">
            <w:pPr>
              <w:rPr>
                <w:color w:val="000000" w:themeColor="text1"/>
                <w:sz w:val="22"/>
                <w:szCs w:val="22"/>
              </w:rPr>
            </w:pPr>
            <w:r w:rsidRPr="004F4543">
              <w:rPr>
                <w:color w:val="000000" w:themeColor="text1"/>
                <w:sz w:val="22"/>
                <w:szCs w:val="22"/>
              </w:rPr>
              <w:t>Expediente 24715 radicado 2003-00014</w:t>
            </w:r>
          </w:p>
          <w:p w14:paraId="10458577" w14:textId="77777777" w:rsidR="00F22EB1" w:rsidRPr="004F4543" w:rsidRDefault="00F22EB1" w:rsidP="00371F39">
            <w:pPr>
              <w:rPr>
                <w:color w:val="000000" w:themeColor="text1"/>
                <w:sz w:val="22"/>
                <w:szCs w:val="22"/>
              </w:rPr>
            </w:pPr>
            <w:r w:rsidRPr="004F4543">
              <w:rPr>
                <w:color w:val="000000" w:themeColor="text1"/>
                <w:sz w:val="22"/>
                <w:szCs w:val="22"/>
              </w:rPr>
              <w:t>Expediente 17783 radicado 1997-05064</w:t>
            </w:r>
          </w:p>
          <w:p w14:paraId="561DDF53" w14:textId="77777777" w:rsidR="00F22EB1" w:rsidRPr="004F4543" w:rsidRDefault="00F22EB1" w:rsidP="00371F39">
            <w:pPr>
              <w:rPr>
                <w:color w:val="000000" w:themeColor="text1"/>
                <w:sz w:val="22"/>
                <w:szCs w:val="22"/>
              </w:rPr>
            </w:pPr>
            <w:r w:rsidRPr="004F4543">
              <w:rPr>
                <w:color w:val="000000" w:themeColor="text1"/>
                <w:sz w:val="22"/>
                <w:szCs w:val="22"/>
              </w:rPr>
              <w:t>Expediente 36054 radicado 2008-00101</w:t>
            </w:r>
          </w:p>
          <w:p w14:paraId="530D5CBA" w14:textId="77777777" w:rsidR="00F22EB1" w:rsidRPr="004F4543" w:rsidRDefault="00F22EB1" w:rsidP="00371F39">
            <w:pPr>
              <w:rPr>
                <w:color w:val="000000" w:themeColor="text1"/>
                <w:sz w:val="22"/>
                <w:szCs w:val="22"/>
              </w:rPr>
            </w:pPr>
            <w:r w:rsidRPr="004F4543">
              <w:rPr>
                <w:color w:val="000000" w:themeColor="text1"/>
                <w:sz w:val="22"/>
                <w:szCs w:val="22"/>
              </w:rPr>
              <w:t>Expediente 18338radicado 199705941</w:t>
            </w:r>
          </w:p>
          <w:p w14:paraId="42AB22C9" w14:textId="77777777" w:rsidR="00F22EB1" w:rsidRPr="004F4543" w:rsidRDefault="00F22EB1" w:rsidP="00371F39">
            <w:pPr>
              <w:rPr>
                <w:color w:val="000000" w:themeColor="text1"/>
                <w:sz w:val="22"/>
                <w:szCs w:val="22"/>
              </w:rPr>
            </w:pPr>
            <w:r w:rsidRPr="004F4543">
              <w:rPr>
                <w:color w:val="000000" w:themeColor="text1"/>
                <w:sz w:val="22"/>
                <w:szCs w:val="22"/>
              </w:rPr>
              <w:t>Expediente 28207 radicado 199713811</w:t>
            </w:r>
          </w:p>
        </w:tc>
      </w:tr>
      <w:tr w:rsidR="004F4543" w:rsidRPr="004F4543" w14:paraId="4E0DF3E0" w14:textId="77777777" w:rsidTr="00B206A5">
        <w:tc>
          <w:tcPr>
            <w:tcW w:w="2198" w:type="dxa"/>
          </w:tcPr>
          <w:p w14:paraId="6B89F724" w14:textId="77777777" w:rsidR="00F22EB1" w:rsidRPr="004F4543" w:rsidRDefault="00F22EB1" w:rsidP="00371F39">
            <w:pPr>
              <w:rPr>
                <w:color w:val="000000" w:themeColor="text1"/>
                <w:sz w:val="22"/>
                <w:szCs w:val="22"/>
              </w:rPr>
            </w:pPr>
            <w:r w:rsidRPr="004F4543">
              <w:rPr>
                <w:color w:val="000000" w:themeColor="text1"/>
                <w:sz w:val="22"/>
                <w:szCs w:val="22"/>
              </w:rPr>
              <w:t>Transparencia</w:t>
            </w:r>
          </w:p>
        </w:tc>
        <w:tc>
          <w:tcPr>
            <w:tcW w:w="826" w:type="dxa"/>
          </w:tcPr>
          <w:p w14:paraId="26DB078E" w14:textId="77777777" w:rsidR="00F22EB1" w:rsidRPr="004F4543" w:rsidRDefault="00F22EB1" w:rsidP="00371F39">
            <w:pPr>
              <w:rPr>
                <w:color w:val="000000" w:themeColor="text1"/>
                <w:sz w:val="22"/>
                <w:szCs w:val="22"/>
              </w:rPr>
            </w:pPr>
          </w:p>
        </w:tc>
        <w:tc>
          <w:tcPr>
            <w:tcW w:w="687" w:type="dxa"/>
          </w:tcPr>
          <w:p w14:paraId="3BBDA695"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75AC6D5B"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72EC23FB" w14:textId="77777777" w:rsidR="00F22EB1" w:rsidRPr="004F4543" w:rsidRDefault="00F22EB1" w:rsidP="00371F39">
            <w:pPr>
              <w:rPr>
                <w:color w:val="000000" w:themeColor="text1"/>
                <w:sz w:val="22"/>
                <w:szCs w:val="22"/>
              </w:rPr>
            </w:pPr>
            <w:r w:rsidRPr="004F4543">
              <w:rPr>
                <w:color w:val="000000" w:themeColor="text1"/>
                <w:sz w:val="22"/>
                <w:szCs w:val="22"/>
              </w:rPr>
              <w:t>Ley 1437 del 2011</w:t>
            </w:r>
          </w:p>
          <w:p w14:paraId="682D51FC" w14:textId="77777777" w:rsidR="00F22EB1" w:rsidRPr="004F4543" w:rsidRDefault="00F22EB1" w:rsidP="00371F39">
            <w:pPr>
              <w:rPr>
                <w:color w:val="000000" w:themeColor="text1"/>
                <w:sz w:val="22"/>
                <w:szCs w:val="22"/>
              </w:rPr>
            </w:pPr>
            <w:r w:rsidRPr="004F4543">
              <w:rPr>
                <w:color w:val="000000" w:themeColor="text1"/>
                <w:sz w:val="22"/>
                <w:szCs w:val="22"/>
              </w:rPr>
              <w:t>Decreto 1082 del 2015 (Art.2.2.7.1.2.</w:t>
            </w:r>
            <w:proofErr w:type="gramStart"/>
            <w:r w:rsidRPr="004F4543">
              <w:rPr>
                <w:color w:val="000000" w:themeColor="text1"/>
                <w:sz w:val="22"/>
                <w:szCs w:val="22"/>
              </w:rPr>
              <w:t>1.y</w:t>
            </w:r>
            <w:proofErr w:type="gramEnd"/>
            <w:r w:rsidRPr="004F4543">
              <w:rPr>
                <w:color w:val="000000" w:themeColor="text1"/>
                <w:sz w:val="22"/>
                <w:szCs w:val="22"/>
              </w:rPr>
              <w:t xml:space="preserve"> art 3 Decreto 1290 de 2014)</w:t>
            </w:r>
          </w:p>
          <w:p w14:paraId="2DAF2FDA" w14:textId="77777777" w:rsidR="00F22EB1" w:rsidRPr="004F4543" w:rsidRDefault="00F22EB1" w:rsidP="00371F39">
            <w:pPr>
              <w:rPr>
                <w:color w:val="000000" w:themeColor="text1"/>
                <w:sz w:val="22"/>
                <w:szCs w:val="22"/>
              </w:rPr>
            </w:pPr>
            <w:r w:rsidRPr="004F4543">
              <w:rPr>
                <w:color w:val="000000" w:themeColor="text1"/>
                <w:sz w:val="22"/>
                <w:szCs w:val="22"/>
              </w:rPr>
              <w:t>C-128-2013</w:t>
            </w:r>
          </w:p>
          <w:p w14:paraId="34CB88FA" w14:textId="77777777" w:rsidR="00F22EB1" w:rsidRPr="004F4543" w:rsidRDefault="00F22EB1" w:rsidP="00371F39">
            <w:pPr>
              <w:rPr>
                <w:color w:val="000000" w:themeColor="text1"/>
                <w:sz w:val="22"/>
                <w:szCs w:val="22"/>
              </w:rPr>
            </w:pPr>
            <w:r w:rsidRPr="004F4543">
              <w:rPr>
                <w:color w:val="000000" w:themeColor="text1"/>
                <w:sz w:val="22"/>
                <w:szCs w:val="22"/>
              </w:rPr>
              <w:t>Expediente 2593 radicado 4/07/1997</w:t>
            </w:r>
          </w:p>
          <w:p w14:paraId="7F529CEF" w14:textId="77777777" w:rsidR="00F22EB1" w:rsidRPr="004F4543" w:rsidRDefault="00F22EB1" w:rsidP="00371F39">
            <w:pPr>
              <w:rPr>
                <w:color w:val="000000" w:themeColor="text1"/>
                <w:sz w:val="22"/>
                <w:szCs w:val="22"/>
              </w:rPr>
            </w:pPr>
            <w:r w:rsidRPr="004F4543">
              <w:rPr>
                <w:color w:val="000000" w:themeColor="text1"/>
                <w:sz w:val="22"/>
                <w:szCs w:val="22"/>
              </w:rPr>
              <w:t>Expediente 15324 radicado 1996-00309</w:t>
            </w:r>
          </w:p>
          <w:p w14:paraId="1F5B6CEB" w14:textId="77777777" w:rsidR="00F22EB1" w:rsidRPr="004F4543" w:rsidRDefault="00F22EB1" w:rsidP="00371F39">
            <w:pPr>
              <w:rPr>
                <w:color w:val="000000" w:themeColor="text1"/>
                <w:sz w:val="22"/>
                <w:szCs w:val="22"/>
              </w:rPr>
            </w:pPr>
            <w:r w:rsidRPr="004F4543">
              <w:rPr>
                <w:color w:val="000000" w:themeColor="text1"/>
                <w:sz w:val="22"/>
                <w:szCs w:val="22"/>
              </w:rPr>
              <w:t>Expediente 17783 radicado 1997-05064</w:t>
            </w:r>
          </w:p>
          <w:p w14:paraId="116E4306" w14:textId="77777777" w:rsidR="00F22EB1" w:rsidRPr="004F4543" w:rsidRDefault="00F22EB1" w:rsidP="00371F39">
            <w:pPr>
              <w:rPr>
                <w:color w:val="000000" w:themeColor="text1"/>
                <w:sz w:val="22"/>
                <w:szCs w:val="22"/>
              </w:rPr>
            </w:pPr>
            <w:r w:rsidRPr="004F4543">
              <w:rPr>
                <w:color w:val="000000" w:themeColor="text1"/>
                <w:sz w:val="22"/>
                <w:szCs w:val="22"/>
              </w:rPr>
              <w:t>Expediente 17366 radicado 1996-02254</w:t>
            </w:r>
          </w:p>
        </w:tc>
      </w:tr>
      <w:tr w:rsidR="004F4543" w:rsidRPr="004F4543" w14:paraId="7D75ED61" w14:textId="77777777" w:rsidTr="00B206A5">
        <w:tc>
          <w:tcPr>
            <w:tcW w:w="2198" w:type="dxa"/>
          </w:tcPr>
          <w:p w14:paraId="0851C925" w14:textId="77777777" w:rsidR="00F22EB1" w:rsidRPr="004F4543" w:rsidRDefault="00F22EB1" w:rsidP="00371F39">
            <w:pPr>
              <w:rPr>
                <w:color w:val="000000" w:themeColor="text1"/>
                <w:sz w:val="22"/>
                <w:szCs w:val="22"/>
              </w:rPr>
            </w:pPr>
            <w:r w:rsidRPr="004F4543">
              <w:rPr>
                <w:color w:val="000000" w:themeColor="text1"/>
                <w:sz w:val="22"/>
                <w:szCs w:val="22"/>
              </w:rPr>
              <w:t>Responsabilidad</w:t>
            </w:r>
          </w:p>
        </w:tc>
        <w:tc>
          <w:tcPr>
            <w:tcW w:w="826" w:type="dxa"/>
          </w:tcPr>
          <w:p w14:paraId="449E5214" w14:textId="77777777" w:rsidR="00F22EB1" w:rsidRPr="004F4543" w:rsidRDefault="00F22EB1" w:rsidP="00371F39">
            <w:pPr>
              <w:rPr>
                <w:color w:val="000000" w:themeColor="text1"/>
                <w:sz w:val="22"/>
                <w:szCs w:val="22"/>
              </w:rPr>
            </w:pPr>
          </w:p>
        </w:tc>
        <w:tc>
          <w:tcPr>
            <w:tcW w:w="687" w:type="dxa"/>
          </w:tcPr>
          <w:p w14:paraId="08BFA79B"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3B8D8CB9"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405C5D83" w14:textId="77777777" w:rsidR="00F22EB1" w:rsidRPr="004F4543" w:rsidRDefault="00F22EB1" w:rsidP="00371F39">
            <w:pPr>
              <w:rPr>
                <w:color w:val="000000" w:themeColor="text1"/>
                <w:sz w:val="22"/>
                <w:szCs w:val="22"/>
              </w:rPr>
            </w:pPr>
            <w:r w:rsidRPr="004F4543">
              <w:rPr>
                <w:color w:val="000000" w:themeColor="text1"/>
                <w:sz w:val="22"/>
                <w:szCs w:val="22"/>
              </w:rPr>
              <w:t>ley 80 de 1993</w:t>
            </w:r>
          </w:p>
          <w:p w14:paraId="327C4F4B" w14:textId="77777777" w:rsidR="00F22EB1" w:rsidRPr="004F4543" w:rsidRDefault="00F22EB1" w:rsidP="00371F39">
            <w:pPr>
              <w:rPr>
                <w:color w:val="000000" w:themeColor="text1"/>
                <w:sz w:val="22"/>
                <w:szCs w:val="22"/>
              </w:rPr>
            </w:pPr>
            <w:r w:rsidRPr="004F4543">
              <w:rPr>
                <w:color w:val="000000" w:themeColor="text1"/>
                <w:sz w:val="22"/>
                <w:szCs w:val="22"/>
              </w:rPr>
              <w:t>ley 1437 del 2011</w:t>
            </w:r>
          </w:p>
          <w:p w14:paraId="65FACEE1" w14:textId="77777777" w:rsidR="00F22EB1" w:rsidRPr="004F4543" w:rsidRDefault="00F22EB1" w:rsidP="00371F39">
            <w:pPr>
              <w:rPr>
                <w:color w:val="000000" w:themeColor="text1"/>
                <w:sz w:val="22"/>
                <w:szCs w:val="22"/>
              </w:rPr>
            </w:pPr>
            <w:r w:rsidRPr="004F4543">
              <w:rPr>
                <w:color w:val="000000" w:themeColor="text1"/>
                <w:sz w:val="22"/>
                <w:szCs w:val="22"/>
              </w:rPr>
              <w:t>Decreto 1082 del 2015 (Art.2.2.7.1.2.</w:t>
            </w:r>
            <w:proofErr w:type="gramStart"/>
            <w:r w:rsidRPr="004F4543">
              <w:rPr>
                <w:color w:val="000000" w:themeColor="text1"/>
                <w:sz w:val="22"/>
                <w:szCs w:val="22"/>
              </w:rPr>
              <w:t>1.y</w:t>
            </w:r>
            <w:proofErr w:type="gramEnd"/>
            <w:r w:rsidRPr="004F4543">
              <w:rPr>
                <w:color w:val="000000" w:themeColor="text1"/>
                <w:sz w:val="22"/>
                <w:szCs w:val="22"/>
              </w:rPr>
              <w:t xml:space="preserve"> art 3 Decreto 1290 de 2014)</w:t>
            </w:r>
          </w:p>
          <w:p w14:paraId="61DF7763" w14:textId="77777777" w:rsidR="00F22EB1" w:rsidRPr="004F4543" w:rsidRDefault="00F22EB1" w:rsidP="00371F39">
            <w:pPr>
              <w:rPr>
                <w:color w:val="000000" w:themeColor="text1"/>
                <w:sz w:val="22"/>
                <w:szCs w:val="22"/>
              </w:rPr>
            </w:pPr>
            <w:r w:rsidRPr="004F4543">
              <w:rPr>
                <w:color w:val="000000" w:themeColor="text1"/>
                <w:sz w:val="22"/>
                <w:szCs w:val="22"/>
              </w:rPr>
              <w:t>Expediente 15324 radicado 1996-00309</w:t>
            </w:r>
          </w:p>
          <w:p w14:paraId="54F3EF26" w14:textId="77777777" w:rsidR="00F22EB1" w:rsidRPr="004F4543" w:rsidRDefault="00F22EB1" w:rsidP="00371F39">
            <w:pPr>
              <w:rPr>
                <w:color w:val="000000" w:themeColor="text1"/>
                <w:sz w:val="22"/>
                <w:szCs w:val="22"/>
              </w:rPr>
            </w:pPr>
            <w:r w:rsidRPr="004F4543">
              <w:rPr>
                <w:color w:val="000000" w:themeColor="text1"/>
                <w:sz w:val="22"/>
                <w:szCs w:val="22"/>
              </w:rPr>
              <w:t>Expediente 24715 radicado 2003-00014</w:t>
            </w:r>
          </w:p>
          <w:p w14:paraId="2D2A6B02" w14:textId="77777777" w:rsidR="00F22EB1" w:rsidRPr="004F4543" w:rsidRDefault="00F22EB1" w:rsidP="00371F39">
            <w:pPr>
              <w:rPr>
                <w:color w:val="000000" w:themeColor="text1"/>
                <w:sz w:val="22"/>
                <w:szCs w:val="22"/>
              </w:rPr>
            </w:pPr>
            <w:r w:rsidRPr="004F4543">
              <w:rPr>
                <w:color w:val="000000" w:themeColor="text1"/>
                <w:sz w:val="22"/>
                <w:szCs w:val="22"/>
              </w:rPr>
              <w:t>Expediente 21324 radicado 05001232500019942027 01</w:t>
            </w:r>
          </w:p>
          <w:p w14:paraId="4F57FC46" w14:textId="77777777" w:rsidR="00F22EB1" w:rsidRPr="004F4543" w:rsidRDefault="00F22EB1" w:rsidP="00371F39">
            <w:pPr>
              <w:rPr>
                <w:color w:val="000000" w:themeColor="text1"/>
                <w:sz w:val="22"/>
                <w:szCs w:val="22"/>
              </w:rPr>
            </w:pPr>
            <w:r w:rsidRPr="004F4543">
              <w:rPr>
                <w:color w:val="000000" w:themeColor="text1"/>
                <w:sz w:val="22"/>
                <w:szCs w:val="22"/>
              </w:rPr>
              <w:t>Expediente 17659 radicado 680012315000199702538 01</w:t>
            </w:r>
          </w:p>
        </w:tc>
      </w:tr>
      <w:tr w:rsidR="004F4543" w:rsidRPr="004F4543" w14:paraId="5B8CAD76" w14:textId="77777777" w:rsidTr="00B206A5">
        <w:tc>
          <w:tcPr>
            <w:tcW w:w="2198" w:type="dxa"/>
          </w:tcPr>
          <w:p w14:paraId="3020AE48" w14:textId="77777777" w:rsidR="00F22EB1" w:rsidRPr="004F4543" w:rsidRDefault="00F22EB1" w:rsidP="00371F39">
            <w:pPr>
              <w:rPr>
                <w:color w:val="000000" w:themeColor="text1"/>
                <w:sz w:val="22"/>
                <w:szCs w:val="22"/>
              </w:rPr>
            </w:pPr>
            <w:r w:rsidRPr="004F4543">
              <w:rPr>
                <w:color w:val="000000" w:themeColor="text1"/>
                <w:sz w:val="22"/>
                <w:szCs w:val="22"/>
              </w:rPr>
              <w:t>Legalidad y Debido proceso</w:t>
            </w:r>
          </w:p>
        </w:tc>
        <w:tc>
          <w:tcPr>
            <w:tcW w:w="826" w:type="dxa"/>
          </w:tcPr>
          <w:p w14:paraId="70CAC65D" w14:textId="77777777" w:rsidR="00F22EB1" w:rsidRPr="004F4543" w:rsidRDefault="00F22EB1" w:rsidP="00371F39">
            <w:pPr>
              <w:rPr>
                <w:color w:val="000000" w:themeColor="text1"/>
                <w:sz w:val="22"/>
                <w:szCs w:val="22"/>
              </w:rPr>
            </w:pPr>
          </w:p>
        </w:tc>
        <w:tc>
          <w:tcPr>
            <w:tcW w:w="687" w:type="dxa"/>
          </w:tcPr>
          <w:p w14:paraId="2E28BF31"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6C3B99BC"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4585A075" w14:textId="77777777" w:rsidR="00F22EB1" w:rsidRPr="004F4543" w:rsidRDefault="00F22EB1" w:rsidP="00371F39">
            <w:pPr>
              <w:rPr>
                <w:color w:val="000000" w:themeColor="text1"/>
                <w:sz w:val="22"/>
                <w:szCs w:val="22"/>
              </w:rPr>
            </w:pPr>
            <w:r w:rsidRPr="004F4543">
              <w:rPr>
                <w:color w:val="000000" w:themeColor="text1"/>
                <w:sz w:val="22"/>
                <w:szCs w:val="22"/>
              </w:rPr>
              <w:t>ley 1437 del 2011</w:t>
            </w:r>
          </w:p>
          <w:p w14:paraId="3269765B" w14:textId="77777777" w:rsidR="00F22EB1" w:rsidRPr="004F4543" w:rsidRDefault="00F22EB1" w:rsidP="00371F39">
            <w:pPr>
              <w:rPr>
                <w:color w:val="000000" w:themeColor="text1"/>
                <w:sz w:val="22"/>
                <w:szCs w:val="22"/>
              </w:rPr>
            </w:pPr>
            <w:r w:rsidRPr="004F4543">
              <w:rPr>
                <w:color w:val="000000" w:themeColor="text1"/>
                <w:sz w:val="22"/>
                <w:szCs w:val="22"/>
              </w:rPr>
              <w:t>Expediente 24715 radicado 2003-00014 Expediente 13206 radicado 1993-19379</w:t>
            </w:r>
          </w:p>
          <w:p w14:paraId="12EE5056" w14:textId="77777777" w:rsidR="00F22EB1" w:rsidRPr="004F4543" w:rsidRDefault="00F22EB1" w:rsidP="00371F39">
            <w:pPr>
              <w:rPr>
                <w:color w:val="000000" w:themeColor="text1"/>
                <w:sz w:val="22"/>
                <w:szCs w:val="22"/>
              </w:rPr>
            </w:pPr>
            <w:r w:rsidRPr="004F4543">
              <w:rPr>
                <w:color w:val="000000" w:themeColor="text1"/>
                <w:sz w:val="22"/>
                <w:szCs w:val="22"/>
              </w:rPr>
              <w:t>Expediente 17863 radicado 960823070</w:t>
            </w:r>
          </w:p>
        </w:tc>
      </w:tr>
      <w:tr w:rsidR="004F4543" w:rsidRPr="004F4543" w14:paraId="2BF6DF62" w14:textId="77777777" w:rsidTr="00B206A5">
        <w:tc>
          <w:tcPr>
            <w:tcW w:w="2198" w:type="dxa"/>
          </w:tcPr>
          <w:p w14:paraId="3EE766E0" w14:textId="77777777" w:rsidR="00F22EB1" w:rsidRPr="004F4543" w:rsidRDefault="00F22EB1" w:rsidP="00371F39">
            <w:pPr>
              <w:rPr>
                <w:color w:val="000000" w:themeColor="text1"/>
                <w:sz w:val="22"/>
                <w:szCs w:val="22"/>
              </w:rPr>
            </w:pPr>
            <w:r w:rsidRPr="004F4543">
              <w:rPr>
                <w:color w:val="000000" w:themeColor="text1"/>
                <w:sz w:val="22"/>
                <w:szCs w:val="22"/>
              </w:rPr>
              <w:t>Buena fe</w:t>
            </w:r>
          </w:p>
        </w:tc>
        <w:tc>
          <w:tcPr>
            <w:tcW w:w="826" w:type="dxa"/>
          </w:tcPr>
          <w:p w14:paraId="4E628580" w14:textId="77777777" w:rsidR="00F22EB1" w:rsidRPr="004F4543" w:rsidRDefault="00F22EB1" w:rsidP="00371F39">
            <w:pPr>
              <w:rPr>
                <w:color w:val="000000" w:themeColor="text1"/>
                <w:sz w:val="22"/>
                <w:szCs w:val="22"/>
              </w:rPr>
            </w:pPr>
          </w:p>
        </w:tc>
        <w:tc>
          <w:tcPr>
            <w:tcW w:w="687" w:type="dxa"/>
          </w:tcPr>
          <w:p w14:paraId="34A86F72"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3CC82A20"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6604F2ED" w14:textId="5A9AA3E1" w:rsidR="00F22EB1" w:rsidRPr="004F4543" w:rsidRDefault="00F770E5" w:rsidP="00371F39">
            <w:pPr>
              <w:rPr>
                <w:color w:val="000000" w:themeColor="text1"/>
                <w:sz w:val="22"/>
                <w:szCs w:val="22"/>
              </w:rPr>
            </w:pPr>
            <w:r w:rsidRPr="004F4543">
              <w:rPr>
                <w:color w:val="000000" w:themeColor="text1"/>
                <w:sz w:val="22"/>
                <w:szCs w:val="22"/>
              </w:rPr>
              <w:t>L</w:t>
            </w:r>
            <w:r w:rsidR="00F22EB1" w:rsidRPr="004F4543">
              <w:rPr>
                <w:color w:val="000000" w:themeColor="text1"/>
                <w:sz w:val="22"/>
                <w:szCs w:val="22"/>
              </w:rPr>
              <w:t>ey 1437 del 2011</w:t>
            </w:r>
          </w:p>
          <w:p w14:paraId="66E85E1D" w14:textId="77777777" w:rsidR="00F22EB1" w:rsidRPr="004F4543" w:rsidRDefault="00F22EB1" w:rsidP="00371F39">
            <w:pPr>
              <w:rPr>
                <w:color w:val="000000" w:themeColor="text1"/>
                <w:sz w:val="22"/>
                <w:szCs w:val="22"/>
              </w:rPr>
            </w:pPr>
            <w:r w:rsidRPr="004F4543">
              <w:rPr>
                <w:color w:val="000000" w:themeColor="text1"/>
                <w:sz w:val="22"/>
                <w:szCs w:val="22"/>
              </w:rPr>
              <w:t>Expediente 15324 radicado 1996-00309</w:t>
            </w:r>
          </w:p>
          <w:p w14:paraId="7B6F6D93" w14:textId="77777777" w:rsidR="00F22EB1" w:rsidRPr="004F4543" w:rsidRDefault="00F22EB1" w:rsidP="00371F39">
            <w:pPr>
              <w:rPr>
                <w:color w:val="000000" w:themeColor="text1"/>
                <w:sz w:val="22"/>
                <w:szCs w:val="22"/>
              </w:rPr>
            </w:pPr>
            <w:r w:rsidRPr="004F4543">
              <w:rPr>
                <w:color w:val="000000" w:themeColor="text1"/>
                <w:sz w:val="22"/>
                <w:szCs w:val="22"/>
              </w:rPr>
              <w:t>Expediente 24715 radicado 2003-00014</w:t>
            </w:r>
          </w:p>
          <w:p w14:paraId="7CCBA7F2" w14:textId="77777777" w:rsidR="00F22EB1" w:rsidRPr="004F4543" w:rsidRDefault="00F22EB1" w:rsidP="00371F39">
            <w:pPr>
              <w:rPr>
                <w:color w:val="000000" w:themeColor="text1"/>
                <w:sz w:val="22"/>
                <w:szCs w:val="22"/>
              </w:rPr>
            </w:pPr>
            <w:r w:rsidRPr="004F4543">
              <w:rPr>
                <w:color w:val="000000" w:themeColor="text1"/>
                <w:sz w:val="22"/>
                <w:szCs w:val="22"/>
              </w:rPr>
              <w:t>Expediente 15325 radicado 1994-10201</w:t>
            </w:r>
          </w:p>
        </w:tc>
      </w:tr>
      <w:tr w:rsidR="004F4543" w:rsidRPr="004F4543" w14:paraId="0D2F64A6" w14:textId="77777777" w:rsidTr="00B206A5">
        <w:tc>
          <w:tcPr>
            <w:tcW w:w="2198" w:type="dxa"/>
          </w:tcPr>
          <w:p w14:paraId="38E47ECE" w14:textId="77777777" w:rsidR="00F22EB1" w:rsidRPr="004F4543" w:rsidRDefault="00F22EB1" w:rsidP="00371F39">
            <w:pPr>
              <w:rPr>
                <w:color w:val="000000" w:themeColor="text1"/>
                <w:sz w:val="22"/>
                <w:szCs w:val="22"/>
              </w:rPr>
            </w:pPr>
            <w:r w:rsidRPr="004F4543">
              <w:rPr>
                <w:color w:val="000000" w:themeColor="text1"/>
                <w:sz w:val="22"/>
                <w:szCs w:val="22"/>
              </w:rPr>
              <w:t>Participación</w:t>
            </w:r>
          </w:p>
        </w:tc>
        <w:tc>
          <w:tcPr>
            <w:tcW w:w="826" w:type="dxa"/>
          </w:tcPr>
          <w:p w14:paraId="30E17443" w14:textId="77777777" w:rsidR="00F22EB1" w:rsidRPr="004F4543" w:rsidRDefault="00F22EB1" w:rsidP="00371F39">
            <w:pPr>
              <w:rPr>
                <w:color w:val="000000" w:themeColor="text1"/>
                <w:sz w:val="22"/>
                <w:szCs w:val="22"/>
              </w:rPr>
            </w:pPr>
          </w:p>
        </w:tc>
        <w:tc>
          <w:tcPr>
            <w:tcW w:w="687" w:type="dxa"/>
          </w:tcPr>
          <w:p w14:paraId="5435F67F"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353E3CE8" w14:textId="77777777" w:rsidR="00F22EB1" w:rsidRPr="004F4543" w:rsidRDefault="00F22EB1" w:rsidP="00371F39">
            <w:pPr>
              <w:rPr>
                <w:color w:val="000000" w:themeColor="text1"/>
                <w:sz w:val="22"/>
                <w:szCs w:val="22"/>
              </w:rPr>
            </w:pPr>
          </w:p>
        </w:tc>
        <w:tc>
          <w:tcPr>
            <w:tcW w:w="4953" w:type="dxa"/>
          </w:tcPr>
          <w:p w14:paraId="2FB350CC" w14:textId="798DCE0B" w:rsidR="00F22EB1" w:rsidRPr="004F4543" w:rsidRDefault="00F770E5" w:rsidP="00371F39">
            <w:pPr>
              <w:rPr>
                <w:color w:val="000000" w:themeColor="text1"/>
                <w:sz w:val="22"/>
                <w:szCs w:val="22"/>
              </w:rPr>
            </w:pPr>
            <w:r w:rsidRPr="004F4543">
              <w:rPr>
                <w:color w:val="000000" w:themeColor="text1"/>
                <w:sz w:val="22"/>
                <w:szCs w:val="22"/>
              </w:rPr>
              <w:t>L</w:t>
            </w:r>
            <w:r w:rsidR="00F22EB1" w:rsidRPr="004F4543">
              <w:rPr>
                <w:color w:val="000000" w:themeColor="text1"/>
                <w:sz w:val="22"/>
                <w:szCs w:val="22"/>
              </w:rPr>
              <w:t>ey 1437 del 2011</w:t>
            </w:r>
          </w:p>
        </w:tc>
      </w:tr>
      <w:tr w:rsidR="004F4543" w:rsidRPr="004F4543" w14:paraId="3F2541DE" w14:textId="77777777" w:rsidTr="00B206A5">
        <w:tc>
          <w:tcPr>
            <w:tcW w:w="2198" w:type="dxa"/>
          </w:tcPr>
          <w:p w14:paraId="6E34F32B" w14:textId="77777777" w:rsidR="00F22EB1" w:rsidRPr="004F4543" w:rsidRDefault="00F22EB1" w:rsidP="00371F39">
            <w:pPr>
              <w:rPr>
                <w:color w:val="000000" w:themeColor="text1"/>
                <w:sz w:val="22"/>
                <w:szCs w:val="22"/>
              </w:rPr>
            </w:pPr>
            <w:r w:rsidRPr="004F4543">
              <w:rPr>
                <w:color w:val="000000" w:themeColor="text1"/>
                <w:sz w:val="22"/>
                <w:szCs w:val="22"/>
              </w:rPr>
              <w:lastRenderedPageBreak/>
              <w:t>Coordinación</w:t>
            </w:r>
          </w:p>
        </w:tc>
        <w:tc>
          <w:tcPr>
            <w:tcW w:w="826" w:type="dxa"/>
          </w:tcPr>
          <w:p w14:paraId="0061A1AD" w14:textId="77777777" w:rsidR="00F22EB1" w:rsidRPr="004F4543" w:rsidRDefault="00F22EB1" w:rsidP="00371F39">
            <w:pPr>
              <w:rPr>
                <w:color w:val="000000" w:themeColor="text1"/>
                <w:sz w:val="22"/>
                <w:szCs w:val="22"/>
              </w:rPr>
            </w:pPr>
          </w:p>
        </w:tc>
        <w:tc>
          <w:tcPr>
            <w:tcW w:w="687" w:type="dxa"/>
          </w:tcPr>
          <w:p w14:paraId="3C841070"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31776112" w14:textId="77777777" w:rsidR="00F22EB1" w:rsidRPr="004F4543" w:rsidRDefault="00F22EB1" w:rsidP="00371F39">
            <w:pPr>
              <w:rPr>
                <w:color w:val="000000" w:themeColor="text1"/>
                <w:sz w:val="22"/>
                <w:szCs w:val="22"/>
              </w:rPr>
            </w:pPr>
          </w:p>
        </w:tc>
        <w:tc>
          <w:tcPr>
            <w:tcW w:w="4953" w:type="dxa"/>
          </w:tcPr>
          <w:p w14:paraId="4BD3C33C" w14:textId="50267DFF" w:rsidR="00F22EB1" w:rsidRPr="004F4543" w:rsidRDefault="00F770E5" w:rsidP="00371F39">
            <w:pPr>
              <w:rPr>
                <w:color w:val="000000" w:themeColor="text1"/>
                <w:sz w:val="22"/>
                <w:szCs w:val="22"/>
              </w:rPr>
            </w:pPr>
            <w:r w:rsidRPr="004F4543">
              <w:rPr>
                <w:color w:val="000000" w:themeColor="text1"/>
                <w:sz w:val="22"/>
                <w:szCs w:val="22"/>
              </w:rPr>
              <w:t>L</w:t>
            </w:r>
            <w:r w:rsidR="00F22EB1" w:rsidRPr="004F4543">
              <w:rPr>
                <w:color w:val="000000" w:themeColor="text1"/>
                <w:sz w:val="22"/>
                <w:szCs w:val="22"/>
              </w:rPr>
              <w:t>ey 1437 del 2011</w:t>
            </w:r>
          </w:p>
          <w:p w14:paraId="15F5AA85" w14:textId="6FBC7F2B" w:rsidR="00F22EB1" w:rsidRPr="004F4543" w:rsidRDefault="00F22EB1" w:rsidP="00371F39">
            <w:pPr>
              <w:rPr>
                <w:color w:val="000000" w:themeColor="text1"/>
                <w:sz w:val="22"/>
                <w:szCs w:val="22"/>
              </w:rPr>
            </w:pPr>
            <w:r w:rsidRPr="004F4543">
              <w:rPr>
                <w:color w:val="000000" w:themeColor="text1"/>
                <w:sz w:val="22"/>
                <w:szCs w:val="22"/>
              </w:rPr>
              <w:t>Decreto 1082 del 2015 (Art.2.2.7.1.2.1.)</w:t>
            </w:r>
          </w:p>
          <w:p w14:paraId="0C9B5C01" w14:textId="77777777" w:rsidR="00F22EB1" w:rsidRPr="004F4543" w:rsidRDefault="00F22EB1" w:rsidP="00371F39">
            <w:pPr>
              <w:rPr>
                <w:color w:val="000000" w:themeColor="text1"/>
                <w:sz w:val="22"/>
                <w:szCs w:val="22"/>
              </w:rPr>
            </w:pPr>
          </w:p>
        </w:tc>
      </w:tr>
      <w:tr w:rsidR="004F4543" w:rsidRPr="004F4543" w14:paraId="5CEC855A" w14:textId="77777777" w:rsidTr="00B206A5">
        <w:tc>
          <w:tcPr>
            <w:tcW w:w="2198" w:type="dxa"/>
          </w:tcPr>
          <w:p w14:paraId="135CC1A2" w14:textId="77777777" w:rsidR="00F22EB1" w:rsidRPr="004F4543" w:rsidRDefault="00F22EB1" w:rsidP="00371F39">
            <w:pPr>
              <w:rPr>
                <w:color w:val="000000" w:themeColor="text1"/>
                <w:sz w:val="22"/>
                <w:szCs w:val="22"/>
              </w:rPr>
            </w:pPr>
            <w:r w:rsidRPr="004F4543">
              <w:rPr>
                <w:color w:val="000000" w:themeColor="text1"/>
                <w:sz w:val="22"/>
                <w:szCs w:val="22"/>
              </w:rPr>
              <w:t>Autonomía</w:t>
            </w:r>
          </w:p>
          <w:p w14:paraId="687D317A" w14:textId="77777777" w:rsidR="00F22EB1" w:rsidRPr="004F4543" w:rsidRDefault="00F22EB1" w:rsidP="00371F39">
            <w:pPr>
              <w:rPr>
                <w:color w:val="000000" w:themeColor="text1"/>
                <w:sz w:val="22"/>
                <w:szCs w:val="22"/>
              </w:rPr>
            </w:pPr>
          </w:p>
        </w:tc>
        <w:tc>
          <w:tcPr>
            <w:tcW w:w="826" w:type="dxa"/>
          </w:tcPr>
          <w:p w14:paraId="25DFF60E" w14:textId="77777777" w:rsidR="00F22EB1" w:rsidRPr="004F4543" w:rsidRDefault="00F22EB1" w:rsidP="00371F39">
            <w:pPr>
              <w:rPr>
                <w:color w:val="000000" w:themeColor="text1"/>
                <w:sz w:val="22"/>
                <w:szCs w:val="22"/>
              </w:rPr>
            </w:pPr>
          </w:p>
        </w:tc>
        <w:tc>
          <w:tcPr>
            <w:tcW w:w="687" w:type="dxa"/>
          </w:tcPr>
          <w:p w14:paraId="1BEF3DAC"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441DA702" w14:textId="77777777" w:rsidR="00F22EB1" w:rsidRPr="004F4543" w:rsidRDefault="00F22EB1" w:rsidP="00371F39">
            <w:pPr>
              <w:rPr>
                <w:color w:val="000000" w:themeColor="text1"/>
                <w:sz w:val="22"/>
                <w:szCs w:val="22"/>
              </w:rPr>
            </w:pPr>
          </w:p>
        </w:tc>
        <w:tc>
          <w:tcPr>
            <w:tcW w:w="4953" w:type="dxa"/>
          </w:tcPr>
          <w:p w14:paraId="58CD741E" w14:textId="15FE7A23" w:rsidR="00F22EB1" w:rsidRPr="004F4543" w:rsidRDefault="00F22EB1" w:rsidP="00371F39">
            <w:pPr>
              <w:rPr>
                <w:color w:val="000000" w:themeColor="text1"/>
                <w:sz w:val="22"/>
                <w:szCs w:val="22"/>
              </w:rPr>
            </w:pPr>
            <w:r w:rsidRPr="004F4543">
              <w:rPr>
                <w:color w:val="000000" w:themeColor="text1"/>
                <w:sz w:val="22"/>
                <w:szCs w:val="22"/>
              </w:rPr>
              <w:t>Decreto 1082 del 2015 (Art.2.2.7.1.2.1.)</w:t>
            </w:r>
          </w:p>
        </w:tc>
      </w:tr>
      <w:tr w:rsidR="004F4543" w:rsidRPr="004F4543" w14:paraId="4F5F6A11" w14:textId="77777777" w:rsidTr="00B206A5">
        <w:tc>
          <w:tcPr>
            <w:tcW w:w="2198" w:type="dxa"/>
          </w:tcPr>
          <w:p w14:paraId="78C4C175" w14:textId="77777777" w:rsidR="00F22EB1" w:rsidRPr="004F4543" w:rsidRDefault="00F22EB1" w:rsidP="00371F39">
            <w:pPr>
              <w:rPr>
                <w:color w:val="000000" w:themeColor="text1"/>
                <w:sz w:val="22"/>
                <w:szCs w:val="22"/>
              </w:rPr>
            </w:pPr>
            <w:r w:rsidRPr="004F4543">
              <w:rPr>
                <w:color w:val="000000" w:themeColor="text1"/>
                <w:sz w:val="22"/>
                <w:szCs w:val="22"/>
              </w:rPr>
              <w:t>Reciprocidad</w:t>
            </w:r>
          </w:p>
          <w:p w14:paraId="2F3E97B2" w14:textId="77777777" w:rsidR="00F22EB1" w:rsidRPr="004F4543" w:rsidRDefault="00F22EB1" w:rsidP="00371F39">
            <w:pPr>
              <w:rPr>
                <w:color w:val="000000" w:themeColor="text1"/>
                <w:sz w:val="22"/>
                <w:szCs w:val="22"/>
              </w:rPr>
            </w:pPr>
          </w:p>
        </w:tc>
        <w:tc>
          <w:tcPr>
            <w:tcW w:w="826" w:type="dxa"/>
          </w:tcPr>
          <w:p w14:paraId="0F4E5A9D" w14:textId="77777777" w:rsidR="00F22EB1" w:rsidRPr="004F4543" w:rsidRDefault="00F22EB1" w:rsidP="00371F39">
            <w:pPr>
              <w:rPr>
                <w:color w:val="000000" w:themeColor="text1"/>
                <w:sz w:val="22"/>
                <w:szCs w:val="22"/>
              </w:rPr>
            </w:pPr>
          </w:p>
        </w:tc>
        <w:tc>
          <w:tcPr>
            <w:tcW w:w="687" w:type="dxa"/>
          </w:tcPr>
          <w:p w14:paraId="4BF6EF6F"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5B4C4A37" w14:textId="77777777" w:rsidR="00F22EB1" w:rsidRPr="004F4543" w:rsidRDefault="00F22EB1" w:rsidP="00371F39">
            <w:pPr>
              <w:rPr>
                <w:color w:val="000000" w:themeColor="text1"/>
                <w:sz w:val="22"/>
                <w:szCs w:val="22"/>
              </w:rPr>
            </w:pPr>
          </w:p>
        </w:tc>
        <w:tc>
          <w:tcPr>
            <w:tcW w:w="4953" w:type="dxa"/>
          </w:tcPr>
          <w:p w14:paraId="18C81878" w14:textId="0047936C" w:rsidR="00F22EB1" w:rsidRPr="004F4543" w:rsidRDefault="00A12343" w:rsidP="00371F39">
            <w:pPr>
              <w:rPr>
                <w:color w:val="000000" w:themeColor="text1"/>
                <w:sz w:val="22"/>
                <w:szCs w:val="22"/>
              </w:rPr>
            </w:pPr>
            <w:r w:rsidRPr="004F4543">
              <w:rPr>
                <w:color w:val="000000" w:themeColor="text1"/>
                <w:sz w:val="22"/>
                <w:szCs w:val="22"/>
              </w:rPr>
              <w:t>A</w:t>
            </w:r>
            <w:r w:rsidR="00F22EB1" w:rsidRPr="004F4543">
              <w:rPr>
                <w:color w:val="000000" w:themeColor="text1"/>
                <w:sz w:val="22"/>
                <w:szCs w:val="22"/>
              </w:rPr>
              <w:t xml:space="preserve">rt 51 </w:t>
            </w:r>
            <w:r w:rsidRPr="004F4543">
              <w:rPr>
                <w:color w:val="000000" w:themeColor="text1"/>
                <w:sz w:val="22"/>
                <w:szCs w:val="22"/>
              </w:rPr>
              <w:t>D</w:t>
            </w:r>
            <w:r w:rsidR="00F22EB1" w:rsidRPr="004F4543">
              <w:rPr>
                <w:color w:val="000000" w:themeColor="text1"/>
                <w:sz w:val="22"/>
                <w:szCs w:val="22"/>
              </w:rPr>
              <w:t xml:space="preserve">ecreto </w:t>
            </w:r>
            <w:r w:rsidRPr="004F4543">
              <w:rPr>
                <w:color w:val="000000" w:themeColor="text1"/>
                <w:sz w:val="22"/>
                <w:szCs w:val="22"/>
              </w:rPr>
              <w:t>L</w:t>
            </w:r>
            <w:r w:rsidR="00F22EB1" w:rsidRPr="004F4543">
              <w:rPr>
                <w:color w:val="000000" w:themeColor="text1"/>
                <w:sz w:val="22"/>
                <w:szCs w:val="22"/>
              </w:rPr>
              <w:t>ey 019 de 2012 modificatorio del parágrafo del art 1 de ley 816 de 2003)</w:t>
            </w:r>
          </w:p>
        </w:tc>
      </w:tr>
      <w:tr w:rsidR="004F4543" w:rsidRPr="004F4543" w14:paraId="0E18D875" w14:textId="77777777" w:rsidTr="00B206A5">
        <w:tc>
          <w:tcPr>
            <w:tcW w:w="2198" w:type="dxa"/>
          </w:tcPr>
          <w:p w14:paraId="1A74EA0A" w14:textId="77777777" w:rsidR="00F22EB1" w:rsidRPr="004F4543" w:rsidRDefault="00F22EB1" w:rsidP="00371F39">
            <w:pPr>
              <w:rPr>
                <w:color w:val="000000" w:themeColor="text1"/>
                <w:sz w:val="22"/>
                <w:szCs w:val="22"/>
              </w:rPr>
            </w:pPr>
            <w:r w:rsidRPr="004F4543">
              <w:rPr>
                <w:color w:val="000000" w:themeColor="text1"/>
                <w:sz w:val="22"/>
                <w:szCs w:val="22"/>
              </w:rPr>
              <w:t xml:space="preserve">Planeación </w:t>
            </w:r>
          </w:p>
          <w:p w14:paraId="12434FA3" w14:textId="77777777" w:rsidR="00F22EB1" w:rsidRPr="004F4543" w:rsidRDefault="00F22EB1" w:rsidP="00371F39">
            <w:pPr>
              <w:rPr>
                <w:color w:val="000000" w:themeColor="text1"/>
                <w:sz w:val="22"/>
                <w:szCs w:val="22"/>
              </w:rPr>
            </w:pPr>
          </w:p>
        </w:tc>
        <w:tc>
          <w:tcPr>
            <w:tcW w:w="826" w:type="dxa"/>
          </w:tcPr>
          <w:p w14:paraId="3B52D710" w14:textId="77777777" w:rsidR="00F22EB1" w:rsidRPr="004F4543" w:rsidRDefault="00F22EB1" w:rsidP="00371F39">
            <w:pPr>
              <w:rPr>
                <w:color w:val="000000" w:themeColor="text1"/>
                <w:sz w:val="22"/>
                <w:szCs w:val="22"/>
              </w:rPr>
            </w:pPr>
          </w:p>
        </w:tc>
        <w:tc>
          <w:tcPr>
            <w:tcW w:w="687" w:type="dxa"/>
          </w:tcPr>
          <w:p w14:paraId="74115926"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58960CED"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0607A364" w14:textId="48379839" w:rsidR="002B7477" w:rsidRPr="004F4543" w:rsidRDefault="0027139F" w:rsidP="00371F39">
            <w:pPr>
              <w:rPr>
                <w:color w:val="000000" w:themeColor="text1"/>
                <w:sz w:val="22"/>
                <w:szCs w:val="22"/>
              </w:rPr>
            </w:pPr>
            <w:r w:rsidRPr="004F4543">
              <w:rPr>
                <w:color w:val="000000" w:themeColor="text1"/>
                <w:sz w:val="22"/>
                <w:szCs w:val="22"/>
              </w:rPr>
              <w:t>Algunos de los postulados del principio de la economía del artículo 25 de la ley 80 de 1993 (numeral 6,7,12 y 14)</w:t>
            </w:r>
          </w:p>
          <w:p w14:paraId="0F7ABF56" w14:textId="54EF46C9" w:rsidR="00F22EB1" w:rsidRPr="004F4543" w:rsidRDefault="00902366" w:rsidP="00371F39">
            <w:pPr>
              <w:rPr>
                <w:color w:val="000000" w:themeColor="text1"/>
                <w:sz w:val="22"/>
                <w:szCs w:val="22"/>
              </w:rPr>
            </w:pPr>
            <w:r w:rsidRPr="004F4543">
              <w:rPr>
                <w:color w:val="000000" w:themeColor="text1"/>
                <w:sz w:val="22"/>
                <w:szCs w:val="22"/>
              </w:rPr>
              <w:t>E</w:t>
            </w:r>
            <w:r w:rsidR="00F22EB1" w:rsidRPr="004F4543">
              <w:rPr>
                <w:color w:val="000000" w:themeColor="text1"/>
                <w:sz w:val="22"/>
                <w:szCs w:val="22"/>
              </w:rPr>
              <w:t xml:space="preserve">n relación al principio de economía y varios fallos del Consejo de Estado </w:t>
            </w:r>
          </w:p>
          <w:p w14:paraId="730AF48C" w14:textId="77777777" w:rsidR="00F22EB1" w:rsidRPr="004F4543" w:rsidRDefault="00F22EB1" w:rsidP="00371F39">
            <w:pPr>
              <w:rPr>
                <w:color w:val="000000" w:themeColor="text1"/>
                <w:sz w:val="22"/>
                <w:szCs w:val="22"/>
              </w:rPr>
            </w:pPr>
            <w:r w:rsidRPr="004F4543">
              <w:rPr>
                <w:color w:val="000000" w:themeColor="text1"/>
                <w:sz w:val="22"/>
                <w:szCs w:val="22"/>
              </w:rPr>
              <w:t>Expediente 15324 radicado 1996-00309</w:t>
            </w:r>
          </w:p>
          <w:p w14:paraId="06548271" w14:textId="77777777" w:rsidR="00F22EB1" w:rsidRPr="004F4543" w:rsidRDefault="00F22EB1" w:rsidP="00371F39">
            <w:pPr>
              <w:rPr>
                <w:color w:val="000000" w:themeColor="text1"/>
                <w:sz w:val="22"/>
                <w:szCs w:val="22"/>
              </w:rPr>
            </w:pPr>
            <w:r w:rsidRPr="004F4543">
              <w:rPr>
                <w:color w:val="000000" w:themeColor="text1"/>
                <w:sz w:val="22"/>
                <w:szCs w:val="22"/>
              </w:rPr>
              <w:t>Expediente 14854 radicado 1194-09845</w:t>
            </w:r>
          </w:p>
          <w:p w14:paraId="731CEBF5" w14:textId="77777777" w:rsidR="00F22EB1" w:rsidRPr="004F4543" w:rsidRDefault="00F22EB1" w:rsidP="00371F39">
            <w:pPr>
              <w:rPr>
                <w:color w:val="000000" w:themeColor="text1"/>
                <w:sz w:val="22"/>
                <w:szCs w:val="22"/>
              </w:rPr>
            </w:pPr>
            <w:r w:rsidRPr="004F4543">
              <w:rPr>
                <w:color w:val="000000" w:themeColor="text1"/>
                <w:sz w:val="22"/>
                <w:szCs w:val="22"/>
              </w:rPr>
              <w:t>Expediente 15603 radicado 1997-00423</w:t>
            </w:r>
          </w:p>
          <w:p w14:paraId="37951E13" w14:textId="77777777" w:rsidR="00F22EB1" w:rsidRPr="004F4543" w:rsidRDefault="00F22EB1" w:rsidP="00371F39">
            <w:pPr>
              <w:rPr>
                <w:color w:val="000000" w:themeColor="text1"/>
                <w:sz w:val="22"/>
                <w:szCs w:val="22"/>
              </w:rPr>
            </w:pPr>
            <w:r w:rsidRPr="004F4543">
              <w:rPr>
                <w:color w:val="000000" w:themeColor="text1"/>
                <w:sz w:val="22"/>
                <w:szCs w:val="22"/>
              </w:rPr>
              <w:t>Expediente 16103 radicado 1992-07929</w:t>
            </w:r>
          </w:p>
          <w:p w14:paraId="6EAF9358" w14:textId="77777777" w:rsidR="00F22EB1" w:rsidRPr="004F4543" w:rsidRDefault="00F22EB1" w:rsidP="00371F39">
            <w:pPr>
              <w:rPr>
                <w:color w:val="000000" w:themeColor="text1"/>
                <w:sz w:val="22"/>
                <w:szCs w:val="22"/>
              </w:rPr>
            </w:pPr>
            <w:r w:rsidRPr="004F4543">
              <w:rPr>
                <w:color w:val="000000" w:themeColor="text1"/>
                <w:sz w:val="22"/>
                <w:szCs w:val="22"/>
              </w:rPr>
              <w:t>Expediente 36054 radicado 2008-00101</w:t>
            </w:r>
          </w:p>
          <w:p w14:paraId="60B48C01" w14:textId="77777777" w:rsidR="00F22EB1" w:rsidRPr="004F4543" w:rsidRDefault="00F22EB1" w:rsidP="00371F39">
            <w:pPr>
              <w:rPr>
                <w:color w:val="000000" w:themeColor="text1"/>
                <w:sz w:val="22"/>
                <w:szCs w:val="22"/>
              </w:rPr>
            </w:pPr>
            <w:r w:rsidRPr="004F4543">
              <w:rPr>
                <w:color w:val="000000" w:themeColor="text1"/>
                <w:sz w:val="22"/>
                <w:szCs w:val="22"/>
              </w:rPr>
              <w:t>Expediente 20739 radicado 1999-00124</w:t>
            </w:r>
          </w:p>
          <w:p w14:paraId="096BF814" w14:textId="77777777" w:rsidR="00F22EB1" w:rsidRPr="004F4543" w:rsidRDefault="00F22EB1" w:rsidP="00371F39">
            <w:pPr>
              <w:rPr>
                <w:color w:val="000000" w:themeColor="text1"/>
                <w:sz w:val="22"/>
                <w:szCs w:val="22"/>
              </w:rPr>
            </w:pPr>
            <w:r w:rsidRPr="004F4543">
              <w:rPr>
                <w:color w:val="000000" w:themeColor="text1"/>
                <w:sz w:val="22"/>
                <w:szCs w:val="22"/>
              </w:rPr>
              <w:t>Expediente 20457 radicado1997-0852</w:t>
            </w:r>
          </w:p>
        </w:tc>
      </w:tr>
      <w:tr w:rsidR="004F4543" w:rsidRPr="004F4543" w14:paraId="5C2F0A6D" w14:textId="77777777" w:rsidTr="00B206A5">
        <w:tc>
          <w:tcPr>
            <w:tcW w:w="2198" w:type="dxa"/>
          </w:tcPr>
          <w:p w14:paraId="6A34B507" w14:textId="77777777" w:rsidR="00F22EB1" w:rsidRPr="004F4543" w:rsidRDefault="00F22EB1" w:rsidP="00371F39">
            <w:pPr>
              <w:rPr>
                <w:color w:val="000000" w:themeColor="text1"/>
                <w:sz w:val="22"/>
                <w:szCs w:val="22"/>
              </w:rPr>
            </w:pPr>
            <w:r w:rsidRPr="004F4543">
              <w:rPr>
                <w:color w:val="000000" w:themeColor="text1"/>
                <w:sz w:val="22"/>
                <w:szCs w:val="22"/>
              </w:rPr>
              <w:t xml:space="preserve">Interés público </w:t>
            </w:r>
          </w:p>
          <w:p w14:paraId="0311B40D" w14:textId="77777777" w:rsidR="00F22EB1" w:rsidRPr="004F4543" w:rsidRDefault="00F22EB1" w:rsidP="00371F39">
            <w:pPr>
              <w:rPr>
                <w:color w:val="000000" w:themeColor="text1"/>
                <w:sz w:val="22"/>
                <w:szCs w:val="22"/>
              </w:rPr>
            </w:pPr>
          </w:p>
        </w:tc>
        <w:tc>
          <w:tcPr>
            <w:tcW w:w="826" w:type="dxa"/>
          </w:tcPr>
          <w:p w14:paraId="5934F66B"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5FDE3A58" w14:textId="77777777" w:rsidR="00F22EB1" w:rsidRPr="004F4543" w:rsidRDefault="00F22EB1" w:rsidP="00371F39">
            <w:pPr>
              <w:rPr>
                <w:color w:val="000000" w:themeColor="text1"/>
                <w:sz w:val="22"/>
                <w:szCs w:val="22"/>
              </w:rPr>
            </w:pPr>
          </w:p>
        </w:tc>
        <w:tc>
          <w:tcPr>
            <w:tcW w:w="687" w:type="dxa"/>
          </w:tcPr>
          <w:p w14:paraId="6B7119C8" w14:textId="77777777" w:rsidR="00F22EB1" w:rsidRPr="004F4543" w:rsidRDefault="00F22EB1" w:rsidP="00371F39">
            <w:pPr>
              <w:rPr>
                <w:color w:val="000000" w:themeColor="text1"/>
                <w:sz w:val="22"/>
                <w:szCs w:val="22"/>
              </w:rPr>
            </w:pPr>
          </w:p>
        </w:tc>
        <w:tc>
          <w:tcPr>
            <w:tcW w:w="4953" w:type="dxa"/>
          </w:tcPr>
          <w:p w14:paraId="6CF7095C" w14:textId="6F30B76C" w:rsidR="00F22EB1" w:rsidRPr="004F4543" w:rsidRDefault="00902366" w:rsidP="00371F39">
            <w:pPr>
              <w:rPr>
                <w:color w:val="000000" w:themeColor="text1"/>
                <w:sz w:val="22"/>
                <w:szCs w:val="22"/>
              </w:rPr>
            </w:pPr>
            <w:r w:rsidRPr="004F4543">
              <w:rPr>
                <w:color w:val="000000" w:themeColor="text1"/>
                <w:sz w:val="22"/>
                <w:szCs w:val="22"/>
              </w:rPr>
              <w:t>A</w:t>
            </w:r>
            <w:r w:rsidR="00F22EB1" w:rsidRPr="004F4543">
              <w:rPr>
                <w:color w:val="000000" w:themeColor="text1"/>
                <w:sz w:val="22"/>
                <w:szCs w:val="22"/>
              </w:rPr>
              <w:t>rt 1 y 2 CP</w:t>
            </w:r>
          </w:p>
        </w:tc>
      </w:tr>
      <w:tr w:rsidR="004F4543" w:rsidRPr="004F4543" w14:paraId="6EF6ACFD" w14:textId="77777777" w:rsidTr="00B206A5">
        <w:tc>
          <w:tcPr>
            <w:tcW w:w="2198" w:type="dxa"/>
          </w:tcPr>
          <w:p w14:paraId="13AFE91E" w14:textId="77777777" w:rsidR="00F22EB1" w:rsidRPr="004F4543" w:rsidRDefault="00F22EB1" w:rsidP="00371F39">
            <w:pPr>
              <w:rPr>
                <w:color w:val="000000" w:themeColor="text1"/>
                <w:sz w:val="22"/>
                <w:szCs w:val="22"/>
              </w:rPr>
            </w:pPr>
            <w:r w:rsidRPr="004F4543">
              <w:rPr>
                <w:color w:val="000000" w:themeColor="text1"/>
                <w:sz w:val="22"/>
                <w:szCs w:val="22"/>
              </w:rPr>
              <w:t xml:space="preserve">Confianza legítima </w:t>
            </w:r>
          </w:p>
          <w:p w14:paraId="5E8EDE7E" w14:textId="77777777" w:rsidR="00F22EB1" w:rsidRPr="004F4543" w:rsidRDefault="00F22EB1" w:rsidP="00371F39">
            <w:pPr>
              <w:rPr>
                <w:color w:val="000000" w:themeColor="text1"/>
                <w:sz w:val="22"/>
                <w:szCs w:val="22"/>
              </w:rPr>
            </w:pPr>
          </w:p>
        </w:tc>
        <w:tc>
          <w:tcPr>
            <w:tcW w:w="826" w:type="dxa"/>
          </w:tcPr>
          <w:p w14:paraId="29FA6343" w14:textId="77777777" w:rsidR="00F22EB1" w:rsidRPr="004F4543" w:rsidRDefault="00F22EB1" w:rsidP="00371F39">
            <w:pPr>
              <w:rPr>
                <w:color w:val="000000" w:themeColor="text1"/>
                <w:sz w:val="22"/>
                <w:szCs w:val="22"/>
              </w:rPr>
            </w:pPr>
          </w:p>
        </w:tc>
        <w:tc>
          <w:tcPr>
            <w:tcW w:w="687" w:type="dxa"/>
          </w:tcPr>
          <w:p w14:paraId="05BED2DE" w14:textId="77777777" w:rsidR="00F22EB1" w:rsidRPr="004F4543" w:rsidRDefault="00F22EB1" w:rsidP="00371F39">
            <w:pPr>
              <w:rPr>
                <w:color w:val="000000" w:themeColor="text1"/>
                <w:sz w:val="22"/>
                <w:szCs w:val="22"/>
              </w:rPr>
            </w:pPr>
          </w:p>
        </w:tc>
        <w:tc>
          <w:tcPr>
            <w:tcW w:w="687" w:type="dxa"/>
          </w:tcPr>
          <w:p w14:paraId="04AC33BE"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5D49B020" w14:textId="126C11B8" w:rsidR="00F22EB1" w:rsidRPr="004F4543" w:rsidRDefault="00F22EB1" w:rsidP="00371F39">
            <w:pPr>
              <w:rPr>
                <w:color w:val="000000" w:themeColor="text1"/>
                <w:sz w:val="22"/>
                <w:szCs w:val="22"/>
              </w:rPr>
            </w:pPr>
            <w:r w:rsidRPr="004F4543">
              <w:rPr>
                <w:color w:val="000000" w:themeColor="text1"/>
                <w:sz w:val="22"/>
                <w:szCs w:val="22"/>
              </w:rPr>
              <w:t>Sentencia C-360 de 1999</w:t>
            </w:r>
          </w:p>
        </w:tc>
      </w:tr>
      <w:tr w:rsidR="004F4543" w:rsidRPr="004F4543" w14:paraId="09D858FD" w14:textId="77777777" w:rsidTr="00B206A5">
        <w:tc>
          <w:tcPr>
            <w:tcW w:w="2198" w:type="dxa"/>
          </w:tcPr>
          <w:p w14:paraId="08575F4C" w14:textId="77777777" w:rsidR="00F22EB1" w:rsidRPr="004F4543" w:rsidRDefault="00F22EB1" w:rsidP="00371F39">
            <w:pPr>
              <w:rPr>
                <w:color w:val="000000" w:themeColor="text1"/>
                <w:sz w:val="22"/>
                <w:szCs w:val="22"/>
              </w:rPr>
            </w:pPr>
            <w:r w:rsidRPr="004F4543">
              <w:rPr>
                <w:color w:val="000000" w:themeColor="text1"/>
                <w:sz w:val="22"/>
                <w:szCs w:val="22"/>
              </w:rPr>
              <w:t>Libre concurrencia</w:t>
            </w:r>
          </w:p>
        </w:tc>
        <w:tc>
          <w:tcPr>
            <w:tcW w:w="826" w:type="dxa"/>
          </w:tcPr>
          <w:p w14:paraId="1AEFA3FA" w14:textId="77777777" w:rsidR="00F22EB1" w:rsidRPr="004F4543" w:rsidRDefault="00F22EB1" w:rsidP="00371F39">
            <w:pPr>
              <w:rPr>
                <w:color w:val="000000" w:themeColor="text1"/>
                <w:sz w:val="22"/>
                <w:szCs w:val="22"/>
              </w:rPr>
            </w:pPr>
          </w:p>
        </w:tc>
        <w:tc>
          <w:tcPr>
            <w:tcW w:w="687" w:type="dxa"/>
          </w:tcPr>
          <w:p w14:paraId="76727E97"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687" w:type="dxa"/>
          </w:tcPr>
          <w:p w14:paraId="216F5FB8" w14:textId="77777777" w:rsidR="00F22EB1" w:rsidRPr="004F4543" w:rsidRDefault="00F22EB1" w:rsidP="00371F39">
            <w:pPr>
              <w:rPr>
                <w:color w:val="000000" w:themeColor="text1"/>
                <w:sz w:val="22"/>
                <w:szCs w:val="22"/>
              </w:rPr>
            </w:pPr>
            <w:r w:rsidRPr="004F4543">
              <w:rPr>
                <w:color w:val="000000" w:themeColor="text1"/>
                <w:sz w:val="22"/>
                <w:szCs w:val="22"/>
              </w:rPr>
              <w:t>X</w:t>
            </w:r>
          </w:p>
        </w:tc>
        <w:tc>
          <w:tcPr>
            <w:tcW w:w="4953" w:type="dxa"/>
          </w:tcPr>
          <w:p w14:paraId="48B7C8DF" w14:textId="77777777" w:rsidR="00F22EB1" w:rsidRPr="004F4543" w:rsidRDefault="00F22EB1" w:rsidP="00371F39">
            <w:pPr>
              <w:rPr>
                <w:color w:val="000000" w:themeColor="text1"/>
                <w:sz w:val="22"/>
                <w:szCs w:val="22"/>
              </w:rPr>
            </w:pPr>
            <w:r w:rsidRPr="004F4543">
              <w:rPr>
                <w:color w:val="000000" w:themeColor="text1"/>
                <w:sz w:val="22"/>
                <w:szCs w:val="22"/>
              </w:rPr>
              <w:t xml:space="preserve">Apoyado en principio de igualdad y publicidad </w:t>
            </w:r>
          </w:p>
          <w:p w14:paraId="4DA1E13D" w14:textId="77777777" w:rsidR="00F22EB1" w:rsidRPr="004F4543" w:rsidRDefault="00F22EB1" w:rsidP="00371F39">
            <w:pPr>
              <w:rPr>
                <w:color w:val="000000" w:themeColor="text1"/>
                <w:sz w:val="22"/>
                <w:szCs w:val="22"/>
              </w:rPr>
            </w:pPr>
            <w:r w:rsidRPr="004F4543">
              <w:rPr>
                <w:color w:val="000000" w:themeColor="text1"/>
                <w:sz w:val="22"/>
                <w:szCs w:val="22"/>
              </w:rPr>
              <w:t xml:space="preserve">Expediente 15324 radicado 1996-00309 </w:t>
            </w:r>
          </w:p>
          <w:p w14:paraId="564AACE9" w14:textId="77777777" w:rsidR="00F22EB1" w:rsidRPr="004F4543" w:rsidRDefault="00F22EB1" w:rsidP="00371F39">
            <w:pPr>
              <w:rPr>
                <w:color w:val="000000" w:themeColor="text1"/>
                <w:sz w:val="22"/>
                <w:szCs w:val="22"/>
              </w:rPr>
            </w:pPr>
            <w:r w:rsidRPr="004F4543">
              <w:rPr>
                <w:color w:val="000000" w:themeColor="text1"/>
                <w:sz w:val="22"/>
                <w:szCs w:val="22"/>
              </w:rPr>
              <w:t>Expediente 24715 radicado 2003-00014</w:t>
            </w:r>
          </w:p>
        </w:tc>
      </w:tr>
    </w:tbl>
    <w:p w14:paraId="629AF98C" w14:textId="7A1773CB" w:rsidR="00F22EB1" w:rsidRPr="004F4543" w:rsidRDefault="00510B0F" w:rsidP="006B769B">
      <w:pPr>
        <w:rPr>
          <w:i/>
          <w:iCs/>
          <w:color w:val="000000" w:themeColor="text1"/>
          <w:sz w:val="22"/>
          <w:szCs w:val="22"/>
          <w:lang w:eastAsia="es-CO"/>
        </w:rPr>
      </w:pPr>
      <w:r w:rsidRPr="004F4543">
        <w:rPr>
          <w:i/>
          <w:iCs/>
          <w:color w:val="000000" w:themeColor="text1"/>
          <w:sz w:val="22"/>
          <w:szCs w:val="22"/>
          <w:lang w:eastAsia="es-CO"/>
        </w:rPr>
        <w:t>NOTA: Estos principios pueden sustentare en nueva línea</w:t>
      </w:r>
      <w:r w:rsidR="004143B4" w:rsidRPr="004F4543">
        <w:rPr>
          <w:i/>
          <w:iCs/>
          <w:color w:val="000000" w:themeColor="text1"/>
          <w:sz w:val="22"/>
          <w:szCs w:val="22"/>
          <w:lang w:eastAsia="es-CO"/>
        </w:rPr>
        <w:t xml:space="preserve"> jurisprudencial o legal.</w:t>
      </w:r>
    </w:p>
    <w:p w14:paraId="57EFACD8" w14:textId="77777777" w:rsidR="00A24B78" w:rsidRPr="004F4543" w:rsidRDefault="00A24B78" w:rsidP="00A24B78">
      <w:pPr>
        <w:rPr>
          <w:color w:val="000000" w:themeColor="text1"/>
          <w:sz w:val="22"/>
          <w:szCs w:val="22"/>
        </w:rPr>
      </w:pPr>
    </w:p>
    <w:p w14:paraId="20C6B4AF" w14:textId="0B259D70" w:rsidR="00A24B78" w:rsidRPr="004F4543" w:rsidRDefault="00A24B78" w:rsidP="00371F39">
      <w:pPr>
        <w:pStyle w:val="Ttulo2"/>
        <w:rPr>
          <w:rStyle w:val="Ttulo2Car"/>
          <w:color w:val="000000" w:themeColor="text1"/>
          <w:sz w:val="22"/>
          <w:szCs w:val="22"/>
        </w:rPr>
      </w:pPr>
      <w:bookmarkStart w:id="10" w:name="_Toc111021686"/>
      <w:r w:rsidRPr="004F4543">
        <w:rPr>
          <w:rStyle w:val="Ttulo2Car"/>
          <w:b/>
          <w:bCs/>
          <w:color w:val="000000" w:themeColor="text1"/>
          <w:sz w:val="22"/>
          <w:szCs w:val="22"/>
        </w:rPr>
        <w:t>2.</w:t>
      </w:r>
      <w:r w:rsidR="002D0D5F" w:rsidRPr="004F4543">
        <w:rPr>
          <w:rStyle w:val="Ttulo2Car"/>
          <w:b/>
          <w:bCs/>
          <w:color w:val="000000" w:themeColor="text1"/>
          <w:sz w:val="22"/>
          <w:szCs w:val="22"/>
        </w:rPr>
        <w:t>2</w:t>
      </w:r>
      <w:r w:rsidRPr="004F4543">
        <w:rPr>
          <w:rStyle w:val="Ttulo2Car"/>
          <w:b/>
          <w:bCs/>
          <w:color w:val="000000" w:themeColor="text1"/>
          <w:sz w:val="22"/>
          <w:szCs w:val="22"/>
        </w:rPr>
        <w:t xml:space="preserve">. PRINCIPIOS </w:t>
      </w:r>
      <w:r w:rsidR="00824263" w:rsidRPr="004F4543">
        <w:rPr>
          <w:rStyle w:val="Ttulo2Car"/>
          <w:b/>
          <w:bCs/>
          <w:color w:val="000000" w:themeColor="text1"/>
          <w:sz w:val="22"/>
          <w:szCs w:val="22"/>
        </w:rPr>
        <w:t>PARA LA FORMULACIÓN Y EJECUCIÓN DE LA POLÍTICA PÚBLICA DE VIVIENDA Y HÁBITAT.</w:t>
      </w:r>
      <w:bookmarkEnd w:id="10"/>
    </w:p>
    <w:p w14:paraId="09B7A95A" w14:textId="77777777" w:rsidR="00824263" w:rsidRPr="004F4543" w:rsidRDefault="00824263" w:rsidP="00A24B78">
      <w:pPr>
        <w:rPr>
          <w:color w:val="000000" w:themeColor="text1"/>
          <w:sz w:val="22"/>
          <w:szCs w:val="22"/>
        </w:rPr>
      </w:pPr>
    </w:p>
    <w:p w14:paraId="1C02A9AF" w14:textId="56F083BA" w:rsidR="00094019" w:rsidRPr="004F4543" w:rsidRDefault="00824263" w:rsidP="00A24B78">
      <w:pPr>
        <w:rPr>
          <w:color w:val="000000" w:themeColor="text1"/>
          <w:sz w:val="22"/>
          <w:szCs w:val="22"/>
          <w:lang w:eastAsia="es-CO"/>
        </w:rPr>
      </w:pPr>
      <w:r w:rsidRPr="004F4543">
        <w:rPr>
          <w:color w:val="000000" w:themeColor="text1"/>
          <w:sz w:val="22"/>
          <w:szCs w:val="22"/>
        </w:rPr>
        <w:t xml:space="preserve">En concordancia con </w:t>
      </w:r>
      <w:r w:rsidR="00A61A62" w:rsidRPr="004F4543">
        <w:rPr>
          <w:color w:val="000000" w:themeColor="text1"/>
          <w:sz w:val="22"/>
          <w:szCs w:val="22"/>
        </w:rPr>
        <w:t>el artículo 5</w:t>
      </w:r>
      <w:r w:rsidR="007F641A" w:rsidRPr="004F4543">
        <w:rPr>
          <w:color w:val="000000" w:themeColor="text1"/>
          <w:sz w:val="22"/>
          <w:szCs w:val="22"/>
        </w:rPr>
        <w:t xml:space="preserve">º </w:t>
      </w:r>
      <w:r w:rsidR="00A61A62" w:rsidRPr="004F4543">
        <w:rPr>
          <w:color w:val="000000" w:themeColor="text1"/>
          <w:sz w:val="22"/>
          <w:szCs w:val="22"/>
        </w:rPr>
        <w:t xml:space="preserve">de </w:t>
      </w:r>
      <w:r w:rsidR="00F67FF9" w:rsidRPr="004F4543">
        <w:rPr>
          <w:color w:val="000000" w:themeColor="text1"/>
          <w:sz w:val="22"/>
          <w:szCs w:val="22"/>
        </w:rPr>
        <w:t xml:space="preserve">la </w:t>
      </w:r>
      <w:r w:rsidR="00DE60E9" w:rsidRPr="004F4543">
        <w:rPr>
          <w:color w:val="000000" w:themeColor="text1"/>
          <w:sz w:val="22"/>
          <w:szCs w:val="22"/>
        </w:rPr>
        <w:t xml:space="preserve">Ley 2079 de 2021 </w:t>
      </w:r>
      <w:r w:rsidR="00BB19FF" w:rsidRPr="004F4543">
        <w:rPr>
          <w:color w:val="000000" w:themeColor="text1"/>
          <w:sz w:val="22"/>
          <w:szCs w:val="22"/>
        </w:rPr>
        <w:t xml:space="preserve">“por medio de la cual se dictan disposiciones en materia de vivienda y hábitat” se establecen principios </w:t>
      </w:r>
      <w:r w:rsidR="00C74495" w:rsidRPr="004F4543">
        <w:rPr>
          <w:color w:val="000000" w:themeColor="text1"/>
          <w:sz w:val="22"/>
          <w:szCs w:val="22"/>
        </w:rPr>
        <w:t>rectores</w:t>
      </w:r>
      <w:r w:rsidR="00BB19FF" w:rsidRPr="004F4543">
        <w:rPr>
          <w:color w:val="000000" w:themeColor="text1"/>
          <w:sz w:val="22"/>
          <w:szCs w:val="22"/>
        </w:rPr>
        <w:t xml:space="preserve"> que deben ser considerados por ISVIMED en sus actuaciones.</w:t>
      </w:r>
      <w:r w:rsidR="00C57731" w:rsidRPr="004F4543">
        <w:rPr>
          <w:color w:val="000000" w:themeColor="text1"/>
          <w:sz w:val="22"/>
          <w:szCs w:val="22"/>
        </w:rPr>
        <w:t xml:space="preserve"> Estos principios son:</w:t>
      </w:r>
    </w:p>
    <w:p w14:paraId="4D813445" w14:textId="77777777" w:rsidR="00094019" w:rsidRPr="004F4543" w:rsidRDefault="00094019" w:rsidP="006B769B">
      <w:pPr>
        <w:rPr>
          <w:color w:val="000000" w:themeColor="text1"/>
          <w:sz w:val="22"/>
          <w:szCs w:val="22"/>
          <w:lang w:eastAsia="es-CO"/>
        </w:rPr>
      </w:pPr>
    </w:p>
    <w:p w14:paraId="010E60E6" w14:textId="40243A4A" w:rsidR="00DE60E9" w:rsidRPr="004F4543" w:rsidRDefault="00DE60E9" w:rsidP="00DE60E9">
      <w:pPr>
        <w:rPr>
          <w:color w:val="000000" w:themeColor="text1"/>
          <w:sz w:val="22"/>
          <w:szCs w:val="22"/>
          <w:lang w:eastAsia="es-CO"/>
        </w:rPr>
      </w:pPr>
      <w:r w:rsidRPr="004F4543">
        <w:rPr>
          <w:b/>
          <w:bCs/>
          <w:color w:val="000000" w:themeColor="text1"/>
          <w:sz w:val="22"/>
          <w:szCs w:val="22"/>
          <w:lang w:eastAsia="es-CO"/>
        </w:rPr>
        <w:t>1. Equidad</w:t>
      </w:r>
      <w:r w:rsidRPr="004F4543">
        <w:rPr>
          <w:color w:val="000000" w:themeColor="text1"/>
          <w:sz w:val="22"/>
          <w:szCs w:val="22"/>
          <w:lang w:eastAsia="es-CO"/>
        </w:rPr>
        <w:t>. Todas las entidades que conforman el Sistema Nacional de Vivienda deberán promover la participación en la adopción de decisiones relacionadas con la política de Estado para hacer efectivo el derecho a la vivienda digna y al hábitat, promoverán la igualdad material en el acceso a los beneficios de la vivienda tanto en el ámbito urbano como en el rural, y procurar la implementación de medidas de protección contra las prácticas discriminatorias y la definición de criterios objetivos de focalización del gasto público en las familias con mayores necesidades.</w:t>
      </w:r>
    </w:p>
    <w:p w14:paraId="1FA7FAB3" w14:textId="77777777" w:rsidR="00DE60E9" w:rsidRPr="004F4543" w:rsidRDefault="00DE60E9" w:rsidP="00DE60E9">
      <w:pPr>
        <w:rPr>
          <w:color w:val="000000" w:themeColor="text1"/>
          <w:sz w:val="22"/>
          <w:szCs w:val="22"/>
          <w:lang w:eastAsia="es-CO"/>
        </w:rPr>
      </w:pPr>
    </w:p>
    <w:p w14:paraId="6768A2B3" w14:textId="77777777" w:rsidR="00DE60E9" w:rsidRPr="004F4543" w:rsidRDefault="00DE60E9" w:rsidP="00DE60E9">
      <w:pPr>
        <w:rPr>
          <w:color w:val="000000" w:themeColor="text1"/>
          <w:sz w:val="22"/>
          <w:szCs w:val="22"/>
          <w:lang w:eastAsia="es-CO"/>
        </w:rPr>
      </w:pPr>
      <w:r w:rsidRPr="004F4543">
        <w:rPr>
          <w:b/>
          <w:bCs/>
          <w:color w:val="000000" w:themeColor="text1"/>
          <w:sz w:val="22"/>
          <w:szCs w:val="22"/>
          <w:lang w:eastAsia="es-CO"/>
        </w:rPr>
        <w:t>2. Vivienda digna y de calidad.</w:t>
      </w:r>
      <w:r w:rsidRPr="004F4543">
        <w:rPr>
          <w:color w:val="000000" w:themeColor="text1"/>
          <w:sz w:val="22"/>
          <w:szCs w:val="22"/>
          <w:lang w:eastAsia="es-CO"/>
        </w:rPr>
        <w:t xml:space="preserve"> Las entidades públicas darán prioridad a la implementación de mecanismos que permitan mejorar la calidad de vida de la población menos favorecida, a través de programas de mejoramiento de vivienda y mejoramiento integral de las condiciones habitacionales de la población, vivienda nueva que permitan vivir con condiciones mínimas de </w:t>
      </w:r>
      <w:r w:rsidRPr="004F4543">
        <w:rPr>
          <w:color w:val="000000" w:themeColor="text1"/>
          <w:sz w:val="22"/>
          <w:szCs w:val="22"/>
          <w:lang w:eastAsia="es-CO"/>
        </w:rPr>
        <w:lastRenderedPageBreak/>
        <w:t>dignidad, habitabilidad, calidad, sostenibilidad y seguridad al interior de las viviendas y su entorno garantizando la universalidad en el acceso a la vivienda de calidad, equipamiento colectivo y espacio público en las zonas urbanas y rurales del país atendiendo los criterios de cobertura, accesibilidad, articulación y continuidad.</w:t>
      </w:r>
    </w:p>
    <w:p w14:paraId="59FCE88D" w14:textId="77777777" w:rsidR="00DE60E9" w:rsidRPr="004F4543" w:rsidRDefault="00DE60E9" w:rsidP="00DE60E9">
      <w:pPr>
        <w:rPr>
          <w:color w:val="000000" w:themeColor="text1"/>
          <w:sz w:val="22"/>
          <w:szCs w:val="22"/>
          <w:lang w:eastAsia="es-CO"/>
        </w:rPr>
      </w:pPr>
    </w:p>
    <w:p w14:paraId="567241DD" w14:textId="77777777" w:rsidR="00DE60E9" w:rsidRPr="004F4543" w:rsidRDefault="00DE60E9" w:rsidP="00DE60E9">
      <w:pPr>
        <w:rPr>
          <w:color w:val="000000" w:themeColor="text1"/>
          <w:sz w:val="22"/>
          <w:szCs w:val="22"/>
          <w:lang w:eastAsia="es-CO"/>
        </w:rPr>
      </w:pPr>
      <w:r w:rsidRPr="004F4543">
        <w:rPr>
          <w:b/>
          <w:bCs/>
          <w:color w:val="000000" w:themeColor="text1"/>
          <w:sz w:val="22"/>
          <w:szCs w:val="22"/>
          <w:lang w:eastAsia="es-CO"/>
        </w:rPr>
        <w:t>3. Transparencia y eficiencia</w:t>
      </w:r>
      <w:r w:rsidRPr="004F4543">
        <w:rPr>
          <w:color w:val="000000" w:themeColor="text1"/>
          <w:sz w:val="22"/>
          <w:szCs w:val="22"/>
          <w:lang w:eastAsia="es-CO"/>
        </w:rPr>
        <w:t>. Las funciones públicas que se desarrollen con el fin de ejecutar los proyectos y programas que comprende la política habitacional a cargo del Estado, deberán responder de manera integral a los principios de transparencia y eficiencia, incluidas las contrataciones que se celebren, independientemente del régimen jurídico. La función pública de ordenamiento del territorio deberá garantizar la transparencia en el uso de los recursos y en el ejercicio de las competencias.</w:t>
      </w:r>
    </w:p>
    <w:p w14:paraId="7855908D" w14:textId="77777777" w:rsidR="00DE60E9" w:rsidRPr="004F4543" w:rsidRDefault="00DE60E9" w:rsidP="00DE60E9">
      <w:pPr>
        <w:rPr>
          <w:color w:val="000000" w:themeColor="text1"/>
          <w:sz w:val="22"/>
          <w:szCs w:val="22"/>
          <w:lang w:eastAsia="es-CO"/>
        </w:rPr>
      </w:pPr>
    </w:p>
    <w:p w14:paraId="2C8DE8BB" w14:textId="77777777" w:rsidR="00DE60E9" w:rsidRPr="004F4543" w:rsidRDefault="00DE60E9" w:rsidP="00DE60E9">
      <w:pPr>
        <w:rPr>
          <w:color w:val="000000" w:themeColor="text1"/>
          <w:sz w:val="22"/>
          <w:szCs w:val="22"/>
          <w:lang w:eastAsia="es-CO"/>
        </w:rPr>
      </w:pPr>
      <w:r w:rsidRPr="004F4543">
        <w:rPr>
          <w:color w:val="000000" w:themeColor="text1"/>
          <w:sz w:val="22"/>
          <w:szCs w:val="22"/>
          <w:lang w:eastAsia="es-CO"/>
        </w:rPr>
        <w:t>Las entidades a las que se refiere el presente artículo deberán incentivar y/o implementar la digitalización de procesos, así como la adopción de metodologías y tecnologías que faciliten la centralización de la información, su publicación y divulgación en aras de la eficiencia y la transparencia de los procesos que permitan la optimización de tiempos, costos y recursos.</w:t>
      </w:r>
    </w:p>
    <w:p w14:paraId="5B260634" w14:textId="77777777" w:rsidR="00DE60E9" w:rsidRPr="004F4543" w:rsidRDefault="00DE60E9" w:rsidP="00DE60E9">
      <w:pPr>
        <w:rPr>
          <w:color w:val="000000" w:themeColor="text1"/>
          <w:sz w:val="22"/>
          <w:szCs w:val="22"/>
          <w:lang w:eastAsia="es-CO"/>
        </w:rPr>
      </w:pPr>
    </w:p>
    <w:p w14:paraId="37A457A1" w14:textId="0DE752B4" w:rsidR="00DE60E9" w:rsidRPr="004F4543" w:rsidRDefault="00DE60E9" w:rsidP="00DE60E9">
      <w:pPr>
        <w:rPr>
          <w:color w:val="000000" w:themeColor="text1"/>
          <w:sz w:val="22"/>
          <w:szCs w:val="22"/>
          <w:lang w:eastAsia="es-CO"/>
        </w:rPr>
      </w:pPr>
      <w:r w:rsidRPr="004F4543">
        <w:rPr>
          <w:b/>
          <w:bCs/>
          <w:color w:val="000000" w:themeColor="text1"/>
          <w:sz w:val="22"/>
          <w:szCs w:val="22"/>
          <w:lang w:eastAsia="es-CO"/>
        </w:rPr>
        <w:t>4. Garantía de accesibilidad a servicios públicos y equipamientos de calidad como pilares del mejoramiento.</w:t>
      </w:r>
      <w:r w:rsidRPr="004F4543">
        <w:rPr>
          <w:color w:val="000000" w:themeColor="text1"/>
          <w:sz w:val="22"/>
          <w:szCs w:val="22"/>
          <w:lang w:eastAsia="es-CO"/>
        </w:rPr>
        <w:t xml:space="preserve"> Las intervenciones orientadas al mejoramiento de vivienda y el entorno, dirigidas a garantizar el derecho a vivienda y hábitat dignos y adecuados, deberán fomentar el acceso a servicios públicos y equipamientos para la población beneficiaria.</w:t>
      </w:r>
    </w:p>
    <w:p w14:paraId="36C28C09" w14:textId="77777777" w:rsidR="00DE60E9" w:rsidRPr="004F4543" w:rsidRDefault="00DE60E9" w:rsidP="00DE60E9">
      <w:pPr>
        <w:rPr>
          <w:color w:val="000000" w:themeColor="text1"/>
          <w:sz w:val="22"/>
          <w:szCs w:val="22"/>
          <w:lang w:eastAsia="es-CO"/>
        </w:rPr>
      </w:pPr>
    </w:p>
    <w:p w14:paraId="57E8ED19" w14:textId="37B89086" w:rsidR="00DE60E9" w:rsidRPr="004F4543" w:rsidRDefault="00DE60E9" w:rsidP="00DE60E9">
      <w:pPr>
        <w:rPr>
          <w:color w:val="000000" w:themeColor="text1"/>
          <w:sz w:val="22"/>
          <w:szCs w:val="22"/>
          <w:lang w:eastAsia="es-CO"/>
        </w:rPr>
      </w:pPr>
      <w:r w:rsidRPr="004F4543">
        <w:rPr>
          <w:b/>
          <w:bCs/>
          <w:color w:val="000000" w:themeColor="text1"/>
          <w:sz w:val="22"/>
          <w:szCs w:val="22"/>
          <w:lang w:eastAsia="es-CO"/>
        </w:rPr>
        <w:t>5. Integración regional.</w:t>
      </w:r>
      <w:r w:rsidRPr="004F4543">
        <w:rPr>
          <w:color w:val="000000" w:themeColor="text1"/>
          <w:sz w:val="22"/>
          <w:szCs w:val="22"/>
          <w:lang w:eastAsia="es-CO"/>
        </w:rPr>
        <w:t xml:space="preserve"> Las políticas públicas que promuevan la reducción del déficit habitacional y el ordenamiento del territorio tendrán en cuenta los distintos esquemas de integración regional y asociatividad territorial, dentro de ellos los instrumentos establecidos en el acto legislativo 02 de 2020, la ley 1454 de 2011 y el sistema de ciudades, bajo el principio de colaboración armónica, con el objetivo de aumentar la competitividad regional y nacional, cerrar brechas regionales en materia de acceso a los servicios básicos, reducir la pobreza y mejorar la calidad de vida de sus habitantes.</w:t>
      </w:r>
    </w:p>
    <w:p w14:paraId="04BECA4D" w14:textId="562B1478" w:rsidR="00DE60E9" w:rsidRPr="004F4543" w:rsidRDefault="00DE60E9" w:rsidP="00DE60E9">
      <w:pPr>
        <w:rPr>
          <w:color w:val="000000" w:themeColor="text1"/>
          <w:sz w:val="22"/>
          <w:szCs w:val="22"/>
          <w:lang w:eastAsia="es-CO"/>
        </w:rPr>
      </w:pPr>
    </w:p>
    <w:p w14:paraId="266396D5" w14:textId="77777777" w:rsidR="00DE60E9" w:rsidRPr="004F4543" w:rsidRDefault="00DE60E9" w:rsidP="00DE60E9">
      <w:pPr>
        <w:rPr>
          <w:color w:val="000000" w:themeColor="text1"/>
          <w:sz w:val="22"/>
          <w:szCs w:val="22"/>
          <w:lang w:eastAsia="es-CO"/>
        </w:rPr>
      </w:pPr>
      <w:r w:rsidRPr="004F4543">
        <w:rPr>
          <w:b/>
          <w:bCs/>
          <w:color w:val="000000" w:themeColor="text1"/>
          <w:sz w:val="22"/>
          <w:szCs w:val="22"/>
          <w:lang w:eastAsia="es-CO"/>
        </w:rPr>
        <w:t>6. Enfoque diferencial.</w:t>
      </w:r>
      <w:r w:rsidRPr="004F4543">
        <w:rPr>
          <w:color w:val="000000" w:themeColor="text1"/>
          <w:sz w:val="22"/>
          <w:szCs w:val="22"/>
          <w:lang w:eastAsia="es-CO"/>
        </w:rPr>
        <w:t xml:space="preserve"> Las políticas públicas en materia de vivienda se formularán y ejecutarán mediante la promoción de un enfoque diferencial, de acuerdo con las características étnicas, socioculturales, demográficas, económicas y ecológicas de la población, y las particularidades de aquellas personas que requieren de un reconocimiento, protección y garantía especial por parte del Estado.</w:t>
      </w:r>
    </w:p>
    <w:p w14:paraId="3F322987" w14:textId="05B74414" w:rsidR="00DE60E9" w:rsidRPr="004F4543" w:rsidRDefault="00DE60E9" w:rsidP="00DE60E9">
      <w:pPr>
        <w:rPr>
          <w:color w:val="000000" w:themeColor="text1"/>
          <w:sz w:val="22"/>
          <w:szCs w:val="22"/>
          <w:lang w:eastAsia="es-CO"/>
        </w:rPr>
      </w:pPr>
    </w:p>
    <w:p w14:paraId="0D87B8B8" w14:textId="09ADFD1E" w:rsidR="00DE60E9" w:rsidRPr="004F4543" w:rsidRDefault="00DE60E9" w:rsidP="00DE60E9">
      <w:pPr>
        <w:rPr>
          <w:color w:val="000000" w:themeColor="text1"/>
          <w:sz w:val="22"/>
          <w:szCs w:val="22"/>
          <w:lang w:eastAsia="es-CO"/>
        </w:rPr>
      </w:pPr>
      <w:r w:rsidRPr="004F4543">
        <w:rPr>
          <w:b/>
          <w:bCs/>
          <w:color w:val="000000" w:themeColor="text1"/>
          <w:sz w:val="22"/>
          <w:szCs w:val="22"/>
          <w:lang w:eastAsia="es-CO"/>
        </w:rPr>
        <w:t>7. Sostenibilidad.</w:t>
      </w:r>
      <w:r w:rsidRPr="004F4543">
        <w:rPr>
          <w:color w:val="000000" w:themeColor="text1"/>
          <w:sz w:val="22"/>
          <w:szCs w:val="22"/>
          <w:lang w:eastAsia="es-CO"/>
        </w:rPr>
        <w:t xml:space="preserve"> Se dará prioridad al desarrollo de viviendas de interés social que garanticen el derecho a la vivienda de los hogares de menores ingresos, que cumplan con los estándares de calidad en diseño urbanístico, arquitectónico, habitabilidad y de construcción sostenible, de conformidad con lo previsto en el artículo 91 de la Ley 388 de 1997</w:t>
      </w:r>
      <w:r w:rsidR="009537FC" w:rsidRPr="004F4543">
        <w:rPr>
          <w:color w:val="000000" w:themeColor="text1"/>
          <w:sz w:val="22"/>
          <w:szCs w:val="22"/>
          <w:lang w:eastAsia="es-CO"/>
        </w:rPr>
        <w:t xml:space="preserve"> y</w:t>
      </w:r>
      <w:r w:rsidR="003A28AC" w:rsidRPr="004F4543">
        <w:rPr>
          <w:color w:val="000000" w:themeColor="text1"/>
          <w:sz w:val="22"/>
          <w:szCs w:val="22"/>
          <w:lang w:eastAsia="es-CO"/>
        </w:rPr>
        <w:t xml:space="preserve"> </w:t>
      </w:r>
      <w:r w:rsidR="009537FC" w:rsidRPr="004F4543">
        <w:rPr>
          <w:color w:val="000000" w:themeColor="text1"/>
          <w:sz w:val="22"/>
          <w:szCs w:val="22"/>
          <w:lang w:eastAsia="es-CO"/>
        </w:rPr>
        <w:t>Ley 2079 de 2021</w:t>
      </w:r>
      <w:r w:rsidRPr="004F4543">
        <w:rPr>
          <w:color w:val="000000" w:themeColor="text1"/>
          <w:sz w:val="22"/>
          <w:szCs w:val="22"/>
          <w:lang w:eastAsia="es-CO"/>
        </w:rPr>
        <w:t>. Asimismo, la vivienda social contribuirá al desarrollo bajo en carbono, a través de la formulación e implementación de medidas a nivel territorial y diferencial que promuevan territorios, ciudades, viviendas y comunidades más resilientes y sostenibles de acuerdo con el Plan Integral de Gestión del Cambio Climático - PIGCCS del sector vivienda, las medidas de ahorro y estrategias de sostenibilidad previstas en la actualización de la norma.</w:t>
      </w:r>
    </w:p>
    <w:p w14:paraId="2AC627B0" w14:textId="77777777" w:rsidR="00DE60E9" w:rsidRPr="004F4543" w:rsidRDefault="00DE60E9" w:rsidP="00DE60E9">
      <w:pPr>
        <w:rPr>
          <w:color w:val="000000" w:themeColor="text1"/>
          <w:sz w:val="22"/>
          <w:szCs w:val="22"/>
          <w:lang w:eastAsia="es-CO"/>
        </w:rPr>
      </w:pPr>
    </w:p>
    <w:p w14:paraId="0EED514C" w14:textId="77777777" w:rsidR="00DE60E9" w:rsidRPr="004F4543" w:rsidRDefault="00DE60E9" w:rsidP="00DE60E9">
      <w:pPr>
        <w:rPr>
          <w:color w:val="000000" w:themeColor="text1"/>
          <w:sz w:val="22"/>
          <w:szCs w:val="22"/>
          <w:lang w:eastAsia="es-CO"/>
        </w:rPr>
      </w:pPr>
      <w:r w:rsidRPr="004F4543">
        <w:rPr>
          <w:b/>
          <w:bCs/>
          <w:color w:val="000000" w:themeColor="text1"/>
          <w:sz w:val="22"/>
          <w:szCs w:val="22"/>
          <w:lang w:eastAsia="es-CO"/>
        </w:rPr>
        <w:lastRenderedPageBreak/>
        <w:t>8. Mitigación del Riesgo.</w:t>
      </w:r>
      <w:r w:rsidRPr="004F4543">
        <w:rPr>
          <w:color w:val="000000" w:themeColor="text1"/>
          <w:sz w:val="22"/>
          <w:szCs w:val="22"/>
          <w:lang w:eastAsia="es-CO"/>
        </w:rPr>
        <w:t xml:space="preserve"> El ejercicio de la acción urbanística tendrá dentro de sus principios orientadores básicos la prevención de los riesgos naturales en el territorio para cuyos efectos realizarán los estudios necesarios y las medidas de mitigación con el objeto de garantizar que los desarrollos de vivienda se realicen en suelos aptos para el efecto.</w:t>
      </w:r>
    </w:p>
    <w:p w14:paraId="220F36C5" w14:textId="50C385A4" w:rsidR="00DE60E9" w:rsidRPr="004F4543" w:rsidRDefault="00DE60E9" w:rsidP="00DE60E9">
      <w:pPr>
        <w:rPr>
          <w:color w:val="000000" w:themeColor="text1"/>
          <w:sz w:val="22"/>
          <w:szCs w:val="22"/>
          <w:lang w:eastAsia="es-CO"/>
        </w:rPr>
      </w:pPr>
    </w:p>
    <w:p w14:paraId="3CB4EA39" w14:textId="77777777" w:rsidR="00DE60E9" w:rsidRPr="004F4543" w:rsidRDefault="00DE60E9" w:rsidP="00DE60E9">
      <w:pPr>
        <w:rPr>
          <w:color w:val="000000" w:themeColor="text1"/>
          <w:sz w:val="22"/>
          <w:szCs w:val="22"/>
          <w:lang w:eastAsia="es-CO"/>
        </w:rPr>
      </w:pPr>
      <w:r w:rsidRPr="004F4543">
        <w:rPr>
          <w:b/>
          <w:bCs/>
          <w:color w:val="000000" w:themeColor="text1"/>
          <w:sz w:val="22"/>
          <w:szCs w:val="22"/>
          <w:lang w:eastAsia="es-CO"/>
        </w:rPr>
        <w:t>9. Articulación integración de políticas.</w:t>
      </w:r>
      <w:r w:rsidRPr="004F4543">
        <w:rPr>
          <w:color w:val="000000" w:themeColor="text1"/>
          <w:sz w:val="22"/>
          <w:szCs w:val="22"/>
          <w:lang w:eastAsia="es-CO"/>
        </w:rPr>
        <w:t xml:space="preserve"> Hace referencia a que las entidades públicas deben procurar integrar la política de vivienda a las políticas establecidas al interior de las mismas y que tengan relación con dicho campo, a fin de lograr su eficacia y efectividad y reducir el riesgo de regresividad. En el entendido que entre las causas más importantes del déficit habitacional se encuentra la baja capacidad adquisitiva de los hogares y se requiere que las políticas económicas, sociales y ambientales estén alineadas con la política de vivienda, para facilitar el financiamiento de los programas y proyectos en vivienda, la sostenibilidad económica y social de los mismos, la sostenibilidad económica y social de las viviendas por parte de los beneficiarios, el incremento de los índices de área libre y de espacios verdes por habitante.</w:t>
      </w:r>
    </w:p>
    <w:p w14:paraId="5C173AB9" w14:textId="23BAF2AE" w:rsidR="00DE60E9" w:rsidRPr="004F4543" w:rsidRDefault="00DE60E9" w:rsidP="00DE60E9">
      <w:pPr>
        <w:rPr>
          <w:color w:val="000000" w:themeColor="text1"/>
          <w:sz w:val="22"/>
          <w:szCs w:val="22"/>
          <w:lang w:eastAsia="es-CO"/>
        </w:rPr>
      </w:pPr>
    </w:p>
    <w:p w14:paraId="7CAD518D" w14:textId="2336B098" w:rsidR="00F67FF9" w:rsidRPr="004F4543" w:rsidRDefault="00DE60E9" w:rsidP="00371F39">
      <w:pPr>
        <w:rPr>
          <w:color w:val="000000" w:themeColor="text1"/>
          <w:sz w:val="22"/>
          <w:szCs w:val="22"/>
          <w:lang w:eastAsia="es-CO"/>
        </w:rPr>
      </w:pPr>
      <w:r w:rsidRPr="004F4543">
        <w:rPr>
          <w:b/>
          <w:bCs/>
          <w:color w:val="000000" w:themeColor="text1"/>
          <w:sz w:val="22"/>
          <w:szCs w:val="22"/>
          <w:lang w:eastAsia="es-CO"/>
        </w:rPr>
        <w:t>10. No regresividad.</w:t>
      </w:r>
      <w:r w:rsidRPr="004F4543">
        <w:rPr>
          <w:color w:val="000000" w:themeColor="text1"/>
          <w:sz w:val="22"/>
          <w:szCs w:val="22"/>
          <w:lang w:eastAsia="es-CO"/>
        </w:rPr>
        <w:t xml:space="preserve"> Se refiere a la necesidad de que las entidades incluyan en sus procesos de diseño, ejecución y evaluación de programas y proyectos habitacionales, criterios sociales, económicos y culturales y en consecuencia desarrollen procesos de caracterización de los hogares y acompañamiento social en procura de mejorar sus condiciones, a efectos de que los programas y proyectos se adecúen a las condiciones particulares de la población beneficiaria y que ésta, a futuro, no pierda la vivienda adquirida o mejorada, por causas atribuibles a las deficiencias de la política.</w:t>
      </w:r>
    </w:p>
    <w:p w14:paraId="32F7845A" w14:textId="67CA7F27" w:rsidR="000B67B8" w:rsidRPr="004F4543" w:rsidRDefault="000B67B8" w:rsidP="00371F39">
      <w:pPr>
        <w:rPr>
          <w:color w:val="000000" w:themeColor="text1"/>
          <w:sz w:val="22"/>
          <w:szCs w:val="22"/>
          <w:lang w:val="es-CO" w:eastAsia="es-CO"/>
        </w:rPr>
      </w:pPr>
    </w:p>
    <w:p w14:paraId="5E7CE2B8" w14:textId="1023FBFB" w:rsidR="001A47BB" w:rsidRPr="004F4543" w:rsidRDefault="001A47BB">
      <w:pPr>
        <w:spacing w:after="160" w:line="259" w:lineRule="auto"/>
        <w:jc w:val="left"/>
        <w:rPr>
          <w:color w:val="000000" w:themeColor="text1"/>
          <w:sz w:val="22"/>
          <w:szCs w:val="22"/>
          <w:lang w:val="es-CO" w:eastAsia="es-CO"/>
        </w:rPr>
      </w:pPr>
      <w:r w:rsidRPr="004F4543">
        <w:rPr>
          <w:color w:val="000000" w:themeColor="text1"/>
          <w:sz w:val="22"/>
          <w:szCs w:val="22"/>
          <w:lang w:val="es-CO" w:eastAsia="es-CO"/>
        </w:rPr>
        <w:br w:type="page"/>
      </w:r>
    </w:p>
    <w:p w14:paraId="69F0986B" w14:textId="77777777" w:rsidR="006E194D" w:rsidRPr="004F4543" w:rsidRDefault="006E194D" w:rsidP="00371F39">
      <w:pPr>
        <w:rPr>
          <w:color w:val="000000" w:themeColor="text1"/>
          <w:sz w:val="22"/>
          <w:szCs w:val="22"/>
          <w:lang w:val="es-CO" w:eastAsia="es-CO"/>
        </w:rPr>
      </w:pPr>
    </w:p>
    <w:p w14:paraId="781612D6" w14:textId="522EDA8D" w:rsidR="00FE3CE4" w:rsidRPr="004F4543" w:rsidRDefault="00FE3CE4" w:rsidP="00FE3CE4">
      <w:pPr>
        <w:pStyle w:val="Ttulo"/>
        <w:rPr>
          <w:color w:val="000000" w:themeColor="text1"/>
          <w:sz w:val="22"/>
          <w:szCs w:val="22"/>
        </w:rPr>
      </w:pPr>
      <w:bookmarkStart w:id="11" w:name="_Toc111021687"/>
      <w:bookmarkStart w:id="12" w:name="_Toc516048361"/>
      <w:r w:rsidRPr="004F4543">
        <w:rPr>
          <w:color w:val="000000" w:themeColor="text1"/>
          <w:sz w:val="22"/>
          <w:szCs w:val="22"/>
        </w:rPr>
        <w:t>CAP</w:t>
      </w:r>
      <w:r w:rsidR="00B53112" w:rsidRPr="004F4543">
        <w:rPr>
          <w:color w:val="000000" w:themeColor="text1"/>
          <w:sz w:val="22"/>
          <w:szCs w:val="22"/>
        </w:rPr>
        <w:t>Í</w:t>
      </w:r>
      <w:r w:rsidRPr="004F4543">
        <w:rPr>
          <w:color w:val="000000" w:themeColor="text1"/>
          <w:sz w:val="22"/>
          <w:szCs w:val="22"/>
        </w:rPr>
        <w:t>TULO 3</w:t>
      </w:r>
      <w:bookmarkEnd w:id="11"/>
    </w:p>
    <w:p w14:paraId="01DD8C97" w14:textId="292E3598" w:rsidR="00FE3CE4" w:rsidRPr="004F4543" w:rsidRDefault="00FE3CE4" w:rsidP="00371F39">
      <w:pPr>
        <w:pStyle w:val="Ttulo3"/>
        <w:jc w:val="center"/>
        <w:rPr>
          <w:color w:val="000000" w:themeColor="text1"/>
          <w:sz w:val="22"/>
          <w:szCs w:val="22"/>
        </w:rPr>
      </w:pPr>
      <w:bookmarkStart w:id="13" w:name="_Toc111021688"/>
      <w:r w:rsidRPr="004F4543">
        <w:rPr>
          <w:color w:val="000000" w:themeColor="text1"/>
          <w:sz w:val="22"/>
          <w:szCs w:val="22"/>
        </w:rPr>
        <w:t xml:space="preserve">OBJETIVOS Y </w:t>
      </w:r>
      <w:r w:rsidR="00062787" w:rsidRPr="004F4543">
        <w:rPr>
          <w:color w:val="000000" w:themeColor="text1"/>
          <w:sz w:val="22"/>
          <w:szCs w:val="22"/>
        </w:rPr>
        <w:t>CONSIDERACIONES</w:t>
      </w:r>
      <w:bookmarkEnd w:id="13"/>
    </w:p>
    <w:p w14:paraId="2E269C0A" w14:textId="0B021693" w:rsidR="00FE3CE4" w:rsidRPr="004F4543" w:rsidRDefault="00FE3CE4" w:rsidP="00FE3CE4">
      <w:pPr>
        <w:rPr>
          <w:color w:val="000000" w:themeColor="text1"/>
          <w:sz w:val="22"/>
          <w:szCs w:val="22"/>
        </w:rPr>
      </w:pPr>
    </w:p>
    <w:p w14:paraId="6A28C803" w14:textId="77777777" w:rsidR="002A631A" w:rsidRPr="004F4543" w:rsidRDefault="002A631A" w:rsidP="00FE3CE4">
      <w:pPr>
        <w:rPr>
          <w:color w:val="000000" w:themeColor="text1"/>
          <w:sz w:val="22"/>
          <w:szCs w:val="22"/>
        </w:rPr>
      </w:pPr>
    </w:p>
    <w:p w14:paraId="1A5C74E2" w14:textId="182D3851" w:rsidR="000C7BD4" w:rsidRPr="004F4543" w:rsidRDefault="00062787" w:rsidP="000C7BD4">
      <w:pPr>
        <w:rPr>
          <w:rStyle w:val="Ttulo2Car"/>
          <w:color w:val="000000" w:themeColor="text1"/>
          <w:sz w:val="22"/>
          <w:szCs w:val="22"/>
        </w:rPr>
      </w:pPr>
      <w:bookmarkStart w:id="14" w:name="_Toc111021689"/>
      <w:r w:rsidRPr="004F4543">
        <w:rPr>
          <w:rStyle w:val="Ttulo2Car"/>
          <w:color w:val="000000" w:themeColor="text1"/>
          <w:sz w:val="22"/>
          <w:szCs w:val="22"/>
        </w:rPr>
        <w:t>3</w:t>
      </w:r>
      <w:r w:rsidR="00FE3CE4" w:rsidRPr="004F4543">
        <w:rPr>
          <w:rStyle w:val="Ttulo2Car"/>
          <w:color w:val="000000" w:themeColor="text1"/>
          <w:sz w:val="22"/>
          <w:szCs w:val="22"/>
        </w:rPr>
        <w:t xml:space="preserve">.1. </w:t>
      </w:r>
      <w:r w:rsidR="000C7BD4" w:rsidRPr="004F4543">
        <w:rPr>
          <w:rStyle w:val="Ttulo2Car"/>
          <w:color w:val="000000" w:themeColor="text1"/>
          <w:sz w:val="22"/>
          <w:szCs w:val="22"/>
        </w:rPr>
        <w:t>OBJETIVO</w:t>
      </w:r>
      <w:r w:rsidRPr="004F4543">
        <w:rPr>
          <w:rStyle w:val="Ttulo2Car"/>
          <w:color w:val="000000" w:themeColor="text1"/>
          <w:sz w:val="22"/>
          <w:szCs w:val="22"/>
        </w:rPr>
        <w:t>S</w:t>
      </w:r>
      <w:r w:rsidR="000C7BD4" w:rsidRPr="004F4543">
        <w:rPr>
          <w:rStyle w:val="Ttulo2Car"/>
          <w:color w:val="000000" w:themeColor="text1"/>
          <w:sz w:val="22"/>
          <w:szCs w:val="22"/>
        </w:rPr>
        <w:t xml:space="preserve"> DEL MANUAL.</w:t>
      </w:r>
      <w:bookmarkEnd w:id="14"/>
    </w:p>
    <w:p w14:paraId="6E13CFA4" w14:textId="77777777" w:rsidR="000C7BD4" w:rsidRPr="004F4543" w:rsidRDefault="000C7BD4" w:rsidP="00345F6F">
      <w:pPr>
        <w:rPr>
          <w:color w:val="000000" w:themeColor="text1"/>
          <w:sz w:val="22"/>
          <w:szCs w:val="22"/>
        </w:rPr>
      </w:pPr>
    </w:p>
    <w:p w14:paraId="5C9D45BD" w14:textId="146DA821" w:rsidR="000B67B8" w:rsidRPr="004F4543" w:rsidRDefault="008C09F7" w:rsidP="00371F39">
      <w:pPr>
        <w:rPr>
          <w:color w:val="000000" w:themeColor="text1"/>
          <w:sz w:val="22"/>
          <w:szCs w:val="22"/>
        </w:rPr>
      </w:pPr>
      <w:r w:rsidRPr="004F4543">
        <w:rPr>
          <w:color w:val="000000" w:themeColor="text1"/>
          <w:sz w:val="22"/>
          <w:szCs w:val="22"/>
        </w:rPr>
        <w:t xml:space="preserve">El presente </w:t>
      </w:r>
      <w:r w:rsidR="00345F6F" w:rsidRPr="004F4543">
        <w:rPr>
          <w:color w:val="000000" w:themeColor="text1"/>
          <w:sz w:val="22"/>
          <w:szCs w:val="22"/>
        </w:rPr>
        <w:t xml:space="preserve">Manual </w:t>
      </w:r>
      <w:r w:rsidRPr="004F4543">
        <w:rPr>
          <w:color w:val="000000" w:themeColor="text1"/>
          <w:sz w:val="22"/>
          <w:szCs w:val="22"/>
        </w:rPr>
        <w:t xml:space="preserve">de </w:t>
      </w:r>
      <w:r w:rsidR="003B47C0" w:rsidRPr="004F4543">
        <w:rPr>
          <w:color w:val="000000" w:themeColor="text1"/>
          <w:sz w:val="22"/>
          <w:szCs w:val="22"/>
        </w:rPr>
        <w:t>Contratación</w:t>
      </w:r>
      <w:r w:rsidRPr="004F4543">
        <w:rPr>
          <w:color w:val="000000" w:themeColor="text1"/>
          <w:sz w:val="22"/>
          <w:szCs w:val="22"/>
        </w:rPr>
        <w:t xml:space="preserve"> del </w:t>
      </w:r>
      <w:r w:rsidR="00062787" w:rsidRPr="004F4543">
        <w:rPr>
          <w:color w:val="000000" w:themeColor="text1"/>
          <w:sz w:val="22"/>
          <w:szCs w:val="22"/>
        </w:rPr>
        <w:t>ISVIMED</w:t>
      </w:r>
      <w:r w:rsidRPr="004F4543">
        <w:rPr>
          <w:color w:val="000000" w:themeColor="text1"/>
          <w:sz w:val="22"/>
          <w:szCs w:val="22"/>
        </w:rPr>
        <w:t xml:space="preserve"> tiene como fin e</w:t>
      </w:r>
      <w:r w:rsidR="000B67B8" w:rsidRPr="004F4543">
        <w:rPr>
          <w:color w:val="000000" w:themeColor="text1"/>
          <w:sz w:val="22"/>
          <w:szCs w:val="22"/>
        </w:rPr>
        <w:t>stablecer las directrices, lineamientos y estándares</w:t>
      </w:r>
      <w:r w:rsidRPr="004F4543">
        <w:rPr>
          <w:color w:val="000000" w:themeColor="text1"/>
          <w:sz w:val="22"/>
          <w:szCs w:val="22"/>
        </w:rPr>
        <w:t xml:space="preserve"> de carácter obligatorio</w:t>
      </w:r>
      <w:r w:rsidR="000B67B8" w:rsidRPr="004F4543">
        <w:rPr>
          <w:color w:val="000000" w:themeColor="text1"/>
          <w:sz w:val="22"/>
          <w:szCs w:val="22"/>
        </w:rPr>
        <w:t xml:space="preserve"> para el proceso de gestión contractual</w:t>
      </w:r>
      <w:r w:rsidR="000B67B8" w:rsidRPr="004F4543">
        <w:rPr>
          <w:color w:val="000000" w:themeColor="text1"/>
          <w:sz w:val="22"/>
          <w:szCs w:val="22"/>
          <w:vertAlign w:val="superscript"/>
        </w:rPr>
        <w:footnoteReference w:id="1"/>
      </w:r>
      <w:r w:rsidR="000B67B8" w:rsidRPr="004F4543">
        <w:rPr>
          <w:color w:val="000000" w:themeColor="text1"/>
          <w:sz w:val="22"/>
          <w:szCs w:val="22"/>
        </w:rPr>
        <w:t>, ejecutando los procedimientos de planeación, selección y ejecución, en la celebración de los contratos que requiera el ISVIMED para el cumplimiento de sus fines, funciones, metas y objetivos institucionales de manera eficiente, eficaz, con transparencia y celeridad.</w:t>
      </w:r>
      <w:bookmarkEnd w:id="12"/>
      <w:r w:rsidR="000B67B8" w:rsidRPr="004F4543">
        <w:rPr>
          <w:color w:val="000000" w:themeColor="text1"/>
          <w:sz w:val="22"/>
          <w:szCs w:val="22"/>
        </w:rPr>
        <w:t xml:space="preserve"> </w:t>
      </w:r>
    </w:p>
    <w:p w14:paraId="188943B9" w14:textId="77777777" w:rsidR="000B67B8" w:rsidRPr="004F4543" w:rsidRDefault="000B67B8" w:rsidP="00371F39">
      <w:pPr>
        <w:rPr>
          <w:color w:val="000000" w:themeColor="text1"/>
          <w:sz w:val="22"/>
          <w:szCs w:val="22"/>
        </w:rPr>
      </w:pPr>
    </w:p>
    <w:p w14:paraId="64F7BE70" w14:textId="6C073134" w:rsidR="000B67B8" w:rsidRPr="004F4543" w:rsidRDefault="000B67B8" w:rsidP="00371F39">
      <w:pPr>
        <w:rPr>
          <w:color w:val="000000" w:themeColor="text1"/>
          <w:sz w:val="22"/>
          <w:szCs w:val="22"/>
        </w:rPr>
      </w:pPr>
      <w:r w:rsidRPr="004F4543">
        <w:rPr>
          <w:color w:val="000000" w:themeColor="text1"/>
          <w:sz w:val="22"/>
          <w:szCs w:val="22"/>
        </w:rPr>
        <w:t xml:space="preserve">A su vez el presente </w:t>
      </w:r>
      <w:r w:rsidR="005D3C2A" w:rsidRPr="004F4543">
        <w:rPr>
          <w:color w:val="000000" w:themeColor="text1"/>
          <w:sz w:val="22"/>
          <w:szCs w:val="22"/>
        </w:rPr>
        <w:t>M</w:t>
      </w:r>
      <w:r w:rsidR="00A43AF3" w:rsidRPr="004F4543">
        <w:rPr>
          <w:color w:val="000000" w:themeColor="text1"/>
          <w:sz w:val="22"/>
          <w:szCs w:val="22"/>
        </w:rPr>
        <w:t>anual</w:t>
      </w:r>
      <w:r w:rsidR="005D3C2A" w:rsidRPr="004F4543">
        <w:rPr>
          <w:color w:val="000000" w:themeColor="text1"/>
          <w:sz w:val="22"/>
          <w:szCs w:val="22"/>
        </w:rPr>
        <w:t xml:space="preserve"> de Contratación,</w:t>
      </w:r>
      <w:r w:rsidR="00A43AF3" w:rsidRPr="004F4543">
        <w:rPr>
          <w:color w:val="000000" w:themeColor="text1"/>
          <w:sz w:val="22"/>
          <w:szCs w:val="22"/>
        </w:rPr>
        <w:t xml:space="preserve"> </w:t>
      </w:r>
      <w:r w:rsidRPr="004F4543">
        <w:rPr>
          <w:color w:val="000000" w:themeColor="text1"/>
          <w:sz w:val="22"/>
          <w:szCs w:val="22"/>
        </w:rPr>
        <w:t>tiene como objetivos específicos</w:t>
      </w:r>
      <w:r w:rsidR="003B47C0" w:rsidRPr="004F4543">
        <w:rPr>
          <w:color w:val="000000" w:themeColor="text1"/>
          <w:sz w:val="22"/>
          <w:szCs w:val="22"/>
        </w:rPr>
        <w:t xml:space="preserve"> el</w:t>
      </w:r>
      <w:r w:rsidR="005D3C2A" w:rsidRPr="004F4543">
        <w:rPr>
          <w:color w:val="000000" w:themeColor="text1"/>
          <w:sz w:val="22"/>
          <w:szCs w:val="22"/>
        </w:rPr>
        <w:t xml:space="preserve"> de servir de herramienta practica en el desarrollo de los procesos contractuales y dar claridad en los procedimientos internos que se requiera</w:t>
      </w:r>
      <w:r w:rsidR="003B47C0" w:rsidRPr="004F4543">
        <w:rPr>
          <w:color w:val="000000" w:themeColor="text1"/>
          <w:sz w:val="22"/>
          <w:szCs w:val="22"/>
        </w:rPr>
        <w:t>n</w:t>
      </w:r>
      <w:r w:rsidR="005D3C2A" w:rsidRPr="004F4543">
        <w:rPr>
          <w:color w:val="000000" w:themeColor="text1"/>
          <w:sz w:val="22"/>
          <w:szCs w:val="22"/>
        </w:rPr>
        <w:t xml:space="preserve"> para la adquisición de bienes y servicios del </w:t>
      </w:r>
      <w:r w:rsidR="00062787" w:rsidRPr="004F4543">
        <w:rPr>
          <w:color w:val="000000" w:themeColor="text1"/>
          <w:sz w:val="22"/>
          <w:szCs w:val="22"/>
        </w:rPr>
        <w:t>ISVIMED</w:t>
      </w:r>
      <w:r w:rsidR="005D3C2A" w:rsidRPr="004F4543">
        <w:rPr>
          <w:color w:val="000000" w:themeColor="text1"/>
          <w:sz w:val="22"/>
          <w:szCs w:val="22"/>
        </w:rPr>
        <w:t xml:space="preserve">, </w:t>
      </w:r>
      <w:r w:rsidR="003B47C0" w:rsidRPr="004F4543">
        <w:rPr>
          <w:color w:val="000000" w:themeColor="text1"/>
          <w:sz w:val="22"/>
          <w:szCs w:val="22"/>
        </w:rPr>
        <w:t xml:space="preserve">así como </w:t>
      </w:r>
      <w:r w:rsidR="005D3C2A" w:rsidRPr="004F4543">
        <w:rPr>
          <w:color w:val="000000" w:themeColor="text1"/>
          <w:sz w:val="22"/>
          <w:szCs w:val="22"/>
        </w:rPr>
        <w:t xml:space="preserve">de todos los asuntos propios de la </w:t>
      </w:r>
      <w:r w:rsidR="003B47C0" w:rsidRPr="004F4543">
        <w:rPr>
          <w:color w:val="000000" w:themeColor="text1"/>
          <w:sz w:val="22"/>
          <w:szCs w:val="22"/>
        </w:rPr>
        <w:t>contratación</w:t>
      </w:r>
      <w:r w:rsidR="005D3C2A" w:rsidRPr="004F4543">
        <w:rPr>
          <w:color w:val="000000" w:themeColor="text1"/>
          <w:sz w:val="22"/>
          <w:szCs w:val="22"/>
        </w:rPr>
        <w:t>, desde su planeación, pasando por los procesos de selección, ejecución, supervisión y liquidación</w:t>
      </w:r>
      <w:r w:rsidR="003B47C0" w:rsidRPr="004F4543">
        <w:rPr>
          <w:color w:val="000000" w:themeColor="text1"/>
          <w:sz w:val="22"/>
          <w:szCs w:val="22"/>
        </w:rPr>
        <w:t>.</w:t>
      </w:r>
      <w:r w:rsidRPr="004F4543">
        <w:rPr>
          <w:color w:val="000000" w:themeColor="text1"/>
          <w:sz w:val="22"/>
          <w:szCs w:val="22"/>
        </w:rPr>
        <w:t xml:space="preserve"> </w:t>
      </w:r>
      <w:r w:rsidR="003B47C0" w:rsidRPr="004F4543">
        <w:rPr>
          <w:color w:val="000000" w:themeColor="text1"/>
          <w:sz w:val="22"/>
          <w:szCs w:val="22"/>
        </w:rPr>
        <w:t>E</w:t>
      </w:r>
      <w:r w:rsidRPr="004F4543">
        <w:rPr>
          <w:color w:val="000000" w:themeColor="text1"/>
          <w:sz w:val="22"/>
          <w:szCs w:val="22"/>
        </w:rPr>
        <w:t xml:space="preserve">ntre otros los siguientes: </w:t>
      </w:r>
    </w:p>
    <w:p w14:paraId="0F51AB4D" w14:textId="77777777" w:rsidR="000B67B8" w:rsidRPr="004F4543" w:rsidRDefault="000B67B8" w:rsidP="00371F39">
      <w:pPr>
        <w:rPr>
          <w:color w:val="000000" w:themeColor="text1"/>
          <w:sz w:val="22"/>
          <w:szCs w:val="22"/>
        </w:rPr>
      </w:pPr>
    </w:p>
    <w:p w14:paraId="32F5B441" w14:textId="3802BD7F" w:rsidR="00062787" w:rsidRPr="004F4543" w:rsidRDefault="000B67B8" w:rsidP="00371F39">
      <w:pPr>
        <w:pStyle w:val="Prrafodelista"/>
        <w:numPr>
          <w:ilvl w:val="0"/>
          <w:numId w:val="77"/>
        </w:numPr>
        <w:rPr>
          <w:color w:val="000000" w:themeColor="text1"/>
        </w:rPr>
      </w:pPr>
      <w:r w:rsidRPr="004F4543">
        <w:rPr>
          <w:color w:val="000000" w:themeColor="text1"/>
        </w:rPr>
        <w:t>Cumplir con lo establecido en las normas vigentes que establecen que las Entidades Estatales deben contar con un manual de contratación y que este debe cumplir los lineamientos de Colombia Compra Eficiente.</w:t>
      </w:r>
    </w:p>
    <w:p w14:paraId="6E6C56A3" w14:textId="5C2C9145" w:rsidR="000B67B8" w:rsidRPr="004F4543" w:rsidRDefault="000B67B8" w:rsidP="00371F39">
      <w:pPr>
        <w:pStyle w:val="Prrafodelista"/>
        <w:numPr>
          <w:ilvl w:val="0"/>
          <w:numId w:val="77"/>
        </w:numPr>
        <w:rPr>
          <w:color w:val="000000" w:themeColor="text1"/>
        </w:rPr>
      </w:pPr>
      <w:r w:rsidRPr="004F4543">
        <w:rPr>
          <w:color w:val="000000" w:themeColor="text1"/>
        </w:rPr>
        <w:t>Dar a conocer a los partícipes del Sistema de Compras la forma en que opera la gestión contractual del ISVIMED, cumpliendo así una función pedagógica.</w:t>
      </w:r>
    </w:p>
    <w:p w14:paraId="5E235D09" w14:textId="34CDDFA1" w:rsidR="000B67B8" w:rsidRPr="004F4543" w:rsidRDefault="000B67B8" w:rsidP="00371F39">
      <w:pPr>
        <w:pStyle w:val="Prrafodelista"/>
        <w:numPr>
          <w:ilvl w:val="0"/>
          <w:numId w:val="77"/>
        </w:numPr>
        <w:rPr>
          <w:color w:val="000000" w:themeColor="text1"/>
        </w:rPr>
      </w:pPr>
      <w:r w:rsidRPr="004F4543">
        <w:rPr>
          <w:color w:val="000000" w:themeColor="text1"/>
        </w:rPr>
        <w:t>Servir de instrumento de gestión estratégica y</w:t>
      </w:r>
      <w:r w:rsidR="00A43AF3" w:rsidRPr="004F4543">
        <w:rPr>
          <w:color w:val="000000" w:themeColor="text1"/>
        </w:rPr>
        <w:t>,</w:t>
      </w:r>
      <w:r w:rsidRPr="004F4543">
        <w:rPr>
          <w:color w:val="000000" w:themeColor="text1"/>
        </w:rPr>
        <w:t xml:space="preserve"> especialmente</w:t>
      </w:r>
      <w:r w:rsidR="00A43AF3" w:rsidRPr="004F4543">
        <w:rPr>
          <w:color w:val="000000" w:themeColor="text1"/>
        </w:rPr>
        <w:t>,</w:t>
      </w:r>
      <w:r w:rsidRPr="004F4543">
        <w:rPr>
          <w:color w:val="000000" w:themeColor="text1"/>
        </w:rPr>
        <w:t xml:space="preserve"> para cumplir los objetivos misionales del ISVIMED.</w:t>
      </w:r>
    </w:p>
    <w:p w14:paraId="5EC22C96" w14:textId="5908FBFA" w:rsidR="000B67B8" w:rsidRPr="004F4543" w:rsidRDefault="000B67B8" w:rsidP="00371F39">
      <w:pPr>
        <w:pStyle w:val="Prrafodelista"/>
        <w:numPr>
          <w:ilvl w:val="0"/>
          <w:numId w:val="77"/>
        </w:numPr>
        <w:rPr>
          <w:color w:val="000000" w:themeColor="text1"/>
        </w:rPr>
      </w:pPr>
      <w:r w:rsidRPr="004F4543">
        <w:rPr>
          <w:color w:val="000000" w:themeColor="text1"/>
        </w:rPr>
        <w:t>Servir de instrumento para el cumplimiento de los objetivos del sistema de compras y en general de contratación, especialmente los de eficacia, eficiencia, economía, promoción de la competencia, rendición de cuentas, manejo de riesgos, publicidad y trasparencia, entre otros.</w:t>
      </w:r>
    </w:p>
    <w:p w14:paraId="5A357186" w14:textId="44C6D0C8" w:rsidR="000B67B8" w:rsidRPr="004F4543" w:rsidRDefault="000B67B8" w:rsidP="00371F39">
      <w:pPr>
        <w:pStyle w:val="Prrafodelista"/>
        <w:numPr>
          <w:ilvl w:val="0"/>
          <w:numId w:val="77"/>
        </w:numPr>
        <w:rPr>
          <w:color w:val="000000" w:themeColor="text1"/>
        </w:rPr>
      </w:pPr>
      <w:r w:rsidRPr="004F4543">
        <w:rPr>
          <w:color w:val="000000" w:themeColor="text1"/>
        </w:rPr>
        <w:t>Servir de instrumento para el cumplimiento de los principios que gobiernan la contratación estatal, especialmente los referentes a la etapa de selección (transparencia, economía, selección objetiva, buena fe, publicidad, igualdad, concurrencia, planeación</w:t>
      </w:r>
      <w:r w:rsidR="00A43AF3" w:rsidRPr="004F4543">
        <w:rPr>
          <w:color w:val="000000" w:themeColor="text1"/>
        </w:rPr>
        <w:t xml:space="preserve"> y</w:t>
      </w:r>
      <w:r w:rsidRPr="004F4543">
        <w:rPr>
          <w:color w:val="000000" w:themeColor="text1"/>
        </w:rPr>
        <w:t xml:space="preserve"> previsibilidad, principalmente</w:t>
      </w:r>
      <w:r w:rsidR="007E4C71" w:rsidRPr="004F4543">
        <w:rPr>
          <w:color w:val="000000" w:themeColor="text1"/>
        </w:rPr>
        <w:t>)</w:t>
      </w:r>
      <w:r w:rsidRPr="004F4543">
        <w:rPr>
          <w:color w:val="000000" w:themeColor="text1"/>
        </w:rPr>
        <w:t>.</w:t>
      </w:r>
    </w:p>
    <w:p w14:paraId="766C34D3" w14:textId="77777777" w:rsidR="00FB5442" w:rsidRPr="004F4543" w:rsidRDefault="00FB5442" w:rsidP="00FB5442">
      <w:pPr>
        <w:pStyle w:val="Prrafodelista"/>
        <w:numPr>
          <w:ilvl w:val="0"/>
          <w:numId w:val="77"/>
        </w:numPr>
        <w:rPr>
          <w:color w:val="000000" w:themeColor="text1"/>
        </w:rPr>
      </w:pPr>
      <w:r w:rsidRPr="004F4543">
        <w:rPr>
          <w:color w:val="000000" w:themeColor="text1"/>
        </w:rPr>
        <w:t>Establecer las generalidades del control y verificación de los contratos, así como la ordenación del gasto y pago.</w:t>
      </w:r>
    </w:p>
    <w:p w14:paraId="4F510542" w14:textId="77777777" w:rsidR="000B67B8" w:rsidRPr="004F4543" w:rsidRDefault="000B67B8" w:rsidP="00062787">
      <w:pPr>
        <w:pStyle w:val="Prrafodelista"/>
        <w:rPr>
          <w:color w:val="000000" w:themeColor="text1"/>
          <w:lang w:val="es-CO"/>
        </w:rPr>
      </w:pPr>
    </w:p>
    <w:p w14:paraId="7F74671E" w14:textId="77777777" w:rsidR="000B67B8" w:rsidRPr="004F4543" w:rsidRDefault="000B67B8" w:rsidP="00371F39">
      <w:pPr>
        <w:rPr>
          <w:color w:val="000000" w:themeColor="text1"/>
          <w:sz w:val="22"/>
          <w:szCs w:val="22"/>
          <w:lang w:val="es-CO"/>
        </w:rPr>
      </w:pPr>
    </w:p>
    <w:p w14:paraId="53CD3305" w14:textId="48B79384" w:rsidR="00783BCC" w:rsidRPr="004F4543" w:rsidRDefault="00A04F4C" w:rsidP="00A04F4C">
      <w:pPr>
        <w:pStyle w:val="Ttulo2"/>
        <w:rPr>
          <w:color w:val="000000" w:themeColor="text1"/>
          <w:sz w:val="22"/>
          <w:szCs w:val="22"/>
        </w:rPr>
      </w:pPr>
      <w:bookmarkStart w:id="15" w:name="_Toc111021690"/>
      <w:bookmarkStart w:id="16" w:name="_Toc516048362"/>
      <w:r w:rsidRPr="004F4543">
        <w:rPr>
          <w:color w:val="000000" w:themeColor="text1"/>
          <w:sz w:val="22"/>
          <w:szCs w:val="22"/>
        </w:rPr>
        <w:t xml:space="preserve">3.2. </w:t>
      </w:r>
      <w:r w:rsidR="000B67B8" w:rsidRPr="004F4543">
        <w:rPr>
          <w:color w:val="000000" w:themeColor="text1"/>
          <w:sz w:val="22"/>
          <w:szCs w:val="22"/>
        </w:rPr>
        <w:t>ALCANCE.</w:t>
      </w:r>
      <w:bookmarkEnd w:id="15"/>
      <w:r w:rsidR="000B67B8" w:rsidRPr="004F4543">
        <w:rPr>
          <w:color w:val="000000" w:themeColor="text1"/>
          <w:sz w:val="22"/>
          <w:szCs w:val="22"/>
        </w:rPr>
        <w:t xml:space="preserve"> </w:t>
      </w:r>
    </w:p>
    <w:p w14:paraId="5236170C" w14:textId="77777777" w:rsidR="00A04F4C" w:rsidRPr="004F4543" w:rsidRDefault="00A04F4C" w:rsidP="00371F39">
      <w:pPr>
        <w:rPr>
          <w:color w:val="000000" w:themeColor="text1"/>
          <w:sz w:val="22"/>
          <w:szCs w:val="22"/>
          <w:lang w:eastAsia="es-CO"/>
        </w:rPr>
      </w:pPr>
    </w:p>
    <w:p w14:paraId="2FA4DEDD" w14:textId="1DDFA1FE" w:rsidR="000B67B8" w:rsidRPr="004F4543" w:rsidRDefault="000B67B8" w:rsidP="00371F39">
      <w:pPr>
        <w:rPr>
          <w:color w:val="000000" w:themeColor="text1"/>
          <w:sz w:val="22"/>
          <w:szCs w:val="22"/>
        </w:rPr>
      </w:pPr>
      <w:r w:rsidRPr="004F4543">
        <w:rPr>
          <w:color w:val="000000" w:themeColor="text1"/>
          <w:sz w:val="22"/>
          <w:szCs w:val="22"/>
        </w:rPr>
        <w:t xml:space="preserve">El </w:t>
      </w:r>
      <w:r w:rsidR="005954FC" w:rsidRPr="004F4543">
        <w:rPr>
          <w:color w:val="000000" w:themeColor="text1"/>
          <w:sz w:val="22"/>
          <w:szCs w:val="22"/>
        </w:rPr>
        <w:t xml:space="preserve">presente </w:t>
      </w:r>
      <w:r w:rsidRPr="004F4543">
        <w:rPr>
          <w:color w:val="000000" w:themeColor="text1"/>
          <w:sz w:val="22"/>
          <w:szCs w:val="22"/>
        </w:rPr>
        <w:t>Manual de Contratación debe ser aplicado</w:t>
      </w:r>
      <w:r w:rsidR="005954FC" w:rsidRPr="004F4543">
        <w:rPr>
          <w:color w:val="000000" w:themeColor="text1"/>
          <w:sz w:val="22"/>
          <w:szCs w:val="22"/>
        </w:rPr>
        <w:t xml:space="preserve"> para todos los procesos de </w:t>
      </w:r>
      <w:r w:rsidR="00724A26" w:rsidRPr="004F4543">
        <w:rPr>
          <w:color w:val="000000" w:themeColor="text1"/>
          <w:sz w:val="22"/>
          <w:szCs w:val="22"/>
        </w:rPr>
        <w:t>contratación</w:t>
      </w:r>
      <w:r w:rsidR="005954FC" w:rsidRPr="004F4543">
        <w:rPr>
          <w:color w:val="000000" w:themeColor="text1"/>
          <w:sz w:val="22"/>
          <w:szCs w:val="22"/>
        </w:rPr>
        <w:t xml:space="preserve"> que adelante</w:t>
      </w:r>
      <w:r w:rsidR="00A623E0" w:rsidRPr="004F4543">
        <w:rPr>
          <w:color w:val="000000" w:themeColor="text1"/>
          <w:sz w:val="22"/>
          <w:szCs w:val="22"/>
        </w:rPr>
        <w:t xml:space="preserve"> </w:t>
      </w:r>
      <w:r w:rsidR="00BA3100" w:rsidRPr="004F4543">
        <w:rPr>
          <w:color w:val="000000" w:themeColor="text1"/>
          <w:sz w:val="22"/>
          <w:szCs w:val="22"/>
        </w:rPr>
        <w:t>el ISVIMED</w:t>
      </w:r>
      <w:r w:rsidR="005954FC" w:rsidRPr="004F4543">
        <w:rPr>
          <w:color w:val="000000" w:themeColor="text1"/>
          <w:sz w:val="22"/>
          <w:szCs w:val="22"/>
        </w:rPr>
        <w:t xml:space="preserve"> y sus lineamientos deben ser observados</w:t>
      </w:r>
      <w:r w:rsidRPr="004F4543">
        <w:rPr>
          <w:color w:val="000000" w:themeColor="text1"/>
          <w:sz w:val="22"/>
          <w:szCs w:val="22"/>
        </w:rPr>
        <w:t xml:space="preserve"> </w:t>
      </w:r>
      <w:r w:rsidR="005954FC" w:rsidRPr="004F4543">
        <w:rPr>
          <w:color w:val="000000" w:themeColor="text1"/>
          <w:sz w:val="22"/>
          <w:szCs w:val="22"/>
        </w:rPr>
        <w:t xml:space="preserve">y acatados </w:t>
      </w:r>
      <w:r w:rsidRPr="004F4543">
        <w:rPr>
          <w:color w:val="000000" w:themeColor="text1"/>
          <w:sz w:val="22"/>
          <w:szCs w:val="22"/>
        </w:rPr>
        <w:t xml:space="preserve">por todos sus </w:t>
      </w:r>
      <w:r w:rsidRPr="004F4543">
        <w:rPr>
          <w:color w:val="000000" w:themeColor="text1"/>
          <w:sz w:val="22"/>
          <w:szCs w:val="22"/>
        </w:rPr>
        <w:lastRenderedPageBreak/>
        <w:t>servidores públicos, contratistas y demás operadores del proceso</w:t>
      </w:r>
      <w:bookmarkEnd w:id="16"/>
      <w:r w:rsidR="00DD1BFE" w:rsidRPr="004F4543">
        <w:rPr>
          <w:color w:val="000000" w:themeColor="text1"/>
          <w:sz w:val="22"/>
          <w:szCs w:val="22"/>
        </w:rPr>
        <w:t xml:space="preserve">, de </w:t>
      </w:r>
      <w:r w:rsidRPr="004F4543">
        <w:rPr>
          <w:color w:val="000000" w:themeColor="text1"/>
          <w:sz w:val="22"/>
          <w:szCs w:val="22"/>
        </w:rPr>
        <w:t xml:space="preserve">acuerdo con las disposiciones legales vigentes y la </w:t>
      </w:r>
      <w:r w:rsidR="00DD1BFE" w:rsidRPr="004F4543">
        <w:rPr>
          <w:color w:val="000000" w:themeColor="text1"/>
          <w:sz w:val="22"/>
          <w:szCs w:val="22"/>
        </w:rPr>
        <w:t xml:space="preserve">guías </w:t>
      </w:r>
      <w:r w:rsidRPr="004F4543">
        <w:rPr>
          <w:color w:val="000000" w:themeColor="text1"/>
          <w:sz w:val="22"/>
          <w:szCs w:val="22"/>
        </w:rPr>
        <w:t>que al respecto expida Colombia Compra Eficiente</w:t>
      </w:r>
      <w:r w:rsidR="00523BDD" w:rsidRPr="004F4543">
        <w:rPr>
          <w:color w:val="000000" w:themeColor="text1"/>
          <w:sz w:val="22"/>
          <w:szCs w:val="22"/>
        </w:rPr>
        <w:t xml:space="preserve"> que sean legalmente vinculantes</w:t>
      </w:r>
      <w:r w:rsidR="00194867" w:rsidRPr="004F4543">
        <w:rPr>
          <w:color w:val="000000" w:themeColor="text1"/>
          <w:sz w:val="22"/>
          <w:szCs w:val="22"/>
        </w:rPr>
        <w:t xml:space="preserve"> para ISVIMED</w:t>
      </w:r>
      <w:r w:rsidRPr="004F4543">
        <w:rPr>
          <w:color w:val="000000" w:themeColor="text1"/>
          <w:sz w:val="22"/>
          <w:szCs w:val="22"/>
        </w:rPr>
        <w:t>.</w:t>
      </w:r>
    </w:p>
    <w:p w14:paraId="63068C97" w14:textId="77777777" w:rsidR="000B67B8" w:rsidRPr="004F4543" w:rsidRDefault="000B67B8" w:rsidP="00371F39">
      <w:pPr>
        <w:rPr>
          <w:color w:val="000000" w:themeColor="text1"/>
          <w:sz w:val="22"/>
          <w:szCs w:val="22"/>
        </w:rPr>
      </w:pPr>
    </w:p>
    <w:p w14:paraId="0D4C6190" w14:textId="4DC4F69B" w:rsidR="000B67B8" w:rsidRPr="004F4543" w:rsidRDefault="000B67B8" w:rsidP="00371F39">
      <w:pPr>
        <w:rPr>
          <w:color w:val="000000" w:themeColor="text1"/>
          <w:sz w:val="22"/>
          <w:szCs w:val="22"/>
        </w:rPr>
      </w:pPr>
      <w:r w:rsidRPr="004F4543">
        <w:rPr>
          <w:color w:val="000000" w:themeColor="text1"/>
          <w:sz w:val="22"/>
          <w:szCs w:val="22"/>
        </w:rPr>
        <w:t xml:space="preserve">El Manual de Contratación es un documento que explica la gestión contractual del ISVIMED y la da a conocer a los partícipes del Sistema de Compra Pública, atendiendo </w:t>
      </w:r>
      <w:r w:rsidR="00A42755" w:rsidRPr="004F4543">
        <w:rPr>
          <w:color w:val="000000" w:themeColor="text1"/>
          <w:sz w:val="22"/>
          <w:szCs w:val="22"/>
        </w:rPr>
        <w:t>a</w:t>
      </w:r>
      <w:r w:rsidRPr="004F4543">
        <w:rPr>
          <w:color w:val="000000" w:themeColor="text1"/>
          <w:sz w:val="22"/>
          <w:szCs w:val="22"/>
        </w:rPr>
        <w:t>l Estatuto General de Contratación</w:t>
      </w:r>
      <w:r w:rsidR="005954FC" w:rsidRPr="004F4543">
        <w:rPr>
          <w:color w:val="000000" w:themeColor="text1"/>
          <w:sz w:val="22"/>
          <w:szCs w:val="22"/>
        </w:rPr>
        <w:t xml:space="preserve">, el cual inicia con la etapa precontractual en la </w:t>
      </w:r>
      <w:r w:rsidR="00A42755" w:rsidRPr="004F4543">
        <w:rPr>
          <w:color w:val="000000" w:themeColor="text1"/>
          <w:sz w:val="22"/>
          <w:szCs w:val="22"/>
        </w:rPr>
        <w:t>que</w:t>
      </w:r>
      <w:r w:rsidR="005954FC" w:rsidRPr="004F4543">
        <w:rPr>
          <w:color w:val="000000" w:themeColor="text1"/>
          <w:sz w:val="22"/>
          <w:szCs w:val="22"/>
        </w:rPr>
        <w:t xml:space="preserve"> se deben elaborar los estudios y documentos previos, identifica</w:t>
      </w:r>
      <w:r w:rsidR="00A42755" w:rsidRPr="004F4543">
        <w:rPr>
          <w:color w:val="000000" w:themeColor="text1"/>
          <w:sz w:val="22"/>
          <w:szCs w:val="22"/>
        </w:rPr>
        <w:t>n</w:t>
      </w:r>
      <w:r w:rsidR="005954FC" w:rsidRPr="004F4543">
        <w:rPr>
          <w:color w:val="000000" w:themeColor="text1"/>
          <w:sz w:val="22"/>
          <w:szCs w:val="22"/>
        </w:rPr>
        <w:t xml:space="preserve">do entre otros elementos, la necesidad de los bienes y/o servicios requeridos con base en el Plan Anual de Adquisiciones, </w:t>
      </w:r>
      <w:r w:rsidR="00A42755" w:rsidRPr="004F4543">
        <w:rPr>
          <w:color w:val="000000" w:themeColor="text1"/>
          <w:sz w:val="22"/>
          <w:szCs w:val="22"/>
        </w:rPr>
        <w:t xml:space="preserve">para </w:t>
      </w:r>
      <w:r w:rsidR="005954FC" w:rsidRPr="004F4543">
        <w:rPr>
          <w:color w:val="000000" w:themeColor="text1"/>
          <w:sz w:val="22"/>
          <w:szCs w:val="22"/>
        </w:rPr>
        <w:t>continua</w:t>
      </w:r>
      <w:r w:rsidR="00A42755" w:rsidRPr="004F4543">
        <w:rPr>
          <w:color w:val="000000" w:themeColor="text1"/>
          <w:sz w:val="22"/>
          <w:szCs w:val="22"/>
        </w:rPr>
        <w:t>r</w:t>
      </w:r>
      <w:r w:rsidR="005954FC" w:rsidRPr="004F4543">
        <w:rPr>
          <w:color w:val="000000" w:themeColor="text1"/>
          <w:sz w:val="22"/>
          <w:szCs w:val="22"/>
        </w:rPr>
        <w:t xml:space="preserve"> con la etapa contractual y culmina</w:t>
      </w:r>
      <w:r w:rsidR="00A42755" w:rsidRPr="004F4543">
        <w:rPr>
          <w:color w:val="000000" w:themeColor="text1"/>
          <w:sz w:val="22"/>
          <w:szCs w:val="22"/>
        </w:rPr>
        <w:t>r</w:t>
      </w:r>
      <w:r w:rsidR="005954FC" w:rsidRPr="004F4543">
        <w:rPr>
          <w:color w:val="000000" w:themeColor="text1"/>
          <w:sz w:val="22"/>
          <w:szCs w:val="22"/>
        </w:rPr>
        <w:t xml:space="preserve"> con la liquidación del contrato o etapa post contractual</w:t>
      </w:r>
      <w:r w:rsidR="005138BC" w:rsidRPr="004F4543">
        <w:rPr>
          <w:color w:val="000000" w:themeColor="text1"/>
          <w:sz w:val="22"/>
          <w:szCs w:val="22"/>
        </w:rPr>
        <w:t>, atendiendo el ordenamiento jurídico aplicable.</w:t>
      </w:r>
    </w:p>
    <w:p w14:paraId="46478995" w14:textId="77777777" w:rsidR="000B67B8" w:rsidRPr="004F4543" w:rsidRDefault="000B67B8" w:rsidP="00724A26">
      <w:pPr>
        <w:rPr>
          <w:color w:val="000000" w:themeColor="text1"/>
          <w:sz w:val="22"/>
          <w:szCs w:val="22"/>
        </w:rPr>
      </w:pPr>
    </w:p>
    <w:p w14:paraId="25BE86F1" w14:textId="77777777" w:rsidR="005138BC" w:rsidRPr="004F4543" w:rsidRDefault="005138BC" w:rsidP="00371F39">
      <w:pPr>
        <w:rPr>
          <w:color w:val="000000" w:themeColor="text1"/>
          <w:sz w:val="22"/>
          <w:szCs w:val="22"/>
        </w:rPr>
      </w:pPr>
    </w:p>
    <w:p w14:paraId="4347B2FE" w14:textId="7C1358EE" w:rsidR="005138BC" w:rsidRPr="004F4543" w:rsidRDefault="005138BC" w:rsidP="00371F39">
      <w:pPr>
        <w:pStyle w:val="Ttulo2"/>
        <w:rPr>
          <w:color w:val="000000" w:themeColor="text1"/>
          <w:sz w:val="22"/>
          <w:szCs w:val="22"/>
        </w:rPr>
      </w:pPr>
      <w:bookmarkStart w:id="17" w:name="_Toc111021691"/>
      <w:r w:rsidRPr="004F4543">
        <w:rPr>
          <w:color w:val="000000" w:themeColor="text1"/>
          <w:sz w:val="22"/>
          <w:szCs w:val="22"/>
        </w:rPr>
        <w:t xml:space="preserve">3.3. </w:t>
      </w:r>
      <w:r w:rsidR="0015397F" w:rsidRPr="004F4543">
        <w:rPr>
          <w:color w:val="000000" w:themeColor="text1"/>
          <w:sz w:val="22"/>
          <w:szCs w:val="22"/>
        </w:rPr>
        <w:t xml:space="preserve">MARCO LEGAL Y </w:t>
      </w:r>
      <w:r w:rsidR="000B67B8" w:rsidRPr="004F4543">
        <w:rPr>
          <w:color w:val="000000" w:themeColor="text1"/>
          <w:sz w:val="22"/>
          <w:szCs w:val="22"/>
        </w:rPr>
        <w:t>RÉGIMEN DE CONTRATACIÓN.</w:t>
      </w:r>
      <w:bookmarkEnd w:id="17"/>
      <w:r w:rsidR="000B67B8" w:rsidRPr="004F4543">
        <w:rPr>
          <w:color w:val="000000" w:themeColor="text1"/>
          <w:sz w:val="22"/>
          <w:szCs w:val="22"/>
        </w:rPr>
        <w:t xml:space="preserve"> </w:t>
      </w:r>
    </w:p>
    <w:p w14:paraId="4DAD5205" w14:textId="77777777" w:rsidR="005138BC" w:rsidRPr="004F4543" w:rsidRDefault="005138BC" w:rsidP="00371F39">
      <w:pPr>
        <w:rPr>
          <w:color w:val="000000" w:themeColor="text1"/>
          <w:sz w:val="22"/>
          <w:szCs w:val="22"/>
        </w:rPr>
      </w:pPr>
    </w:p>
    <w:p w14:paraId="417602C7" w14:textId="5AC5DBFE" w:rsidR="000B67B8" w:rsidRPr="004F4543" w:rsidRDefault="0015397F" w:rsidP="00371F39">
      <w:pPr>
        <w:rPr>
          <w:color w:val="000000" w:themeColor="text1"/>
          <w:sz w:val="22"/>
          <w:szCs w:val="22"/>
        </w:rPr>
      </w:pPr>
      <w:r w:rsidRPr="004F4543">
        <w:rPr>
          <w:color w:val="000000" w:themeColor="text1"/>
          <w:sz w:val="22"/>
          <w:szCs w:val="22"/>
        </w:rPr>
        <w:t xml:space="preserve">El </w:t>
      </w:r>
      <w:r w:rsidR="00D31919" w:rsidRPr="004F4543">
        <w:rPr>
          <w:color w:val="000000" w:themeColor="text1"/>
          <w:sz w:val="22"/>
          <w:szCs w:val="22"/>
        </w:rPr>
        <w:t xml:space="preserve">ISVIMED </w:t>
      </w:r>
      <w:r w:rsidRPr="004F4543">
        <w:rPr>
          <w:color w:val="000000" w:themeColor="text1"/>
          <w:sz w:val="22"/>
          <w:szCs w:val="22"/>
        </w:rPr>
        <w:t xml:space="preserve">es una entidad </w:t>
      </w:r>
      <w:r w:rsidR="00D31919" w:rsidRPr="004F4543">
        <w:rPr>
          <w:color w:val="000000" w:themeColor="text1"/>
          <w:sz w:val="22"/>
          <w:szCs w:val="22"/>
        </w:rPr>
        <w:t>pública</w:t>
      </w:r>
      <w:r w:rsidRPr="004F4543">
        <w:rPr>
          <w:color w:val="000000" w:themeColor="text1"/>
          <w:sz w:val="22"/>
          <w:szCs w:val="22"/>
        </w:rPr>
        <w:t xml:space="preserve"> con </w:t>
      </w:r>
      <w:r w:rsidR="00D31919" w:rsidRPr="004F4543">
        <w:rPr>
          <w:color w:val="000000" w:themeColor="text1"/>
          <w:sz w:val="22"/>
          <w:szCs w:val="22"/>
        </w:rPr>
        <w:t>personería</w:t>
      </w:r>
      <w:r w:rsidRPr="004F4543">
        <w:rPr>
          <w:color w:val="000000" w:themeColor="text1"/>
          <w:sz w:val="22"/>
          <w:szCs w:val="22"/>
        </w:rPr>
        <w:t xml:space="preserve"> jurídica, autonomía</w:t>
      </w:r>
      <w:r w:rsidR="00467B27" w:rsidRPr="004F4543">
        <w:rPr>
          <w:color w:val="000000" w:themeColor="text1"/>
          <w:sz w:val="22"/>
          <w:szCs w:val="22"/>
        </w:rPr>
        <w:t xml:space="preserve"> administrativa</w:t>
      </w:r>
      <w:r w:rsidRPr="004F4543">
        <w:rPr>
          <w:color w:val="000000" w:themeColor="text1"/>
          <w:sz w:val="22"/>
          <w:szCs w:val="22"/>
        </w:rPr>
        <w:t xml:space="preserve">, para la cual se aplicarán </w:t>
      </w:r>
      <w:r w:rsidR="000B67B8" w:rsidRPr="004F4543">
        <w:rPr>
          <w:color w:val="000000" w:themeColor="text1"/>
          <w:sz w:val="22"/>
          <w:szCs w:val="22"/>
        </w:rPr>
        <w:t>las disposiciones contempladas en el Estatuto General de Contratación de la Administración Pública contenid</w:t>
      </w:r>
      <w:r w:rsidR="00467B27" w:rsidRPr="004F4543">
        <w:rPr>
          <w:color w:val="000000" w:themeColor="text1"/>
          <w:sz w:val="22"/>
          <w:szCs w:val="22"/>
        </w:rPr>
        <w:t>a</w:t>
      </w:r>
      <w:r w:rsidR="000B67B8" w:rsidRPr="004F4543">
        <w:rPr>
          <w:color w:val="000000" w:themeColor="text1"/>
          <w:sz w:val="22"/>
          <w:szCs w:val="22"/>
        </w:rPr>
        <w:t xml:space="preserve"> en la Ley 80 de 1993, </w:t>
      </w:r>
      <w:r w:rsidR="004D4C44" w:rsidRPr="004F4543">
        <w:rPr>
          <w:color w:val="000000" w:themeColor="text1"/>
          <w:sz w:val="22"/>
          <w:szCs w:val="22"/>
        </w:rPr>
        <w:t>L</w:t>
      </w:r>
      <w:r w:rsidR="00004D47" w:rsidRPr="004F4543">
        <w:rPr>
          <w:color w:val="000000" w:themeColor="text1"/>
          <w:sz w:val="22"/>
          <w:szCs w:val="22"/>
        </w:rPr>
        <w:t>ey 1150 de 2007</w:t>
      </w:r>
      <w:r w:rsidR="004D4C44" w:rsidRPr="004F4543">
        <w:rPr>
          <w:color w:val="000000" w:themeColor="text1"/>
          <w:sz w:val="22"/>
          <w:szCs w:val="22"/>
        </w:rPr>
        <w:t>,</w:t>
      </w:r>
      <w:r w:rsidR="00004D47" w:rsidRPr="004F4543">
        <w:rPr>
          <w:color w:val="000000" w:themeColor="text1"/>
          <w:sz w:val="22"/>
          <w:szCs w:val="22"/>
        </w:rPr>
        <w:t xml:space="preserve"> Ley 1474 de 2011, </w:t>
      </w:r>
      <w:r w:rsidR="004D4C44" w:rsidRPr="004F4543">
        <w:rPr>
          <w:color w:val="000000" w:themeColor="text1"/>
          <w:sz w:val="22"/>
          <w:szCs w:val="22"/>
        </w:rPr>
        <w:t>D</w:t>
      </w:r>
      <w:r w:rsidR="00004D47" w:rsidRPr="004F4543">
        <w:rPr>
          <w:color w:val="000000" w:themeColor="text1"/>
          <w:sz w:val="22"/>
          <w:szCs w:val="22"/>
        </w:rPr>
        <w:t xml:space="preserve">ecreto </w:t>
      </w:r>
      <w:r w:rsidR="004D4C44" w:rsidRPr="004F4543">
        <w:rPr>
          <w:color w:val="000000" w:themeColor="text1"/>
          <w:sz w:val="22"/>
          <w:szCs w:val="22"/>
        </w:rPr>
        <w:t>L</w:t>
      </w:r>
      <w:r w:rsidR="00004D47" w:rsidRPr="004F4543">
        <w:rPr>
          <w:color w:val="000000" w:themeColor="text1"/>
          <w:sz w:val="22"/>
          <w:szCs w:val="22"/>
        </w:rPr>
        <w:t xml:space="preserve">ey 019 de 2012, </w:t>
      </w:r>
      <w:r w:rsidR="003D583F" w:rsidRPr="004F4543">
        <w:rPr>
          <w:color w:val="000000" w:themeColor="text1"/>
          <w:sz w:val="22"/>
          <w:szCs w:val="22"/>
        </w:rPr>
        <w:t>Decreto 1082 de 2015</w:t>
      </w:r>
      <w:r w:rsidR="00004D47" w:rsidRPr="004F4543">
        <w:rPr>
          <w:color w:val="000000" w:themeColor="text1"/>
          <w:sz w:val="22"/>
          <w:szCs w:val="22"/>
        </w:rPr>
        <w:t xml:space="preserve"> y </w:t>
      </w:r>
      <w:r w:rsidR="000B67B8" w:rsidRPr="004F4543">
        <w:rPr>
          <w:color w:val="000000" w:themeColor="text1"/>
          <w:sz w:val="22"/>
          <w:szCs w:val="22"/>
        </w:rPr>
        <w:t>demás normas que lo adicionen, modifiquen</w:t>
      </w:r>
      <w:r w:rsidR="00635AB0" w:rsidRPr="004F4543">
        <w:rPr>
          <w:color w:val="000000" w:themeColor="text1"/>
          <w:sz w:val="22"/>
          <w:szCs w:val="22"/>
        </w:rPr>
        <w:t>, reglamenten, complementen</w:t>
      </w:r>
      <w:r w:rsidR="000B67B8" w:rsidRPr="004F4543">
        <w:rPr>
          <w:color w:val="000000" w:themeColor="text1"/>
          <w:sz w:val="22"/>
          <w:szCs w:val="22"/>
        </w:rPr>
        <w:t xml:space="preserve"> o deroguen.</w:t>
      </w:r>
    </w:p>
    <w:p w14:paraId="67556A7A" w14:textId="77777777" w:rsidR="000B67B8" w:rsidRPr="004F4543" w:rsidRDefault="000B67B8" w:rsidP="00371F39">
      <w:pPr>
        <w:rPr>
          <w:color w:val="000000" w:themeColor="text1"/>
          <w:sz w:val="22"/>
          <w:szCs w:val="22"/>
        </w:rPr>
      </w:pPr>
    </w:p>
    <w:p w14:paraId="52E2B086" w14:textId="698848FE" w:rsidR="000B67B8" w:rsidRPr="004F4543" w:rsidRDefault="000B67B8" w:rsidP="00371F39">
      <w:pPr>
        <w:rPr>
          <w:color w:val="000000" w:themeColor="text1"/>
          <w:sz w:val="22"/>
          <w:szCs w:val="22"/>
        </w:rPr>
      </w:pPr>
      <w:r w:rsidRPr="004F4543">
        <w:rPr>
          <w:color w:val="000000" w:themeColor="text1"/>
          <w:sz w:val="22"/>
          <w:szCs w:val="22"/>
        </w:rPr>
        <w:t xml:space="preserve">Para el desarrollo de proyectos de vivienda que impliquen la constitución de patrimonios autónomos, tanto la selección del fiduciario, como la celebración de los contratos para la constitución y ejecución de los referidos patrimonios, se regirá exclusivamente por las normas del derecho privado, de acuerdo con las disposiciones pertinentes de la </w:t>
      </w:r>
      <w:r w:rsidR="00333F64" w:rsidRPr="004F4543">
        <w:rPr>
          <w:color w:val="000000" w:themeColor="text1"/>
          <w:sz w:val="22"/>
          <w:szCs w:val="22"/>
        </w:rPr>
        <w:t xml:space="preserve">Ley 388 de 1997, la Ley 1537 de 2012 y la Ley 2079 de 2021 </w:t>
      </w:r>
      <w:r w:rsidR="00883E49" w:rsidRPr="004F4543">
        <w:rPr>
          <w:color w:val="000000" w:themeColor="text1"/>
          <w:sz w:val="22"/>
          <w:szCs w:val="22"/>
        </w:rPr>
        <w:t>y demás normas que las adicionen, modifiquen, reglamenten, complementen o deroguen</w:t>
      </w:r>
      <w:r w:rsidRPr="004F4543">
        <w:rPr>
          <w:color w:val="000000" w:themeColor="text1"/>
          <w:sz w:val="22"/>
          <w:szCs w:val="22"/>
        </w:rPr>
        <w:t xml:space="preserve">. </w:t>
      </w:r>
    </w:p>
    <w:p w14:paraId="294B427B" w14:textId="77777777" w:rsidR="00ED10F1" w:rsidRPr="004F4543" w:rsidRDefault="00ED10F1" w:rsidP="0064722B">
      <w:pPr>
        <w:rPr>
          <w:color w:val="000000" w:themeColor="text1"/>
          <w:sz w:val="22"/>
          <w:szCs w:val="22"/>
        </w:rPr>
      </w:pPr>
    </w:p>
    <w:p w14:paraId="2185808D" w14:textId="1A3EFBCC" w:rsidR="00ED10F1" w:rsidRPr="004F4543" w:rsidRDefault="00ED10F1" w:rsidP="00ED10F1">
      <w:pPr>
        <w:pStyle w:val="Ttulo2"/>
        <w:rPr>
          <w:color w:val="000000" w:themeColor="text1"/>
          <w:sz w:val="22"/>
          <w:szCs w:val="22"/>
        </w:rPr>
      </w:pPr>
      <w:bookmarkStart w:id="18" w:name="_Toc111021692"/>
      <w:r w:rsidRPr="004F4543">
        <w:rPr>
          <w:color w:val="000000" w:themeColor="text1"/>
          <w:sz w:val="22"/>
          <w:szCs w:val="22"/>
        </w:rPr>
        <w:t xml:space="preserve">3.4. </w:t>
      </w:r>
      <w:r w:rsidR="000B67B8" w:rsidRPr="004F4543">
        <w:rPr>
          <w:color w:val="000000" w:themeColor="text1"/>
          <w:sz w:val="22"/>
          <w:szCs w:val="22"/>
        </w:rPr>
        <w:t>APLICACIÓN DEL MANUAL.</w:t>
      </w:r>
      <w:bookmarkEnd w:id="18"/>
      <w:r w:rsidR="000B67B8" w:rsidRPr="004F4543">
        <w:rPr>
          <w:color w:val="000000" w:themeColor="text1"/>
          <w:sz w:val="22"/>
          <w:szCs w:val="22"/>
        </w:rPr>
        <w:t xml:space="preserve"> </w:t>
      </w:r>
    </w:p>
    <w:p w14:paraId="61683A5D" w14:textId="77777777" w:rsidR="00ED10F1" w:rsidRPr="004F4543" w:rsidRDefault="00ED10F1" w:rsidP="00ED10F1">
      <w:pPr>
        <w:rPr>
          <w:color w:val="000000" w:themeColor="text1"/>
          <w:sz w:val="22"/>
          <w:szCs w:val="22"/>
          <w:lang w:val="es-CO" w:eastAsia="es-CO"/>
        </w:rPr>
      </w:pPr>
    </w:p>
    <w:p w14:paraId="17F2F607" w14:textId="20C9E1DD" w:rsidR="000B67B8" w:rsidRPr="004F4543" w:rsidRDefault="000B67B8" w:rsidP="00371F39">
      <w:pPr>
        <w:rPr>
          <w:color w:val="000000" w:themeColor="text1"/>
          <w:sz w:val="22"/>
          <w:szCs w:val="22"/>
        </w:rPr>
      </w:pPr>
      <w:r w:rsidRPr="004F4543">
        <w:rPr>
          <w:color w:val="000000" w:themeColor="text1"/>
          <w:sz w:val="22"/>
          <w:szCs w:val="22"/>
        </w:rPr>
        <w:t>En la aplicación e interpretación del presente Manual de Contratación se deberá</w:t>
      </w:r>
      <w:r w:rsidR="00337CA0" w:rsidRPr="004F4543">
        <w:rPr>
          <w:color w:val="000000" w:themeColor="text1"/>
          <w:sz w:val="22"/>
          <w:szCs w:val="22"/>
        </w:rPr>
        <w:t>n</w:t>
      </w:r>
      <w:r w:rsidRPr="004F4543">
        <w:rPr>
          <w:color w:val="000000" w:themeColor="text1"/>
          <w:sz w:val="22"/>
          <w:szCs w:val="22"/>
        </w:rPr>
        <w:t xml:space="preserve"> atender, en su orden, las disposiciones constitucionales, legales, los actos reglamentarios de estas y, luego, el contenido de este para la selección de sus contratistas. Con una finalidad ilustrativa y que permita simplificar la aplicación del Manual, harán parte integrante del mismo los</w:t>
      </w:r>
      <w:r w:rsidR="00117CBA" w:rsidRPr="004F4543">
        <w:rPr>
          <w:color w:val="000000" w:themeColor="text1"/>
          <w:sz w:val="22"/>
          <w:szCs w:val="22"/>
        </w:rPr>
        <w:t xml:space="preserve"> documentos, </w:t>
      </w:r>
      <w:r w:rsidR="009D172D" w:rsidRPr="004F4543">
        <w:rPr>
          <w:color w:val="000000" w:themeColor="text1"/>
          <w:sz w:val="22"/>
          <w:szCs w:val="22"/>
        </w:rPr>
        <w:t xml:space="preserve">instructivos </w:t>
      </w:r>
      <w:r w:rsidR="00117CBA" w:rsidRPr="004F4543">
        <w:rPr>
          <w:color w:val="000000" w:themeColor="text1"/>
          <w:sz w:val="22"/>
          <w:szCs w:val="22"/>
        </w:rPr>
        <w:t xml:space="preserve">y </w:t>
      </w:r>
      <w:r w:rsidRPr="004F4543">
        <w:rPr>
          <w:color w:val="000000" w:themeColor="text1"/>
          <w:sz w:val="22"/>
          <w:szCs w:val="22"/>
        </w:rPr>
        <w:t>anexos que se anuncien en los diferentes artículos</w:t>
      </w:r>
      <w:r w:rsidR="0047561F" w:rsidRPr="004F4543">
        <w:rPr>
          <w:color w:val="000000" w:themeColor="text1"/>
          <w:sz w:val="22"/>
          <w:szCs w:val="22"/>
        </w:rPr>
        <w:t xml:space="preserve"> o aquellos necesarios para el proceso contractual</w:t>
      </w:r>
      <w:r w:rsidRPr="004F4543">
        <w:rPr>
          <w:color w:val="000000" w:themeColor="text1"/>
          <w:sz w:val="22"/>
          <w:szCs w:val="22"/>
        </w:rPr>
        <w:t>, los cuales serán expedidos por el director(a) del ISVIMED</w:t>
      </w:r>
      <w:r w:rsidR="00B262CB" w:rsidRPr="004F4543">
        <w:rPr>
          <w:color w:val="000000" w:themeColor="text1"/>
          <w:sz w:val="22"/>
          <w:szCs w:val="22"/>
        </w:rPr>
        <w:t xml:space="preserve">, quien podrá modificarlos sin que ello implique una reforma del presente </w:t>
      </w:r>
      <w:r w:rsidR="00DD1BFE" w:rsidRPr="004F4543">
        <w:rPr>
          <w:color w:val="000000" w:themeColor="text1"/>
          <w:sz w:val="22"/>
          <w:szCs w:val="22"/>
        </w:rPr>
        <w:t>manual</w:t>
      </w:r>
      <w:r w:rsidR="008045F0" w:rsidRPr="004F4543">
        <w:rPr>
          <w:color w:val="000000" w:themeColor="text1"/>
          <w:sz w:val="22"/>
          <w:szCs w:val="22"/>
        </w:rPr>
        <w:t xml:space="preserve"> o que sea requerida la aprobación </w:t>
      </w:r>
      <w:r w:rsidR="00826554" w:rsidRPr="004F4543">
        <w:rPr>
          <w:color w:val="000000" w:themeColor="text1"/>
          <w:sz w:val="22"/>
          <w:szCs w:val="22"/>
        </w:rPr>
        <w:t>del</w:t>
      </w:r>
      <w:r w:rsidR="00E5061A" w:rsidRPr="004F4543">
        <w:rPr>
          <w:color w:val="000000" w:themeColor="text1"/>
          <w:sz w:val="22"/>
          <w:szCs w:val="22"/>
        </w:rPr>
        <w:t xml:space="preserve"> </w:t>
      </w:r>
      <w:r w:rsidR="00337CA0" w:rsidRPr="004F4543">
        <w:rPr>
          <w:color w:val="000000" w:themeColor="text1"/>
          <w:sz w:val="22"/>
          <w:szCs w:val="22"/>
        </w:rPr>
        <w:t>C</w:t>
      </w:r>
      <w:r w:rsidR="00E5061A" w:rsidRPr="004F4543">
        <w:rPr>
          <w:color w:val="000000" w:themeColor="text1"/>
          <w:sz w:val="22"/>
          <w:szCs w:val="22"/>
        </w:rPr>
        <w:t>onsejo Directivo</w:t>
      </w:r>
      <w:r w:rsidR="00B262CB" w:rsidRPr="004F4543">
        <w:rPr>
          <w:color w:val="000000" w:themeColor="text1"/>
          <w:sz w:val="22"/>
          <w:szCs w:val="22"/>
        </w:rPr>
        <w:t>.</w:t>
      </w:r>
    </w:p>
    <w:p w14:paraId="6D959DB8" w14:textId="77777777" w:rsidR="00ED2D7D" w:rsidRPr="004F4543" w:rsidRDefault="00ED2D7D" w:rsidP="006C6320">
      <w:pPr>
        <w:pStyle w:val="Default"/>
        <w:tabs>
          <w:tab w:val="left" w:pos="0"/>
        </w:tabs>
        <w:jc w:val="both"/>
        <w:rPr>
          <w:b/>
          <w:color w:val="000000" w:themeColor="text1"/>
          <w:sz w:val="22"/>
          <w:szCs w:val="22"/>
          <w:lang w:eastAsia="es-ES"/>
        </w:rPr>
      </w:pPr>
    </w:p>
    <w:p w14:paraId="6D6813C3" w14:textId="0010B097" w:rsidR="00E50548" w:rsidRPr="004F4543" w:rsidRDefault="00E50548" w:rsidP="00371F39">
      <w:pPr>
        <w:pStyle w:val="Ttulo2"/>
        <w:rPr>
          <w:color w:val="000000" w:themeColor="text1"/>
          <w:sz w:val="22"/>
          <w:szCs w:val="22"/>
        </w:rPr>
      </w:pPr>
      <w:bookmarkStart w:id="19" w:name="_Toc111021693"/>
      <w:r w:rsidRPr="004F4543">
        <w:rPr>
          <w:color w:val="000000" w:themeColor="text1"/>
          <w:sz w:val="22"/>
          <w:szCs w:val="22"/>
        </w:rPr>
        <w:t xml:space="preserve">3.5. </w:t>
      </w:r>
      <w:r w:rsidR="000B67B8" w:rsidRPr="004F4543">
        <w:rPr>
          <w:color w:val="000000" w:themeColor="text1"/>
          <w:sz w:val="22"/>
          <w:szCs w:val="22"/>
        </w:rPr>
        <w:t xml:space="preserve">CONTENIDO DE LOS </w:t>
      </w:r>
      <w:r w:rsidR="009D172D" w:rsidRPr="004F4543">
        <w:rPr>
          <w:color w:val="000000" w:themeColor="text1"/>
          <w:sz w:val="22"/>
          <w:szCs w:val="22"/>
        </w:rPr>
        <w:t xml:space="preserve">INSTRUCTIVOS </w:t>
      </w:r>
      <w:r w:rsidR="000B67B8" w:rsidRPr="004F4543">
        <w:rPr>
          <w:color w:val="000000" w:themeColor="text1"/>
          <w:sz w:val="22"/>
          <w:szCs w:val="22"/>
        </w:rPr>
        <w:t>ANEXOS.</w:t>
      </w:r>
      <w:bookmarkEnd w:id="19"/>
    </w:p>
    <w:p w14:paraId="182A12F8" w14:textId="77777777" w:rsidR="00E50548" w:rsidRPr="004F4543" w:rsidRDefault="00E50548" w:rsidP="006C6320">
      <w:pPr>
        <w:pStyle w:val="Default"/>
        <w:tabs>
          <w:tab w:val="left" w:pos="0"/>
        </w:tabs>
        <w:jc w:val="both"/>
        <w:rPr>
          <w:color w:val="000000" w:themeColor="text1"/>
          <w:sz w:val="22"/>
          <w:szCs w:val="22"/>
          <w:lang w:eastAsia="es-ES"/>
        </w:rPr>
      </w:pPr>
    </w:p>
    <w:p w14:paraId="32B3A30E" w14:textId="12E6C703" w:rsidR="000B67B8" w:rsidRPr="004F4543" w:rsidRDefault="000B67B8" w:rsidP="006C6320">
      <w:pPr>
        <w:pStyle w:val="Default"/>
        <w:tabs>
          <w:tab w:val="left" w:pos="0"/>
        </w:tabs>
        <w:jc w:val="both"/>
        <w:rPr>
          <w:color w:val="000000" w:themeColor="text1"/>
          <w:sz w:val="22"/>
          <w:szCs w:val="22"/>
          <w:lang w:eastAsia="es-ES"/>
        </w:rPr>
      </w:pPr>
      <w:r w:rsidRPr="004F4543">
        <w:rPr>
          <w:color w:val="000000" w:themeColor="text1"/>
          <w:sz w:val="22"/>
          <w:szCs w:val="22"/>
          <w:lang w:eastAsia="es-ES"/>
        </w:rPr>
        <w:t>Las etapas de cada uno de los procedimientos exceptuados del Estatuto General de Contratación, las condiciones básicas para la participación de estos procedimientos, los criterios de evaluación</w:t>
      </w:r>
      <w:r w:rsidR="002A2928" w:rsidRPr="004F4543">
        <w:rPr>
          <w:color w:val="000000" w:themeColor="text1"/>
          <w:sz w:val="22"/>
          <w:szCs w:val="22"/>
          <w:lang w:eastAsia="es-ES"/>
        </w:rPr>
        <w:t>, supervisión e interventoría</w:t>
      </w:r>
      <w:r w:rsidRPr="004F4543">
        <w:rPr>
          <w:color w:val="000000" w:themeColor="text1"/>
          <w:sz w:val="22"/>
          <w:szCs w:val="22"/>
          <w:lang w:eastAsia="es-ES"/>
        </w:rPr>
        <w:t xml:space="preserve"> y todos los aspectos específicos, detallados y, en general, todo el aspecto regulatorio de los procedimientos exceptuados se encontrará en los </w:t>
      </w:r>
      <w:r w:rsidR="009D172D" w:rsidRPr="004F4543">
        <w:rPr>
          <w:color w:val="000000" w:themeColor="text1"/>
          <w:sz w:val="22"/>
          <w:szCs w:val="22"/>
          <w:lang w:eastAsia="es-ES"/>
        </w:rPr>
        <w:t xml:space="preserve">instructivos </w:t>
      </w:r>
      <w:r w:rsidRPr="004F4543">
        <w:rPr>
          <w:color w:val="000000" w:themeColor="text1"/>
          <w:sz w:val="22"/>
          <w:szCs w:val="22"/>
          <w:lang w:eastAsia="es-ES"/>
        </w:rPr>
        <w:t xml:space="preserve">anexos del </w:t>
      </w:r>
      <w:r w:rsidR="00DD1BFE" w:rsidRPr="004F4543">
        <w:rPr>
          <w:color w:val="000000" w:themeColor="text1"/>
          <w:sz w:val="22"/>
          <w:szCs w:val="22"/>
          <w:lang w:eastAsia="es-ES"/>
        </w:rPr>
        <w:t>manual</w:t>
      </w:r>
      <w:r w:rsidRPr="004F4543">
        <w:rPr>
          <w:color w:val="000000" w:themeColor="text1"/>
          <w:sz w:val="22"/>
          <w:szCs w:val="22"/>
          <w:lang w:eastAsia="es-ES"/>
        </w:rPr>
        <w:t>.</w:t>
      </w:r>
    </w:p>
    <w:p w14:paraId="30832A87" w14:textId="77777777" w:rsidR="000B67B8" w:rsidRPr="004F4543" w:rsidRDefault="000B67B8" w:rsidP="006C6320">
      <w:pPr>
        <w:pStyle w:val="Default"/>
        <w:tabs>
          <w:tab w:val="left" w:pos="0"/>
        </w:tabs>
        <w:jc w:val="both"/>
        <w:rPr>
          <w:color w:val="000000" w:themeColor="text1"/>
          <w:sz w:val="22"/>
          <w:szCs w:val="22"/>
          <w:lang w:eastAsia="es-ES"/>
        </w:rPr>
      </w:pPr>
    </w:p>
    <w:p w14:paraId="330339BC" w14:textId="15820424" w:rsidR="000B67B8" w:rsidRPr="004F4543" w:rsidRDefault="000B67B8" w:rsidP="006C6320">
      <w:pPr>
        <w:pStyle w:val="Default"/>
        <w:tabs>
          <w:tab w:val="left" w:pos="0"/>
        </w:tabs>
        <w:jc w:val="both"/>
        <w:rPr>
          <w:color w:val="000000" w:themeColor="text1"/>
          <w:sz w:val="22"/>
          <w:szCs w:val="22"/>
          <w:lang w:eastAsia="es-ES"/>
        </w:rPr>
      </w:pPr>
      <w:r w:rsidRPr="004F4543">
        <w:rPr>
          <w:color w:val="000000" w:themeColor="text1"/>
          <w:sz w:val="22"/>
          <w:szCs w:val="22"/>
          <w:lang w:eastAsia="es-ES"/>
        </w:rPr>
        <w:lastRenderedPageBreak/>
        <w:t xml:space="preserve">Así mismo estarán contenidos en </w:t>
      </w:r>
      <w:r w:rsidR="009D172D" w:rsidRPr="004F4543">
        <w:rPr>
          <w:color w:val="000000" w:themeColor="text1"/>
          <w:sz w:val="22"/>
          <w:szCs w:val="22"/>
          <w:lang w:eastAsia="es-ES"/>
        </w:rPr>
        <w:t xml:space="preserve">instructivos </w:t>
      </w:r>
      <w:r w:rsidRPr="004F4543">
        <w:rPr>
          <w:color w:val="000000" w:themeColor="text1"/>
          <w:sz w:val="22"/>
          <w:szCs w:val="22"/>
          <w:lang w:eastAsia="es-ES"/>
        </w:rPr>
        <w:t xml:space="preserve">anexos del Manual de Contratación, aquellos aspectos del Estatuto General de Contratación que varían en el tiempo y por tanto requieren constante aclaración (como la cuantía de los medios de selección en función del presupuesto de la </w:t>
      </w:r>
      <w:r w:rsidR="00DD1BFE" w:rsidRPr="004F4543">
        <w:rPr>
          <w:color w:val="000000" w:themeColor="text1"/>
          <w:sz w:val="22"/>
          <w:szCs w:val="22"/>
          <w:lang w:eastAsia="es-ES"/>
        </w:rPr>
        <w:t>Entidad</w:t>
      </w:r>
      <w:r w:rsidRPr="004F4543">
        <w:rPr>
          <w:color w:val="000000" w:themeColor="text1"/>
          <w:sz w:val="22"/>
          <w:szCs w:val="22"/>
          <w:lang w:eastAsia="es-ES"/>
        </w:rPr>
        <w:t>)</w:t>
      </w:r>
      <w:r w:rsidR="00921A00" w:rsidRPr="004F4543">
        <w:rPr>
          <w:color w:val="000000" w:themeColor="text1"/>
          <w:sz w:val="22"/>
          <w:szCs w:val="22"/>
          <w:lang w:eastAsia="es-ES"/>
        </w:rPr>
        <w:t xml:space="preserve">, </w:t>
      </w:r>
      <w:r w:rsidRPr="004F4543">
        <w:rPr>
          <w:color w:val="000000" w:themeColor="text1"/>
          <w:sz w:val="22"/>
          <w:szCs w:val="22"/>
          <w:lang w:eastAsia="es-ES"/>
        </w:rPr>
        <w:t xml:space="preserve"> </w:t>
      </w:r>
      <w:r w:rsidR="00DD1BFE" w:rsidRPr="004F4543">
        <w:rPr>
          <w:color w:val="000000" w:themeColor="text1"/>
          <w:sz w:val="22"/>
          <w:szCs w:val="22"/>
          <w:lang w:eastAsia="es-ES"/>
        </w:rPr>
        <w:t xml:space="preserve">aquellos </w:t>
      </w:r>
      <w:r w:rsidRPr="004F4543">
        <w:rPr>
          <w:color w:val="000000" w:themeColor="text1"/>
          <w:sz w:val="22"/>
          <w:szCs w:val="22"/>
          <w:lang w:eastAsia="es-ES"/>
        </w:rPr>
        <w:t>que se someten a la discrecionalidad de la entidad (como la determinación de la matriz de riesgos en los contratos)</w:t>
      </w:r>
      <w:r w:rsidR="00921A00" w:rsidRPr="004F4543">
        <w:rPr>
          <w:color w:val="000000" w:themeColor="text1"/>
          <w:sz w:val="22"/>
          <w:szCs w:val="22"/>
          <w:lang w:eastAsia="es-ES"/>
        </w:rPr>
        <w:t xml:space="preserve"> </w:t>
      </w:r>
      <w:r w:rsidR="007D572B" w:rsidRPr="004F4543">
        <w:rPr>
          <w:color w:val="000000" w:themeColor="text1"/>
          <w:sz w:val="22"/>
          <w:szCs w:val="22"/>
          <w:lang w:eastAsia="es-ES"/>
        </w:rPr>
        <w:t xml:space="preserve">o los asuntos de supervisión e interventoría de contratos </w:t>
      </w:r>
      <w:r w:rsidR="00025BA2" w:rsidRPr="004F4543">
        <w:rPr>
          <w:color w:val="000000" w:themeColor="text1"/>
          <w:sz w:val="22"/>
          <w:szCs w:val="22"/>
          <w:lang w:eastAsia="es-ES"/>
        </w:rPr>
        <w:t xml:space="preserve">expresados en </w:t>
      </w:r>
      <w:r w:rsidR="007D572B" w:rsidRPr="004F4543">
        <w:rPr>
          <w:color w:val="000000" w:themeColor="text1"/>
          <w:sz w:val="22"/>
          <w:szCs w:val="22"/>
          <w:lang w:eastAsia="es-ES"/>
        </w:rPr>
        <w:t>manual específic</w:t>
      </w:r>
      <w:r w:rsidR="00025BA2" w:rsidRPr="004F4543">
        <w:rPr>
          <w:color w:val="000000" w:themeColor="text1"/>
          <w:sz w:val="22"/>
          <w:szCs w:val="22"/>
          <w:lang w:eastAsia="es-ES"/>
        </w:rPr>
        <w:t>o</w:t>
      </w:r>
      <w:r w:rsidRPr="004F4543">
        <w:rPr>
          <w:color w:val="000000" w:themeColor="text1"/>
          <w:sz w:val="22"/>
          <w:szCs w:val="22"/>
          <w:lang w:eastAsia="es-ES"/>
        </w:rPr>
        <w:t>.</w:t>
      </w:r>
    </w:p>
    <w:p w14:paraId="1DCAC015" w14:textId="77777777" w:rsidR="000B67B8" w:rsidRPr="004F4543" w:rsidRDefault="000B67B8" w:rsidP="00371F39">
      <w:pPr>
        <w:rPr>
          <w:color w:val="000000" w:themeColor="text1"/>
          <w:sz w:val="22"/>
          <w:szCs w:val="22"/>
          <w:lang w:eastAsia="es-ES"/>
        </w:rPr>
      </w:pPr>
    </w:p>
    <w:p w14:paraId="52C25A2D" w14:textId="2E095598" w:rsidR="00814FC0" w:rsidRPr="004F4543" w:rsidRDefault="00814FC0" w:rsidP="00371F39">
      <w:pPr>
        <w:pStyle w:val="Ttulo2"/>
        <w:rPr>
          <w:color w:val="000000" w:themeColor="text1"/>
          <w:sz w:val="22"/>
          <w:szCs w:val="22"/>
        </w:rPr>
      </w:pPr>
      <w:bookmarkStart w:id="20" w:name="_Toc111021694"/>
      <w:r w:rsidRPr="004F4543">
        <w:rPr>
          <w:color w:val="000000" w:themeColor="text1"/>
          <w:sz w:val="22"/>
          <w:szCs w:val="22"/>
        </w:rPr>
        <w:t xml:space="preserve">3.6. </w:t>
      </w:r>
      <w:r w:rsidR="000B67B8" w:rsidRPr="004F4543">
        <w:rPr>
          <w:color w:val="000000" w:themeColor="text1"/>
          <w:sz w:val="22"/>
          <w:szCs w:val="22"/>
        </w:rPr>
        <w:t xml:space="preserve">MODIFICACIÓN DE LOS </w:t>
      </w:r>
      <w:r w:rsidR="009D172D" w:rsidRPr="004F4543">
        <w:rPr>
          <w:color w:val="000000" w:themeColor="text1"/>
          <w:sz w:val="22"/>
          <w:szCs w:val="22"/>
        </w:rPr>
        <w:t xml:space="preserve">INSTRUCTIVOS </w:t>
      </w:r>
      <w:r w:rsidR="000B67B8" w:rsidRPr="004F4543">
        <w:rPr>
          <w:color w:val="000000" w:themeColor="text1"/>
          <w:sz w:val="22"/>
          <w:szCs w:val="22"/>
        </w:rPr>
        <w:t>ANEXOS.</w:t>
      </w:r>
      <w:bookmarkEnd w:id="20"/>
    </w:p>
    <w:p w14:paraId="1373E47E" w14:textId="77777777" w:rsidR="00814FC0" w:rsidRPr="004F4543" w:rsidRDefault="00814FC0" w:rsidP="006C6320">
      <w:pPr>
        <w:pStyle w:val="Default"/>
        <w:tabs>
          <w:tab w:val="left" w:pos="0"/>
        </w:tabs>
        <w:jc w:val="both"/>
        <w:rPr>
          <w:color w:val="000000" w:themeColor="text1"/>
          <w:sz w:val="22"/>
          <w:szCs w:val="22"/>
          <w:lang w:eastAsia="es-ES"/>
        </w:rPr>
      </w:pPr>
    </w:p>
    <w:p w14:paraId="0637B6DB" w14:textId="751A2C46" w:rsidR="000B67B8" w:rsidRPr="004F4543" w:rsidRDefault="000B67B8" w:rsidP="006C6320">
      <w:pPr>
        <w:pStyle w:val="Default"/>
        <w:tabs>
          <w:tab w:val="left" w:pos="0"/>
        </w:tabs>
        <w:jc w:val="both"/>
        <w:rPr>
          <w:color w:val="000000" w:themeColor="text1"/>
          <w:sz w:val="22"/>
          <w:szCs w:val="22"/>
          <w:lang w:eastAsia="es-ES"/>
        </w:rPr>
      </w:pPr>
      <w:r w:rsidRPr="004F4543">
        <w:rPr>
          <w:color w:val="000000" w:themeColor="text1"/>
          <w:sz w:val="22"/>
          <w:szCs w:val="22"/>
          <w:lang w:eastAsia="es-ES"/>
        </w:rPr>
        <w:t xml:space="preserve">Los </w:t>
      </w:r>
      <w:r w:rsidR="008D17AD" w:rsidRPr="004F4543">
        <w:rPr>
          <w:color w:val="000000" w:themeColor="text1"/>
          <w:sz w:val="22"/>
          <w:szCs w:val="22"/>
          <w:lang w:eastAsia="es-ES"/>
        </w:rPr>
        <w:t xml:space="preserve">documentos e </w:t>
      </w:r>
      <w:r w:rsidR="009D172D" w:rsidRPr="004F4543">
        <w:rPr>
          <w:color w:val="000000" w:themeColor="text1"/>
          <w:sz w:val="22"/>
          <w:szCs w:val="22"/>
          <w:lang w:eastAsia="es-ES"/>
        </w:rPr>
        <w:t xml:space="preserve">instructivos </w:t>
      </w:r>
      <w:r w:rsidR="0047561F" w:rsidRPr="004F4543">
        <w:rPr>
          <w:color w:val="000000" w:themeColor="text1"/>
          <w:sz w:val="22"/>
          <w:szCs w:val="22"/>
          <w:lang w:eastAsia="es-ES"/>
        </w:rPr>
        <w:t xml:space="preserve">que se requieran para dar cumplimiento al </w:t>
      </w:r>
      <w:r w:rsidRPr="004F4543">
        <w:rPr>
          <w:color w:val="000000" w:themeColor="text1"/>
          <w:sz w:val="22"/>
          <w:szCs w:val="22"/>
          <w:lang w:eastAsia="es-ES"/>
        </w:rPr>
        <w:t xml:space="preserve">presente </w:t>
      </w:r>
      <w:r w:rsidR="002D5B07" w:rsidRPr="004F4543">
        <w:rPr>
          <w:color w:val="000000" w:themeColor="text1"/>
          <w:sz w:val="22"/>
          <w:szCs w:val="22"/>
          <w:lang w:eastAsia="es-ES"/>
        </w:rPr>
        <w:t xml:space="preserve">manual </w:t>
      </w:r>
      <w:r w:rsidRPr="004F4543">
        <w:rPr>
          <w:color w:val="000000" w:themeColor="text1"/>
          <w:sz w:val="22"/>
          <w:szCs w:val="22"/>
          <w:lang w:eastAsia="es-ES"/>
        </w:rPr>
        <w:t xml:space="preserve">son una guía y podrán ser modificados en cualquier momento por </w:t>
      </w:r>
      <w:r w:rsidR="00062AD4" w:rsidRPr="004F4543">
        <w:rPr>
          <w:color w:val="000000" w:themeColor="text1"/>
          <w:sz w:val="22"/>
          <w:szCs w:val="22"/>
          <w:lang w:eastAsia="es-ES"/>
        </w:rPr>
        <w:t xml:space="preserve">el </w:t>
      </w:r>
      <w:r w:rsidR="00062AD4" w:rsidRPr="004F4543">
        <w:rPr>
          <w:color w:val="000000" w:themeColor="text1"/>
          <w:sz w:val="22"/>
          <w:szCs w:val="22"/>
        </w:rPr>
        <w:t>director</w:t>
      </w:r>
      <w:r w:rsidRPr="004F4543">
        <w:rPr>
          <w:color w:val="000000" w:themeColor="text1"/>
          <w:sz w:val="22"/>
          <w:szCs w:val="22"/>
        </w:rPr>
        <w:t>(a)</w:t>
      </w:r>
      <w:r w:rsidRPr="004F4543">
        <w:rPr>
          <w:color w:val="000000" w:themeColor="text1"/>
          <w:sz w:val="22"/>
          <w:szCs w:val="22"/>
          <w:lang w:eastAsia="es-ES"/>
        </w:rPr>
        <w:t xml:space="preserve"> del ISVIMED, previa socialización con el </w:t>
      </w:r>
      <w:r w:rsidR="009D172D" w:rsidRPr="004F4543">
        <w:rPr>
          <w:b/>
          <w:color w:val="000000" w:themeColor="text1"/>
          <w:sz w:val="22"/>
          <w:szCs w:val="22"/>
        </w:rPr>
        <w:t>COMITÉ DE ESTRUCTURACI</w:t>
      </w:r>
      <w:r w:rsidR="008C345F" w:rsidRPr="004F4543">
        <w:rPr>
          <w:b/>
          <w:color w:val="000000" w:themeColor="text1"/>
          <w:sz w:val="22"/>
          <w:szCs w:val="22"/>
        </w:rPr>
        <w:t>Ó</w:t>
      </w:r>
      <w:r w:rsidR="009D172D" w:rsidRPr="004F4543">
        <w:rPr>
          <w:b/>
          <w:color w:val="000000" w:themeColor="text1"/>
          <w:sz w:val="22"/>
          <w:szCs w:val="22"/>
        </w:rPr>
        <w:t>N-CONTRATACIÓN Y DE SUPERVISIÓN CONTRACTUAL</w:t>
      </w:r>
      <w:r w:rsidRPr="004F4543">
        <w:rPr>
          <w:color w:val="000000" w:themeColor="text1"/>
          <w:sz w:val="22"/>
          <w:szCs w:val="22"/>
          <w:lang w:eastAsia="es-ES"/>
        </w:rPr>
        <w:t xml:space="preserve"> para escuchar sus recomendaciones, sin que ello implique necesidad de aprobación alguna del nuevo </w:t>
      </w:r>
      <w:r w:rsidR="008D17AD" w:rsidRPr="004F4543">
        <w:rPr>
          <w:color w:val="000000" w:themeColor="text1"/>
          <w:sz w:val="22"/>
          <w:szCs w:val="22"/>
          <w:lang w:eastAsia="es-ES"/>
        </w:rPr>
        <w:t xml:space="preserve">documento o </w:t>
      </w:r>
      <w:r w:rsidR="009D172D" w:rsidRPr="004F4543">
        <w:rPr>
          <w:color w:val="000000" w:themeColor="text1"/>
          <w:sz w:val="22"/>
          <w:szCs w:val="22"/>
          <w:lang w:eastAsia="es-ES"/>
        </w:rPr>
        <w:t xml:space="preserve">instructivo </w:t>
      </w:r>
      <w:r w:rsidRPr="004F4543">
        <w:rPr>
          <w:color w:val="000000" w:themeColor="text1"/>
          <w:sz w:val="22"/>
          <w:szCs w:val="22"/>
          <w:lang w:eastAsia="es-ES"/>
        </w:rPr>
        <w:t xml:space="preserve">anexo por </w:t>
      </w:r>
      <w:r w:rsidR="00E5061A" w:rsidRPr="004F4543">
        <w:rPr>
          <w:color w:val="000000" w:themeColor="text1"/>
          <w:sz w:val="22"/>
          <w:szCs w:val="22"/>
          <w:lang w:eastAsia="es-ES"/>
        </w:rPr>
        <w:t xml:space="preserve">El </w:t>
      </w:r>
      <w:r w:rsidR="00E055F7" w:rsidRPr="004F4543">
        <w:rPr>
          <w:color w:val="000000" w:themeColor="text1"/>
          <w:sz w:val="22"/>
          <w:szCs w:val="22"/>
          <w:lang w:eastAsia="es-ES"/>
        </w:rPr>
        <w:t>C</w:t>
      </w:r>
      <w:r w:rsidR="00E5061A" w:rsidRPr="004F4543">
        <w:rPr>
          <w:color w:val="000000" w:themeColor="text1"/>
          <w:sz w:val="22"/>
          <w:szCs w:val="22"/>
          <w:lang w:eastAsia="es-ES"/>
        </w:rPr>
        <w:t>onsejo Directivo</w:t>
      </w:r>
      <w:r w:rsidRPr="004F4543">
        <w:rPr>
          <w:color w:val="000000" w:themeColor="text1"/>
          <w:sz w:val="22"/>
          <w:szCs w:val="22"/>
          <w:lang w:eastAsia="es-ES"/>
        </w:rPr>
        <w:t xml:space="preserve">. La reforma de los </w:t>
      </w:r>
      <w:r w:rsidR="009D172D" w:rsidRPr="004F4543">
        <w:rPr>
          <w:color w:val="000000" w:themeColor="text1"/>
          <w:sz w:val="22"/>
          <w:szCs w:val="22"/>
          <w:lang w:eastAsia="es-ES"/>
        </w:rPr>
        <w:t xml:space="preserve">instructivos </w:t>
      </w:r>
      <w:r w:rsidRPr="004F4543">
        <w:rPr>
          <w:color w:val="000000" w:themeColor="text1"/>
          <w:sz w:val="22"/>
          <w:szCs w:val="22"/>
          <w:lang w:eastAsia="es-ES"/>
        </w:rPr>
        <w:t xml:space="preserve">no puede generar modificación del Manual de Contratación, y en caso de contradicción entre dichos </w:t>
      </w:r>
      <w:r w:rsidR="00F316DF" w:rsidRPr="004F4543">
        <w:rPr>
          <w:color w:val="000000" w:themeColor="text1"/>
          <w:sz w:val="22"/>
          <w:szCs w:val="22"/>
          <w:lang w:eastAsia="es-ES"/>
        </w:rPr>
        <w:t xml:space="preserve">documentos </w:t>
      </w:r>
      <w:r w:rsidRPr="004F4543">
        <w:rPr>
          <w:color w:val="000000" w:themeColor="text1"/>
          <w:sz w:val="22"/>
          <w:szCs w:val="22"/>
          <w:lang w:eastAsia="es-ES"/>
        </w:rPr>
        <w:t xml:space="preserve">y </w:t>
      </w:r>
      <w:r w:rsidR="00F316DF" w:rsidRPr="004F4543">
        <w:rPr>
          <w:color w:val="000000" w:themeColor="text1"/>
          <w:sz w:val="22"/>
          <w:szCs w:val="22"/>
          <w:lang w:eastAsia="es-ES"/>
        </w:rPr>
        <w:t>este manual</w:t>
      </w:r>
      <w:r w:rsidRPr="004F4543">
        <w:rPr>
          <w:color w:val="000000" w:themeColor="text1"/>
          <w:sz w:val="22"/>
          <w:szCs w:val="22"/>
          <w:lang w:eastAsia="es-ES"/>
        </w:rPr>
        <w:t>, primará el Manual de Contratación</w:t>
      </w:r>
      <w:r w:rsidR="0018653F" w:rsidRPr="004F4543">
        <w:rPr>
          <w:color w:val="000000" w:themeColor="text1"/>
          <w:sz w:val="22"/>
          <w:szCs w:val="22"/>
          <w:lang w:eastAsia="es-ES"/>
        </w:rPr>
        <w:t xml:space="preserve"> entendiéndose este como el Estatuto Contractual de la Institución</w:t>
      </w:r>
      <w:r w:rsidRPr="004F4543">
        <w:rPr>
          <w:color w:val="000000" w:themeColor="text1"/>
          <w:sz w:val="22"/>
          <w:szCs w:val="22"/>
          <w:lang w:eastAsia="es-ES"/>
        </w:rPr>
        <w:t xml:space="preserve">. </w:t>
      </w:r>
    </w:p>
    <w:p w14:paraId="226E9F24" w14:textId="77777777" w:rsidR="000B67B8" w:rsidRPr="004F4543" w:rsidRDefault="000B67B8" w:rsidP="006C6320">
      <w:pPr>
        <w:pStyle w:val="Default"/>
        <w:tabs>
          <w:tab w:val="left" w:pos="0"/>
        </w:tabs>
        <w:jc w:val="both"/>
        <w:rPr>
          <w:color w:val="000000" w:themeColor="text1"/>
          <w:sz w:val="22"/>
          <w:szCs w:val="22"/>
          <w:lang w:eastAsia="es-ES"/>
        </w:rPr>
      </w:pPr>
    </w:p>
    <w:p w14:paraId="367CB43B" w14:textId="77777777" w:rsidR="00871602" w:rsidRPr="004F4543" w:rsidRDefault="00871602" w:rsidP="006C6320">
      <w:pPr>
        <w:pStyle w:val="Default"/>
        <w:tabs>
          <w:tab w:val="left" w:pos="0"/>
        </w:tabs>
        <w:jc w:val="both"/>
        <w:rPr>
          <w:color w:val="000000" w:themeColor="text1"/>
          <w:sz w:val="22"/>
          <w:szCs w:val="22"/>
          <w:lang w:eastAsia="es-ES"/>
        </w:rPr>
      </w:pPr>
    </w:p>
    <w:p w14:paraId="1CB59A83" w14:textId="1136FA5C" w:rsidR="00871602" w:rsidRPr="004F4543" w:rsidRDefault="00871602" w:rsidP="00371F39">
      <w:pPr>
        <w:pStyle w:val="Ttulo2"/>
        <w:rPr>
          <w:color w:val="000000" w:themeColor="text1"/>
          <w:sz w:val="22"/>
          <w:szCs w:val="22"/>
        </w:rPr>
      </w:pPr>
      <w:bookmarkStart w:id="21" w:name="_Toc111021695"/>
      <w:r w:rsidRPr="004F4543">
        <w:rPr>
          <w:color w:val="000000" w:themeColor="text1"/>
          <w:kern w:val="28"/>
          <w:sz w:val="22"/>
          <w:szCs w:val="22"/>
        </w:rPr>
        <w:t xml:space="preserve">3.7. </w:t>
      </w:r>
      <w:r w:rsidR="000B67B8" w:rsidRPr="004F4543">
        <w:rPr>
          <w:color w:val="000000" w:themeColor="text1"/>
          <w:sz w:val="22"/>
          <w:szCs w:val="22"/>
        </w:rPr>
        <w:t>RÉGIMEN DE INHABILIDADES, INCOMPATIBILIDADES, PROHIBICIONES Y CONFLICTO DE INTERESES.</w:t>
      </w:r>
      <w:bookmarkEnd w:id="21"/>
      <w:r w:rsidR="000B67B8" w:rsidRPr="004F4543">
        <w:rPr>
          <w:color w:val="000000" w:themeColor="text1"/>
          <w:sz w:val="22"/>
          <w:szCs w:val="22"/>
        </w:rPr>
        <w:t xml:space="preserve"> </w:t>
      </w:r>
    </w:p>
    <w:p w14:paraId="77565F8B" w14:textId="77777777" w:rsidR="00871602" w:rsidRPr="004F4543" w:rsidRDefault="00871602" w:rsidP="006C6320">
      <w:pPr>
        <w:pStyle w:val="Default"/>
        <w:tabs>
          <w:tab w:val="left" w:pos="0"/>
        </w:tabs>
        <w:jc w:val="both"/>
        <w:rPr>
          <w:b/>
          <w:color w:val="000000" w:themeColor="text1"/>
          <w:sz w:val="22"/>
          <w:szCs w:val="22"/>
          <w:lang w:eastAsia="es-ES"/>
        </w:rPr>
      </w:pPr>
    </w:p>
    <w:p w14:paraId="08DBE8AC" w14:textId="6A41BF57" w:rsidR="000B67B8" w:rsidRPr="004F4543" w:rsidRDefault="000B67B8" w:rsidP="006C6320">
      <w:pPr>
        <w:pStyle w:val="Default"/>
        <w:tabs>
          <w:tab w:val="left" w:pos="0"/>
        </w:tabs>
        <w:jc w:val="both"/>
        <w:rPr>
          <w:color w:val="000000" w:themeColor="text1"/>
          <w:sz w:val="22"/>
          <w:szCs w:val="22"/>
          <w:lang w:eastAsia="es-ES"/>
        </w:rPr>
      </w:pPr>
      <w:r w:rsidRPr="004F4543">
        <w:rPr>
          <w:color w:val="000000" w:themeColor="text1"/>
          <w:sz w:val="22"/>
          <w:szCs w:val="22"/>
          <w:lang w:eastAsia="es-ES"/>
        </w:rPr>
        <w:t xml:space="preserve">La contratación estará sujeta al régimen legal de inhabilidades, incompatibilidades, prohibiciones y conflicto de intereses de acuerdo con </w:t>
      </w:r>
      <w:r w:rsidR="001C3844" w:rsidRPr="004F4543">
        <w:rPr>
          <w:color w:val="000000" w:themeColor="text1"/>
          <w:sz w:val="22"/>
          <w:szCs w:val="22"/>
          <w:lang w:eastAsia="es-ES"/>
        </w:rPr>
        <w:t>lo</w:t>
      </w:r>
      <w:r w:rsidRPr="004F4543">
        <w:rPr>
          <w:color w:val="000000" w:themeColor="text1"/>
          <w:sz w:val="22"/>
          <w:szCs w:val="22"/>
          <w:lang w:eastAsia="es-ES"/>
        </w:rPr>
        <w:t xml:space="preserve"> previsto en la Constitución y la Ley.</w:t>
      </w:r>
    </w:p>
    <w:p w14:paraId="5F3786E0" w14:textId="77777777" w:rsidR="00871602" w:rsidRPr="004F4543" w:rsidRDefault="00871602" w:rsidP="006C6320">
      <w:pPr>
        <w:pStyle w:val="Default"/>
        <w:tabs>
          <w:tab w:val="left" w:pos="0"/>
        </w:tabs>
        <w:jc w:val="both"/>
        <w:rPr>
          <w:color w:val="000000" w:themeColor="text1"/>
          <w:sz w:val="22"/>
          <w:szCs w:val="22"/>
          <w:lang w:eastAsia="es-ES"/>
        </w:rPr>
      </w:pPr>
    </w:p>
    <w:p w14:paraId="02BC3322" w14:textId="77777777" w:rsidR="00534722" w:rsidRPr="004F4543" w:rsidRDefault="00534722" w:rsidP="006C6320">
      <w:pPr>
        <w:pStyle w:val="Default"/>
        <w:tabs>
          <w:tab w:val="left" w:pos="0"/>
        </w:tabs>
        <w:jc w:val="both"/>
        <w:rPr>
          <w:b/>
          <w:color w:val="000000" w:themeColor="text1"/>
          <w:sz w:val="22"/>
          <w:szCs w:val="22"/>
          <w:lang w:eastAsia="es-ES"/>
        </w:rPr>
      </w:pPr>
    </w:p>
    <w:p w14:paraId="1FB390AF" w14:textId="77777777" w:rsidR="00800696" w:rsidRPr="004F4543" w:rsidRDefault="00800696" w:rsidP="006C6320">
      <w:pPr>
        <w:pStyle w:val="Default"/>
        <w:tabs>
          <w:tab w:val="left" w:pos="0"/>
        </w:tabs>
        <w:jc w:val="both"/>
        <w:rPr>
          <w:b/>
          <w:color w:val="000000" w:themeColor="text1"/>
          <w:sz w:val="22"/>
          <w:szCs w:val="22"/>
          <w:lang w:eastAsia="es-ES"/>
        </w:rPr>
      </w:pPr>
    </w:p>
    <w:p w14:paraId="7779B19F" w14:textId="11235853" w:rsidR="000B67B8" w:rsidRPr="004F4543" w:rsidRDefault="000B67B8" w:rsidP="00371F39">
      <w:pPr>
        <w:pStyle w:val="Ttulo3"/>
        <w:jc w:val="center"/>
        <w:rPr>
          <w:color w:val="000000" w:themeColor="text1"/>
          <w:sz w:val="22"/>
          <w:szCs w:val="22"/>
        </w:rPr>
      </w:pPr>
      <w:bookmarkStart w:id="22" w:name="_Toc111021696"/>
      <w:r w:rsidRPr="004F4543">
        <w:rPr>
          <w:color w:val="000000" w:themeColor="text1"/>
          <w:sz w:val="22"/>
          <w:szCs w:val="22"/>
        </w:rPr>
        <w:t xml:space="preserve">CAPÍTULO </w:t>
      </w:r>
      <w:r w:rsidR="00871602" w:rsidRPr="004F4543">
        <w:rPr>
          <w:color w:val="000000" w:themeColor="text1"/>
          <w:sz w:val="22"/>
          <w:szCs w:val="22"/>
        </w:rPr>
        <w:t>4</w:t>
      </w:r>
      <w:bookmarkEnd w:id="22"/>
    </w:p>
    <w:p w14:paraId="12A0283C" w14:textId="54929AE4" w:rsidR="000B67B8" w:rsidRPr="004F4543" w:rsidRDefault="000B67B8" w:rsidP="00371F39">
      <w:pPr>
        <w:pStyle w:val="Ttulo3"/>
        <w:jc w:val="center"/>
        <w:rPr>
          <w:color w:val="000000" w:themeColor="text1"/>
          <w:sz w:val="22"/>
          <w:szCs w:val="22"/>
        </w:rPr>
      </w:pPr>
      <w:bookmarkStart w:id="23" w:name="_Toc111021697"/>
      <w:r w:rsidRPr="004F4543">
        <w:rPr>
          <w:color w:val="000000" w:themeColor="text1"/>
          <w:sz w:val="22"/>
          <w:szCs w:val="22"/>
        </w:rPr>
        <w:t>COMP</w:t>
      </w:r>
      <w:r w:rsidR="00C93FAE" w:rsidRPr="004F4543">
        <w:rPr>
          <w:color w:val="000000" w:themeColor="text1"/>
          <w:sz w:val="22"/>
          <w:szCs w:val="22"/>
        </w:rPr>
        <w:t>E</w:t>
      </w:r>
      <w:r w:rsidRPr="004F4543">
        <w:rPr>
          <w:color w:val="000000" w:themeColor="text1"/>
          <w:sz w:val="22"/>
          <w:szCs w:val="22"/>
        </w:rPr>
        <w:t>TENCIA CONTRACTUAL DELEGACIÓN</w:t>
      </w:r>
      <w:bookmarkEnd w:id="23"/>
    </w:p>
    <w:p w14:paraId="253448DC" w14:textId="77777777" w:rsidR="000B67B8" w:rsidRPr="004F4543" w:rsidRDefault="000B67B8" w:rsidP="00371F39">
      <w:pPr>
        <w:rPr>
          <w:color w:val="000000" w:themeColor="text1"/>
          <w:sz w:val="22"/>
          <w:szCs w:val="22"/>
          <w:lang w:eastAsia="es-ES"/>
        </w:rPr>
      </w:pPr>
    </w:p>
    <w:p w14:paraId="67FE2B5C" w14:textId="77777777" w:rsidR="00871602" w:rsidRPr="004F4543" w:rsidRDefault="00871602" w:rsidP="00371F39">
      <w:pPr>
        <w:rPr>
          <w:color w:val="000000" w:themeColor="text1"/>
          <w:sz w:val="22"/>
          <w:szCs w:val="22"/>
          <w:lang w:eastAsia="es-ES"/>
        </w:rPr>
      </w:pPr>
    </w:p>
    <w:p w14:paraId="1AA33E17" w14:textId="0B4510C3" w:rsidR="00871602" w:rsidRPr="004F4543" w:rsidRDefault="00871602" w:rsidP="00371F39">
      <w:pPr>
        <w:pStyle w:val="Ttulo2"/>
        <w:rPr>
          <w:color w:val="000000" w:themeColor="text1"/>
          <w:sz w:val="22"/>
          <w:szCs w:val="22"/>
        </w:rPr>
      </w:pPr>
      <w:bookmarkStart w:id="24" w:name="_Toc111021698"/>
      <w:r w:rsidRPr="004F4543">
        <w:rPr>
          <w:color w:val="000000" w:themeColor="text1"/>
          <w:sz w:val="22"/>
          <w:szCs w:val="22"/>
        </w:rPr>
        <w:t xml:space="preserve">4.1. </w:t>
      </w:r>
      <w:r w:rsidR="000B67B8" w:rsidRPr="004F4543">
        <w:rPr>
          <w:color w:val="000000" w:themeColor="text1"/>
          <w:sz w:val="22"/>
          <w:szCs w:val="22"/>
        </w:rPr>
        <w:t xml:space="preserve"> COMPETENCIA CONTRACTUAL.</w:t>
      </w:r>
      <w:bookmarkEnd w:id="24"/>
    </w:p>
    <w:p w14:paraId="62C948A6" w14:textId="77777777" w:rsidR="00871602" w:rsidRPr="004F4543" w:rsidRDefault="00871602" w:rsidP="00371F39">
      <w:pPr>
        <w:rPr>
          <w:color w:val="000000" w:themeColor="text1"/>
          <w:sz w:val="22"/>
          <w:szCs w:val="22"/>
          <w:lang w:eastAsia="es-ES"/>
        </w:rPr>
      </w:pPr>
    </w:p>
    <w:p w14:paraId="61DBE933" w14:textId="73238B00" w:rsidR="000B67B8" w:rsidRPr="004F4543" w:rsidRDefault="000B67B8" w:rsidP="00371F39">
      <w:pPr>
        <w:rPr>
          <w:color w:val="000000" w:themeColor="text1"/>
          <w:sz w:val="22"/>
          <w:szCs w:val="22"/>
          <w:lang w:eastAsia="es-ES"/>
        </w:rPr>
      </w:pPr>
      <w:r w:rsidRPr="004F4543">
        <w:rPr>
          <w:color w:val="000000" w:themeColor="text1"/>
          <w:sz w:val="22"/>
          <w:szCs w:val="22"/>
          <w:lang w:eastAsia="es-ES"/>
        </w:rPr>
        <w:t>El</w:t>
      </w:r>
      <w:r w:rsidRPr="004F4543">
        <w:rPr>
          <w:color w:val="000000" w:themeColor="text1"/>
          <w:sz w:val="22"/>
          <w:szCs w:val="22"/>
        </w:rPr>
        <w:t xml:space="preserve"> director(a) </w:t>
      </w:r>
      <w:r w:rsidRPr="004F4543">
        <w:rPr>
          <w:color w:val="000000" w:themeColor="text1"/>
          <w:sz w:val="22"/>
          <w:szCs w:val="22"/>
          <w:lang w:eastAsia="es-ES"/>
        </w:rPr>
        <w:t>del ISVIMED como representante legal</w:t>
      </w:r>
      <w:r w:rsidR="00800696" w:rsidRPr="004F4543">
        <w:rPr>
          <w:color w:val="000000" w:themeColor="text1"/>
          <w:sz w:val="22"/>
          <w:szCs w:val="22"/>
          <w:lang w:eastAsia="es-ES"/>
        </w:rPr>
        <w:t>,</w:t>
      </w:r>
      <w:r w:rsidRPr="004F4543">
        <w:rPr>
          <w:color w:val="000000" w:themeColor="text1"/>
          <w:sz w:val="22"/>
          <w:szCs w:val="22"/>
          <w:lang w:eastAsia="es-ES"/>
        </w:rPr>
        <w:t xml:space="preserve"> tiene la competencia para ordenar el gasto, dirigir los procesos de selección de contratistas y celebrar contratos a nombre de la Entidad, sin perjuicio de la delegación en la materia que pudiera realizarse. La competencia para contratar es inseparable de la competencia para adelantar los procesos de selección correspondientes. </w:t>
      </w:r>
    </w:p>
    <w:p w14:paraId="4C8E3C18" w14:textId="77777777" w:rsidR="000B67B8" w:rsidRPr="004F4543" w:rsidRDefault="000B67B8" w:rsidP="00871602">
      <w:pPr>
        <w:rPr>
          <w:color w:val="000000" w:themeColor="text1"/>
          <w:sz w:val="22"/>
          <w:szCs w:val="22"/>
          <w:lang w:val="es-CO" w:eastAsia="es-ES"/>
        </w:rPr>
      </w:pPr>
    </w:p>
    <w:p w14:paraId="722950A2" w14:textId="77777777" w:rsidR="005E5CE3" w:rsidRPr="004F4543" w:rsidRDefault="005E5CE3" w:rsidP="00371F39">
      <w:pPr>
        <w:rPr>
          <w:color w:val="000000" w:themeColor="text1"/>
          <w:sz w:val="22"/>
          <w:szCs w:val="22"/>
          <w:lang w:val="es-CO" w:eastAsia="es-ES"/>
        </w:rPr>
      </w:pPr>
    </w:p>
    <w:p w14:paraId="424E83FA" w14:textId="7294C8BA" w:rsidR="005E5CE3" w:rsidRPr="004F4543" w:rsidRDefault="005E5CE3" w:rsidP="00371F39">
      <w:pPr>
        <w:pStyle w:val="Ttulo2"/>
        <w:rPr>
          <w:color w:val="000000" w:themeColor="text1"/>
          <w:sz w:val="22"/>
          <w:szCs w:val="22"/>
        </w:rPr>
      </w:pPr>
      <w:bookmarkStart w:id="25" w:name="_Toc111021699"/>
      <w:r w:rsidRPr="004F4543">
        <w:rPr>
          <w:color w:val="000000" w:themeColor="text1"/>
          <w:sz w:val="22"/>
          <w:szCs w:val="22"/>
        </w:rPr>
        <w:t xml:space="preserve">4.2. </w:t>
      </w:r>
      <w:r w:rsidR="000B67B8" w:rsidRPr="004F4543">
        <w:rPr>
          <w:color w:val="000000" w:themeColor="text1"/>
          <w:sz w:val="22"/>
          <w:szCs w:val="22"/>
        </w:rPr>
        <w:t>FACULTAD DE DELEGACIÓN.</w:t>
      </w:r>
      <w:bookmarkEnd w:id="25"/>
      <w:r w:rsidR="000B67B8" w:rsidRPr="004F4543">
        <w:rPr>
          <w:color w:val="000000" w:themeColor="text1"/>
          <w:sz w:val="22"/>
          <w:szCs w:val="22"/>
        </w:rPr>
        <w:t xml:space="preserve"> </w:t>
      </w:r>
    </w:p>
    <w:p w14:paraId="0BD8FD1C" w14:textId="77777777" w:rsidR="005E5CE3" w:rsidRPr="004F4543" w:rsidRDefault="005E5CE3" w:rsidP="00371F39">
      <w:pPr>
        <w:rPr>
          <w:color w:val="000000" w:themeColor="text1"/>
          <w:sz w:val="22"/>
          <w:szCs w:val="22"/>
          <w:lang w:eastAsia="es-ES"/>
        </w:rPr>
      </w:pPr>
    </w:p>
    <w:p w14:paraId="07A43426" w14:textId="1A2DFFA3" w:rsidR="000B67B8" w:rsidRPr="004F4543" w:rsidRDefault="000B67B8" w:rsidP="00371F39">
      <w:pPr>
        <w:rPr>
          <w:color w:val="000000" w:themeColor="text1"/>
          <w:sz w:val="22"/>
          <w:szCs w:val="22"/>
          <w:lang w:eastAsia="es-ES"/>
        </w:rPr>
      </w:pPr>
      <w:r w:rsidRPr="004F4543">
        <w:rPr>
          <w:color w:val="000000" w:themeColor="text1"/>
          <w:sz w:val="22"/>
          <w:szCs w:val="22"/>
          <w:lang w:eastAsia="es-ES"/>
        </w:rPr>
        <w:t xml:space="preserve">El </w:t>
      </w:r>
      <w:r w:rsidRPr="004F4543">
        <w:rPr>
          <w:color w:val="000000" w:themeColor="text1"/>
          <w:sz w:val="22"/>
          <w:szCs w:val="22"/>
        </w:rPr>
        <w:t xml:space="preserve">director(a) </w:t>
      </w:r>
      <w:r w:rsidRPr="004F4543">
        <w:rPr>
          <w:color w:val="000000" w:themeColor="text1"/>
          <w:sz w:val="22"/>
          <w:szCs w:val="22"/>
          <w:lang w:eastAsia="es-ES"/>
        </w:rPr>
        <w:t xml:space="preserve">podrá delegar la facultad para contratar en </w:t>
      </w:r>
      <w:r w:rsidR="00186DEA" w:rsidRPr="004F4543">
        <w:rPr>
          <w:color w:val="000000" w:themeColor="text1"/>
          <w:sz w:val="22"/>
          <w:szCs w:val="22"/>
          <w:lang w:eastAsia="es-ES"/>
        </w:rPr>
        <w:t>subdirectores</w:t>
      </w:r>
      <w:r w:rsidR="003B2B72" w:rsidRPr="004F4543">
        <w:rPr>
          <w:color w:val="000000" w:themeColor="text1"/>
          <w:sz w:val="22"/>
          <w:szCs w:val="22"/>
          <w:lang w:eastAsia="es-ES"/>
        </w:rPr>
        <w:t xml:space="preserve"> </w:t>
      </w:r>
      <w:r w:rsidRPr="004F4543">
        <w:rPr>
          <w:color w:val="000000" w:themeColor="text1"/>
          <w:sz w:val="22"/>
          <w:szCs w:val="22"/>
          <w:lang w:eastAsia="es-ES"/>
        </w:rPr>
        <w:t>de manera expresa</w:t>
      </w:r>
      <w:r w:rsidR="00907FC5" w:rsidRPr="004F4543">
        <w:rPr>
          <w:color w:val="000000" w:themeColor="text1"/>
          <w:sz w:val="22"/>
          <w:szCs w:val="22"/>
          <w:lang w:eastAsia="es-ES"/>
        </w:rPr>
        <w:t xml:space="preserve"> y con la aprobación del Consejo Directivo</w:t>
      </w:r>
      <w:r w:rsidRPr="004F4543">
        <w:rPr>
          <w:color w:val="000000" w:themeColor="text1"/>
          <w:sz w:val="22"/>
          <w:szCs w:val="22"/>
          <w:lang w:eastAsia="es-ES"/>
        </w:rPr>
        <w:t xml:space="preserve">, evento en el cual los contratos sólo podrán ser </w:t>
      </w:r>
      <w:r w:rsidR="007A3159" w:rsidRPr="004F4543">
        <w:rPr>
          <w:color w:val="000000" w:themeColor="text1"/>
          <w:sz w:val="22"/>
          <w:szCs w:val="22"/>
          <w:lang w:eastAsia="es-ES"/>
        </w:rPr>
        <w:t>suscritos</w:t>
      </w:r>
      <w:r w:rsidRPr="004F4543">
        <w:rPr>
          <w:color w:val="000000" w:themeColor="text1"/>
          <w:sz w:val="22"/>
          <w:szCs w:val="22"/>
          <w:lang w:eastAsia="es-ES"/>
        </w:rPr>
        <w:t xml:space="preserve"> por el delegatario, quien adelantará en consecuencia los procesos de selección correspondientes.</w:t>
      </w:r>
    </w:p>
    <w:p w14:paraId="41713799" w14:textId="77777777" w:rsidR="000B67B8" w:rsidRPr="004F4543" w:rsidRDefault="000B67B8" w:rsidP="00371F39">
      <w:pPr>
        <w:rPr>
          <w:color w:val="000000" w:themeColor="text1"/>
          <w:sz w:val="22"/>
          <w:szCs w:val="22"/>
          <w:lang w:val="es-CO" w:eastAsia="es-ES"/>
        </w:rPr>
      </w:pPr>
    </w:p>
    <w:p w14:paraId="46AFA035" w14:textId="674C4531" w:rsidR="000B67B8" w:rsidRPr="004F4543" w:rsidRDefault="000B67B8">
      <w:pPr>
        <w:rPr>
          <w:color w:val="000000" w:themeColor="text1"/>
          <w:sz w:val="22"/>
          <w:szCs w:val="22"/>
          <w:lang w:val="es-CO" w:eastAsia="es-ES"/>
        </w:rPr>
      </w:pPr>
      <w:r w:rsidRPr="004F4543">
        <w:rPr>
          <w:color w:val="000000" w:themeColor="text1"/>
          <w:sz w:val="22"/>
          <w:szCs w:val="22"/>
          <w:lang w:val="es-CO" w:eastAsia="es-ES"/>
        </w:rPr>
        <w:lastRenderedPageBreak/>
        <w:t xml:space="preserve">La delegación para adelantar el proceso de selección implica </w:t>
      </w:r>
      <w:r w:rsidR="0082101D" w:rsidRPr="004F4543">
        <w:rPr>
          <w:color w:val="000000" w:themeColor="text1"/>
          <w:sz w:val="22"/>
          <w:szCs w:val="22"/>
          <w:lang w:val="es-CO" w:eastAsia="es-ES"/>
        </w:rPr>
        <w:t xml:space="preserve">responsabilidad sobre la cuenta contractual desde su inicio hasta su </w:t>
      </w:r>
      <w:r w:rsidR="00436C2C" w:rsidRPr="004F4543">
        <w:rPr>
          <w:color w:val="000000" w:themeColor="text1"/>
          <w:sz w:val="22"/>
          <w:szCs w:val="22"/>
          <w:lang w:val="es-CO" w:eastAsia="es-ES"/>
        </w:rPr>
        <w:t>liquidación</w:t>
      </w:r>
      <w:r w:rsidR="00C2494B" w:rsidRPr="004F4543">
        <w:rPr>
          <w:color w:val="000000" w:themeColor="text1"/>
          <w:sz w:val="22"/>
          <w:szCs w:val="22"/>
          <w:lang w:val="es-CO" w:eastAsia="es-ES"/>
        </w:rPr>
        <w:t>, según el caso</w:t>
      </w:r>
      <w:r w:rsidR="0005719C" w:rsidRPr="004F4543">
        <w:rPr>
          <w:color w:val="000000" w:themeColor="text1"/>
          <w:sz w:val="22"/>
          <w:szCs w:val="22"/>
          <w:lang w:val="es-CO" w:eastAsia="es-ES"/>
        </w:rPr>
        <w:t xml:space="preserve">; </w:t>
      </w:r>
      <w:r w:rsidRPr="004F4543">
        <w:rPr>
          <w:color w:val="000000" w:themeColor="text1"/>
          <w:sz w:val="22"/>
          <w:szCs w:val="22"/>
          <w:lang w:val="es-CO" w:eastAsia="es-ES"/>
        </w:rPr>
        <w:t xml:space="preserve">por tanto, no puede haber delegación </w:t>
      </w:r>
      <w:r w:rsidR="00C2494B" w:rsidRPr="004F4543">
        <w:rPr>
          <w:color w:val="000000" w:themeColor="text1"/>
          <w:sz w:val="22"/>
          <w:szCs w:val="22"/>
          <w:lang w:val="es-CO" w:eastAsia="es-ES"/>
        </w:rPr>
        <w:t xml:space="preserve">solo para </w:t>
      </w:r>
      <w:r w:rsidRPr="004F4543">
        <w:rPr>
          <w:color w:val="000000" w:themeColor="text1"/>
          <w:sz w:val="22"/>
          <w:szCs w:val="22"/>
          <w:lang w:val="es-CO" w:eastAsia="es-ES"/>
        </w:rPr>
        <w:t>suscribir simplemente el contrato</w:t>
      </w:r>
      <w:r w:rsidR="003E4CF9" w:rsidRPr="004F4543">
        <w:rPr>
          <w:color w:val="000000" w:themeColor="text1"/>
          <w:sz w:val="22"/>
          <w:szCs w:val="22"/>
          <w:lang w:val="es-CO" w:eastAsia="es-ES"/>
        </w:rPr>
        <w:t xml:space="preserve"> o convenio</w:t>
      </w:r>
      <w:r w:rsidRPr="004F4543">
        <w:rPr>
          <w:color w:val="000000" w:themeColor="text1"/>
          <w:sz w:val="22"/>
          <w:szCs w:val="22"/>
          <w:lang w:val="es-CO" w:eastAsia="es-ES"/>
        </w:rPr>
        <w:t>, ya que debe delegarse toda la etapa precontractual y la firma de forma íntegra</w:t>
      </w:r>
      <w:r w:rsidR="0077012F" w:rsidRPr="004F4543">
        <w:rPr>
          <w:color w:val="000000" w:themeColor="text1"/>
          <w:sz w:val="22"/>
          <w:szCs w:val="22"/>
          <w:lang w:val="es-CO" w:eastAsia="es-ES"/>
        </w:rPr>
        <w:t>.</w:t>
      </w:r>
    </w:p>
    <w:p w14:paraId="58212DB5" w14:textId="77777777" w:rsidR="0077012F" w:rsidRPr="004F4543" w:rsidRDefault="0077012F" w:rsidP="00371F39">
      <w:pPr>
        <w:rPr>
          <w:color w:val="000000" w:themeColor="text1"/>
          <w:sz w:val="22"/>
          <w:szCs w:val="22"/>
          <w:lang w:val="es-CO" w:eastAsia="es-ES"/>
        </w:rPr>
      </w:pPr>
    </w:p>
    <w:p w14:paraId="5AA1FA27" w14:textId="1E3B18A8" w:rsidR="000B67B8" w:rsidRPr="004F4543" w:rsidRDefault="00687942" w:rsidP="00371F39">
      <w:pPr>
        <w:rPr>
          <w:color w:val="000000" w:themeColor="text1"/>
          <w:sz w:val="22"/>
          <w:szCs w:val="22"/>
          <w:lang w:val="es-CO" w:eastAsia="es-ES"/>
        </w:rPr>
      </w:pPr>
      <w:r w:rsidRPr="004F4543">
        <w:rPr>
          <w:color w:val="000000" w:themeColor="text1"/>
          <w:sz w:val="22"/>
          <w:szCs w:val="22"/>
          <w:lang w:val="es-CO" w:eastAsia="es-ES"/>
        </w:rPr>
        <w:t xml:space="preserve">En los casos de faltas temporales o absolutas del </w:t>
      </w:r>
      <w:r w:rsidRPr="004F4543">
        <w:rPr>
          <w:color w:val="000000" w:themeColor="text1"/>
          <w:sz w:val="22"/>
          <w:szCs w:val="22"/>
          <w:lang w:val="es-CO"/>
        </w:rPr>
        <w:t>(la) director(a) titular</w:t>
      </w:r>
      <w:r w:rsidRPr="004F4543">
        <w:rPr>
          <w:color w:val="000000" w:themeColor="text1"/>
          <w:sz w:val="22"/>
          <w:szCs w:val="22"/>
          <w:lang w:val="es-CO" w:eastAsia="es-ES"/>
        </w:rPr>
        <w:t>, se realiza el respectivo nombramiento de</w:t>
      </w:r>
      <w:r w:rsidR="00A00292" w:rsidRPr="004F4543">
        <w:rPr>
          <w:color w:val="000000" w:themeColor="text1"/>
          <w:sz w:val="22"/>
          <w:szCs w:val="22"/>
          <w:lang w:val="es-CO" w:eastAsia="es-ES"/>
        </w:rPr>
        <w:t>l director encargado</w:t>
      </w:r>
      <w:r w:rsidR="0005719C" w:rsidRPr="004F4543">
        <w:rPr>
          <w:color w:val="000000" w:themeColor="text1"/>
          <w:sz w:val="22"/>
          <w:szCs w:val="22"/>
          <w:lang w:val="es-CO" w:eastAsia="es-ES"/>
        </w:rPr>
        <w:t>,</w:t>
      </w:r>
      <w:r w:rsidR="00A00292" w:rsidRPr="004F4543">
        <w:rPr>
          <w:color w:val="000000" w:themeColor="text1"/>
          <w:sz w:val="22"/>
          <w:szCs w:val="22"/>
          <w:lang w:val="es-CO" w:eastAsia="es-ES"/>
        </w:rPr>
        <w:t xml:space="preserve"> </w:t>
      </w:r>
      <w:r w:rsidR="00D45C52" w:rsidRPr="004F4543">
        <w:rPr>
          <w:color w:val="000000" w:themeColor="text1"/>
          <w:sz w:val="22"/>
          <w:szCs w:val="22"/>
          <w:lang w:val="es-CO" w:eastAsia="es-ES"/>
        </w:rPr>
        <w:t>quien podrá</w:t>
      </w:r>
      <w:r w:rsidR="000B67B8" w:rsidRPr="004F4543">
        <w:rPr>
          <w:color w:val="000000" w:themeColor="text1"/>
          <w:sz w:val="22"/>
          <w:szCs w:val="22"/>
          <w:lang w:val="es-CO" w:eastAsia="es-ES"/>
        </w:rPr>
        <w:t xml:space="preserve"> </w:t>
      </w:r>
      <w:r w:rsidR="00A66355" w:rsidRPr="004F4543">
        <w:rPr>
          <w:color w:val="000000" w:themeColor="text1"/>
          <w:sz w:val="22"/>
          <w:szCs w:val="22"/>
          <w:lang w:val="es-CO" w:eastAsia="es-ES"/>
        </w:rPr>
        <w:t>suscribir</w:t>
      </w:r>
      <w:r w:rsidR="000B67B8" w:rsidRPr="004F4543">
        <w:rPr>
          <w:color w:val="000000" w:themeColor="text1"/>
          <w:sz w:val="22"/>
          <w:szCs w:val="22"/>
          <w:lang w:val="es-CO" w:eastAsia="es-ES"/>
        </w:rPr>
        <w:t xml:space="preserve"> los contratos sin haber adelantado el proceso de selección</w:t>
      </w:r>
      <w:r w:rsidR="00D45C52" w:rsidRPr="004F4543">
        <w:rPr>
          <w:color w:val="000000" w:themeColor="text1"/>
          <w:sz w:val="22"/>
          <w:szCs w:val="22"/>
          <w:lang w:val="es-CO" w:eastAsia="es-ES"/>
        </w:rPr>
        <w:t>.  S</w:t>
      </w:r>
      <w:r w:rsidR="000B67B8" w:rsidRPr="004F4543">
        <w:rPr>
          <w:color w:val="000000" w:themeColor="text1"/>
          <w:sz w:val="22"/>
          <w:szCs w:val="22"/>
          <w:lang w:val="es-CO" w:eastAsia="es-ES"/>
        </w:rPr>
        <w:t xml:space="preserve">e dejará la constancia correspondiente </w:t>
      </w:r>
      <w:r w:rsidR="00D45C52" w:rsidRPr="004F4543">
        <w:rPr>
          <w:color w:val="000000" w:themeColor="text1"/>
          <w:sz w:val="22"/>
          <w:szCs w:val="22"/>
          <w:lang w:val="es-CO" w:eastAsia="es-ES"/>
        </w:rPr>
        <w:t xml:space="preserve">del nombramiento de </w:t>
      </w:r>
      <w:r w:rsidR="00351E3C" w:rsidRPr="004F4543">
        <w:rPr>
          <w:color w:val="000000" w:themeColor="text1"/>
          <w:sz w:val="22"/>
          <w:szCs w:val="22"/>
          <w:lang w:val="es-CO" w:eastAsia="es-ES"/>
        </w:rPr>
        <w:t xml:space="preserve">director encargado </w:t>
      </w:r>
      <w:r w:rsidR="000B67B8" w:rsidRPr="004F4543">
        <w:rPr>
          <w:color w:val="000000" w:themeColor="text1"/>
          <w:sz w:val="22"/>
          <w:szCs w:val="22"/>
          <w:lang w:val="es-CO" w:eastAsia="es-ES"/>
        </w:rPr>
        <w:t>en el expediente administrativo de cada contrato</w:t>
      </w:r>
      <w:r w:rsidR="00351E3C" w:rsidRPr="004F4543">
        <w:rPr>
          <w:color w:val="000000" w:themeColor="text1"/>
          <w:sz w:val="22"/>
          <w:szCs w:val="22"/>
          <w:lang w:val="es-CO" w:eastAsia="es-ES"/>
        </w:rPr>
        <w:t xml:space="preserve">.  Lo anterior </w:t>
      </w:r>
      <w:r w:rsidR="000B67B8" w:rsidRPr="004F4543">
        <w:rPr>
          <w:color w:val="000000" w:themeColor="text1"/>
          <w:sz w:val="22"/>
          <w:szCs w:val="22"/>
          <w:lang w:val="es-CO" w:eastAsia="es-ES"/>
        </w:rPr>
        <w:t xml:space="preserve">no corresponde a una delegación para la firma del contrato. En este caso, la responsabilidad frente al proceso de selección corresponde al </w:t>
      </w:r>
      <w:r w:rsidR="0005719C" w:rsidRPr="004F4543">
        <w:rPr>
          <w:color w:val="000000" w:themeColor="text1"/>
          <w:sz w:val="22"/>
          <w:szCs w:val="22"/>
          <w:lang w:val="es-CO" w:eastAsia="es-ES"/>
        </w:rPr>
        <w:t xml:space="preserve">servidor </w:t>
      </w:r>
      <w:r w:rsidR="000B67B8" w:rsidRPr="004F4543">
        <w:rPr>
          <w:color w:val="000000" w:themeColor="text1"/>
          <w:sz w:val="22"/>
          <w:szCs w:val="22"/>
          <w:lang w:val="es-CO" w:eastAsia="es-ES"/>
        </w:rPr>
        <w:t xml:space="preserve">que adelantó el mismo, ya que el encargado sólo responde por las irregularidades en la suscripción del contrato y en la legalización de este. </w:t>
      </w:r>
    </w:p>
    <w:p w14:paraId="13068F66" w14:textId="77777777" w:rsidR="000B67B8" w:rsidRPr="004F4543" w:rsidRDefault="000B67B8" w:rsidP="00371F39">
      <w:pPr>
        <w:rPr>
          <w:color w:val="000000" w:themeColor="text1"/>
          <w:sz w:val="22"/>
          <w:szCs w:val="22"/>
          <w:lang w:val="es-CO" w:eastAsia="es-ES"/>
        </w:rPr>
      </w:pPr>
    </w:p>
    <w:p w14:paraId="7DB7FEBD" w14:textId="5705D000" w:rsidR="000B67B8" w:rsidRPr="004F4543" w:rsidRDefault="000B67B8" w:rsidP="00371F39">
      <w:pPr>
        <w:rPr>
          <w:color w:val="000000" w:themeColor="text1"/>
          <w:sz w:val="22"/>
          <w:szCs w:val="22"/>
          <w:lang w:val="es-CO" w:eastAsia="es-ES"/>
        </w:rPr>
      </w:pPr>
      <w:r w:rsidRPr="004F4543">
        <w:rPr>
          <w:color w:val="000000" w:themeColor="text1"/>
          <w:sz w:val="22"/>
          <w:szCs w:val="22"/>
          <w:lang w:val="es-CO" w:eastAsia="es-ES"/>
        </w:rPr>
        <w:t xml:space="preserve">El </w:t>
      </w:r>
      <w:r w:rsidRPr="004F4543">
        <w:rPr>
          <w:color w:val="000000" w:themeColor="text1"/>
          <w:sz w:val="22"/>
          <w:szCs w:val="22"/>
          <w:lang w:val="es-CO"/>
        </w:rPr>
        <w:t xml:space="preserve">director(a) </w:t>
      </w:r>
      <w:r w:rsidRPr="004F4543">
        <w:rPr>
          <w:color w:val="000000" w:themeColor="text1"/>
          <w:sz w:val="22"/>
          <w:szCs w:val="22"/>
          <w:lang w:val="es-CO" w:eastAsia="es-ES"/>
        </w:rPr>
        <w:t xml:space="preserve">del ISVIMED, sin necesidad de autorización </w:t>
      </w:r>
      <w:r w:rsidR="0096308A" w:rsidRPr="004F4543">
        <w:rPr>
          <w:color w:val="000000" w:themeColor="text1"/>
          <w:sz w:val="22"/>
          <w:szCs w:val="22"/>
          <w:lang w:val="es-CO" w:eastAsia="es-ES"/>
        </w:rPr>
        <w:t>de</w:t>
      </w:r>
      <w:r w:rsidR="00337CA0" w:rsidRPr="004F4543">
        <w:rPr>
          <w:color w:val="000000" w:themeColor="text1"/>
          <w:sz w:val="22"/>
          <w:szCs w:val="22"/>
          <w:lang w:val="es-CO" w:eastAsia="es-ES"/>
        </w:rPr>
        <w:t>l</w:t>
      </w:r>
      <w:r w:rsidR="0096308A" w:rsidRPr="004F4543">
        <w:rPr>
          <w:color w:val="000000" w:themeColor="text1"/>
          <w:sz w:val="22"/>
          <w:szCs w:val="22"/>
          <w:lang w:val="es-CO" w:eastAsia="es-ES"/>
        </w:rPr>
        <w:t xml:space="preserve"> </w:t>
      </w:r>
      <w:r w:rsidR="00023F03" w:rsidRPr="004F4543">
        <w:rPr>
          <w:color w:val="000000" w:themeColor="text1"/>
          <w:sz w:val="22"/>
          <w:szCs w:val="22"/>
          <w:lang w:val="es-CO" w:eastAsia="es-ES"/>
        </w:rPr>
        <w:t>C</w:t>
      </w:r>
      <w:r w:rsidR="00E5061A" w:rsidRPr="004F4543">
        <w:rPr>
          <w:color w:val="000000" w:themeColor="text1"/>
          <w:sz w:val="22"/>
          <w:szCs w:val="22"/>
          <w:lang w:val="es-CO" w:eastAsia="es-ES"/>
        </w:rPr>
        <w:t>onsejo Directivo</w:t>
      </w:r>
      <w:r w:rsidRPr="004F4543">
        <w:rPr>
          <w:color w:val="000000" w:themeColor="text1"/>
          <w:sz w:val="22"/>
          <w:szCs w:val="22"/>
          <w:lang w:val="es-CO" w:eastAsia="es-ES"/>
        </w:rPr>
        <w:t xml:space="preserve"> o de modificación de este </w:t>
      </w:r>
      <w:r w:rsidR="001331BE" w:rsidRPr="004F4543">
        <w:rPr>
          <w:color w:val="000000" w:themeColor="text1"/>
          <w:sz w:val="22"/>
          <w:szCs w:val="22"/>
          <w:lang w:val="es-CO" w:eastAsia="es-ES"/>
        </w:rPr>
        <w:t xml:space="preserve">manual, </w:t>
      </w:r>
      <w:r w:rsidRPr="004F4543">
        <w:rPr>
          <w:color w:val="000000" w:themeColor="text1"/>
          <w:sz w:val="22"/>
          <w:szCs w:val="22"/>
          <w:lang w:val="es-CO" w:eastAsia="es-ES"/>
        </w:rPr>
        <w:t xml:space="preserve">podrá reasumir la competencia </w:t>
      </w:r>
      <w:r w:rsidR="0089776B" w:rsidRPr="004F4543">
        <w:rPr>
          <w:color w:val="000000" w:themeColor="text1"/>
          <w:sz w:val="22"/>
          <w:szCs w:val="22"/>
          <w:lang w:val="es-CO" w:eastAsia="es-ES"/>
        </w:rPr>
        <w:t xml:space="preserve">que haya delegado </w:t>
      </w:r>
      <w:r w:rsidRPr="004F4543">
        <w:rPr>
          <w:color w:val="000000" w:themeColor="text1"/>
          <w:sz w:val="22"/>
          <w:szCs w:val="22"/>
          <w:lang w:val="es-CO" w:eastAsia="es-ES"/>
        </w:rPr>
        <w:t>en los procesos de selección</w:t>
      </w:r>
      <w:r w:rsidR="0089776B" w:rsidRPr="004F4543">
        <w:rPr>
          <w:color w:val="000000" w:themeColor="text1"/>
          <w:sz w:val="22"/>
          <w:szCs w:val="22"/>
          <w:lang w:val="es-CO" w:eastAsia="es-ES"/>
        </w:rPr>
        <w:t xml:space="preserve">, </w:t>
      </w:r>
      <w:r w:rsidRPr="004F4543">
        <w:rPr>
          <w:color w:val="000000" w:themeColor="text1"/>
          <w:sz w:val="22"/>
          <w:szCs w:val="22"/>
          <w:lang w:val="es-CO" w:eastAsia="es-ES"/>
        </w:rPr>
        <w:t>para lo cual bastará la resolución correspondiente, independientemente de la etapa en que se encuentre el proceso de contratación correspondiente.</w:t>
      </w:r>
    </w:p>
    <w:p w14:paraId="19DCD797" w14:textId="71FD124C" w:rsidR="00033584" w:rsidRPr="004F4543" w:rsidRDefault="00033584" w:rsidP="00371F39">
      <w:pPr>
        <w:rPr>
          <w:color w:val="000000" w:themeColor="text1"/>
          <w:sz w:val="22"/>
          <w:szCs w:val="22"/>
          <w:lang w:val="es-CO" w:eastAsia="es-ES"/>
        </w:rPr>
      </w:pPr>
    </w:p>
    <w:p w14:paraId="3EBCD385" w14:textId="398E0749" w:rsidR="00783BCC" w:rsidRPr="004F4543" w:rsidRDefault="00033584" w:rsidP="006B769B">
      <w:pPr>
        <w:rPr>
          <w:color w:val="000000" w:themeColor="text1"/>
          <w:sz w:val="22"/>
          <w:szCs w:val="22"/>
          <w:lang w:val="es-CO" w:eastAsia="es-ES"/>
        </w:rPr>
      </w:pPr>
      <w:r w:rsidRPr="004F4543">
        <w:rPr>
          <w:color w:val="000000" w:themeColor="text1"/>
          <w:sz w:val="22"/>
          <w:szCs w:val="22"/>
          <w:lang w:val="es-CO" w:eastAsia="es-ES"/>
        </w:rPr>
        <w:t xml:space="preserve">En el </w:t>
      </w:r>
      <w:r w:rsidR="003A541D" w:rsidRPr="004F4543">
        <w:rPr>
          <w:color w:val="000000" w:themeColor="text1"/>
          <w:sz w:val="22"/>
          <w:szCs w:val="22"/>
          <w:lang w:val="es-CO" w:eastAsia="es-ES"/>
        </w:rPr>
        <w:t xml:space="preserve">MANUAL DE SUPERVISIÓN E INTERVENTORÍA </w:t>
      </w:r>
      <w:r w:rsidRPr="004F4543">
        <w:rPr>
          <w:color w:val="000000" w:themeColor="text1"/>
          <w:sz w:val="22"/>
          <w:szCs w:val="22"/>
          <w:lang w:val="es-CO" w:eastAsia="es-ES"/>
        </w:rPr>
        <w:t>se describen las instrucciones para la delegación de las supervisiones y la designación de apoyos a la supervisión de los contratos o convenios.</w:t>
      </w:r>
      <w:r w:rsidR="00F1419D" w:rsidRPr="004F4543">
        <w:rPr>
          <w:color w:val="000000" w:themeColor="text1"/>
          <w:sz w:val="22"/>
          <w:szCs w:val="22"/>
          <w:lang w:val="es-CO" w:eastAsia="es-ES"/>
        </w:rPr>
        <w:t xml:space="preserve">  Se da </w:t>
      </w:r>
      <w:r w:rsidR="003A541D" w:rsidRPr="004F4543">
        <w:rPr>
          <w:color w:val="000000" w:themeColor="text1"/>
          <w:sz w:val="22"/>
          <w:szCs w:val="22"/>
          <w:lang w:val="es-CO" w:eastAsia="es-ES"/>
        </w:rPr>
        <w:t xml:space="preserve">facultad </w:t>
      </w:r>
      <w:r w:rsidR="00F1419D" w:rsidRPr="004F4543">
        <w:rPr>
          <w:color w:val="000000" w:themeColor="text1"/>
          <w:sz w:val="22"/>
          <w:szCs w:val="22"/>
          <w:lang w:val="es-CO" w:eastAsia="es-ES"/>
        </w:rPr>
        <w:t xml:space="preserve">al </w:t>
      </w:r>
      <w:r w:rsidR="003A541D" w:rsidRPr="004F4543">
        <w:rPr>
          <w:color w:val="000000" w:themeColor="text1"/>
          <w:sz w:val="22"/>
          <w:szCs w:val="22"/>
          <w:lang w:val="es-CO" w:eastAsia="es-ES"/>
        </w:rPr>
        <w:t>d</w:t>
      </w:r>
      <w:r w:rsidR="00F1419D" w:rsidRPr="004F4543">
        <w:rPr>
          <w:color w:val="000000" w:themeColor="text1"/>
          <w:sz w:val="22"/>
          <w:szCs w:val="22"/>
          <w:lang w:val="es-CO" w:eastAsia="es-ES"/>
        </w:rPr>
        <w:t>irector</w:t>
      </w:r>
      <w:r w:rsidR="003A541D" w:rsidRPr="004F4543">
        <w:rPr>
          <w:color w:val="000000" w:themeColor="text1"/>
          <w:sz w:val="22"/>
          <w:szCs w:val="22"/>
          <w:lang w:val="es-CO" w:eastAsia="es-ES"/>
        </w:rPr>
        <w:t>(a)</w:t>
      </w:r>
      <w:r w:rsidR="00F1419D" w:rsidRPr="004F4543">
        <w:rPr>
          <w:color w:val="000000" w:themeColor="text1"/>
          <w:sz w:val="22"/>
          <w:szCs w:val="22"/>
          <w:lang w:val="es-CO" w:eastAsia="es-ES"/>
        </w:rPr>
        <w:t xml:space="preserve"> para la creación, implementación y mejora de este Manual</w:t>
      </w:r>
      <w:r w:rsidR="009D5696" w:rsidRPr="004F4543">
        <w:rPr>
          <w:color w:val="000000" w:themeColor="text1"/>
          <w:sz w:val="22"/>
          <w:szCs w:val="22"/>
          <w:lang w:val="es-CO" w:eastAsia="es-ES"/>
        </w:rPr>
        <w:t>, sin que requiera ser aprobado por el Consejo Directivo.</w:t>
      </w:r>
    </w:p>
    <w:p w14:paraId="55567E59" w14:textId="77777777" w:rsidR="002B609B" w:rsidRPr="004F4543" w:rsidRDefault="002B609B" w:rsidP="006B769B">
      <w:pPr>
        <w:rPr>
          <w:color w:val="000000" w:themeColor="text1"/>
          <w:sz w:val="22"/>
          <w:szCs w:val="22"/>
          <w:lang w:val="es-CO" w:eastAsia="es-ES"/>
        </w:rPr>
      </w:pPr>
    </w:p>
    <w:p w14:paraId="7B9F3A68" w14:textId="176EE736" w:rsidR="00783BCC" w:rsidRPr="004F4543" w:rsidRDefault="002B609B" w:rsidP="002B609B">
      <w:pPr>
        <w:pStyle w:val="Ttulo2"/>
        <w:rPr>
          <w:color w:val="000000" w:themeColor="text1"/>
          <w:sz w:val="22"/>
          <w:szCs w:val="22"/>
        </w:rPr>
      </w:pPr>
      <w:bookmarkStart w:id="26" w:name="_Toc111021700"/>
      <w:r w:rsidRPr="004F4543">
        <w:rPr>
          <w:color w:val="000000" w:themeColor="text1"/>
          <w:sz w:val="22"/>
          <w:szCs w:val="22"/>
        </w:rPr>
        <w:t>4.3</w:t>
      </w:r>
      <w:r w:rsidR="00783BCC" w:rsidRPr="004F4543">
        <w:rPr>
          <w:color w:val="000000" w:themeColor="text1"/>
          <w:sz w:val="22"/>
          <w:szCs w:val="22"/>
        </w:rPr>
        <w:t>. ADMINISTRACIÓN DE LOS DOCUMENTOS DEL PROCESO.</w:t>
      </w:r>
      <w:bookmarkEnd w:id="26"/>
      <w:r w:rsidR="00783BCC" w:rsidRPr="004F4543">
        <w:rPr>
          <w:color w:val="000000" w:themeColor="text1"/>
          <w:sz w:val="22"/>
          <w:szCs w:val="22"/>
        </w:rPr>
        <w:t xml:space="preserve"> </w:t>
      </w:r>
    </w:p>
    <w:p w14:paraId="0A7EB802" w14:textId="77777777" w:rsidR="002B609B" w:rsidRPr="004F4543" w:rsidRDefault="002B609B" w:rsidP="00371F39">
      <w:pPr>
        <w:rPr>
          <w:color w:val="000000" w:themeColor="text1"/>
          <w:sz w:val="22"/>
          <w:szCs w:val="22"/>
        </w:rPr>
      </w:pPr>
    </w:p>
    <w:p w14:paraId="2690AC68" w14:textId="3A3CF0A3" w:rsidR="00783BCC" w:rsidRPr="004F4543" w:rsidRDefault="00DB1FB7" w:rsidP="00783BCC">
      <w:pPr>
        <w:rPr>
          <w:color w:val="000000" w:themeColor="text1"/>
          <w:sz w:val="22"/>
          <w:szCs w:val="22"/>
          <w:lang w:val="es-CO" w:eastAsia="es-CO"/>
        </w:rPr>
      </w:pPr>
      <w:r w:rsidRPr="004F4543">
        <w:rPr>
          <w:color w:val="000000" w:themeColor="text1"/>
          <w:sz w:val="22"/>
          <w:szCs w:val="22"/>
          <w:lang w:val="es-CO" w:eastAsia="es-CO"/>
        </w:rPr>
        <w:t>Las dependencias involucradas en el proceso contractual, deben asumir l</w:t>
      </w:r>
      <w:r w:rsidR="00783BCC" w:rsidRPr="004F4543">
        <w:rPr>
          <w:color w:val="000000" w:themeColor="text1"/>
          <w:sz w:val="22"/>
          <w:szCs w:val="22"/>
          <w:lang w:val="es-CO" w:eastAsia="es-CO"/>
        </w:rPr>
        <w:t>a elaboración, expedición y demás actividades de gestión documental que se adelanten en el ISVIMED</w:t>
      </w:r>
      <w:r w:rsidRPr="004F4543">
        <w:rPr>
          <w:color w:val="000000" w:themeColor="text1"/>
          <w:sz w:val="22"/>
          <w:szCs w:val="22"/>
          <w:lang w:val="es-CO" w:eastAsia="es-CO"/>
        </w:rPr>
        <w:t xml:space="preserve">, </w:t>
      </w:r>
      <w:r w:rsidR="00783BCC" w:rsidRPr="004F4543">
        <w:rPr>
          <w:color w:val="000000" w:themeColor="text1"/>
          <w:sz w:val="22"/>
          <w:szCs w:val="22"/>
          <w:lang w:val="es-CO" w:eastAsia="es-CO"/>
        </w:rPr>
        <w:t>de acuerdo con la responsabilidad asignada</w:t>
      </w:r>
      <w:r w:rsidR="00D56B2B" w:rsidRPr="004F4543">
        <w:rPr>
          <w:color w:val="000000" w:themeColor="text1"/>
          <w:sz w:val="22"/>
          <w:szCs w:val="22"/>
          <w:lang w:val="es-CO" w:eastAsia="es-CO"/>
        </w:rPr>
        <w:t>s</w:t>
      </w:r>
      <w:r w:rsidR="00783BCC" w:rsidRPr="004F4543">
        <w:rPr>
          <w:color w:val="000000" w:themeColor="text1"/>
          <w:sz w:val="22"/>
          <w:szCs w:val="22"/>
          <w:lang w:val="es-CO" w:eastAsia="es-CO"/>
        </w:rPr>
        <w:t xml:space="preserve"> a cada uno de ellos </w:t>
      </w:r>
      <w:r w:rsidR="009D5696" w:rsidRPr="004F4543">
        <w:rPr>
          <w:color w:val="000000" w:themeColor="text1"/>
          <w:sz w:val="22"/>
          <w:szCs w:val="22"/>
          <w:lang w:val="es-CO" w:eastAsia="es-CO"/>
        </w:rPr>
        <w:t xml:space="preserve">en los </w:t>
      </w:r>
      <w:r w:rsidR="00832962" w:rsidRPr="004F4543">
        <w:rPr>
          <w:color w:val="000000" w:themeColor="text1"/>
          <w:sz w:val="22"/>
          <w:szCs w:val="22"/>
          <w:lang w:val="es-CO" w:eastAsia="es-CO"/>
        </w:rPr>
        <w:t>m</w:t>
      </w:r>
      <w:r w:rsidR="009D5696" w:rsidRPr="004F4543">
        <w:rPr>
          <w:color w:val="000000" w:themeColor="text1"/>
          <w:sz w:val="22"/>
          <w:szCs w:val="22"/>
          <w:lang w:val="es-CO" w:eastAsia="es-CO"/>
        </w:rPr>
        <w:t>anuales, procedimientos, instructiv</w:t>
      </w:r>
      <w:r w:rsidR="00832962" w:rsidRPr="004F4543">
        <w:rPr>
          <w:color w:val="000000" w:themeColor="text1"/>
          <w:sz w:val="22"/>
          <w:szCs w:val="22"/>
          <w:lang w:val="es-CO" w:eastAsia="es-CO"/>
        </w:rPr>
        <w:t>o</w:t>
      </w:r>
      <w:r w:rsidR="009D5696" w:rsidRPr="004F4543">
        <w:rPr>
          <w:color w:val="000000" w:themeColor="text1"/>
          <w:sz w:val="22"/>
          <w:szCs w:val="22"/>
          <w:lang w:val="es-CO" w:eastAsia="es-CO"/>
        </w:rPr>
        <w:t>s y demás información del Sistema de Gestión de la Institución</w:t>
      </w:r>
      <w:r w:rsidR="00783BCC" w:rsidRPr="004F4543">
        <w:rPr>
          <w:color w:val="000000" w:themeColor="text1"/>
          <w:sz w:val="22"/>
          <w:szCs w:val="22"/>
          <w:lang w:val="es-CO" w:eastAsia="es-CO"/>
        </w:rPr>
        <w:t xml:space="preserve"> y en las normas que lo</w:t>
      </w:r>
      <w:r w:rsidR="009D5696" w:rsidRPr="004F4543">
        <w:rPr>
          <w:color w:val="000000" w:themeColor="text1"/>
          <w:sz w:val="22"/>
          <w:szCs w:val="22"/>
          <w:lang w:val="es-CO" w:eastAsia="es-CO"/>
        </w:rPr>
        <w:t>s</w:t>
      </w:r>
      <w:r w:rsidR="00783BCC" w:rsidRPr="004F4543">
        <w:rPr>
          <w:color w:val="000000" w:themeColor="text1"/>
          <w:sz w:val="22"/>
          <w:szCs w:val="22"/>
          <w:lang w:val="es-CO" w:eastAsia="es-CO"/>
        </w:rPr>
        <w:t xml:space="preserve"> complementen, así como las competencias administrativas vigentes en la Entidad en materia de archivo.</w:t>
      </w:r>
      <w:r w:rsidR="0078724F" w:rsidRPr="004F4543">
        <w:rPr>
          <w:color w:val="000000" w:themeColor="text1"/>
          <w:sz w:val="22"/>
          <w:szCs w:val="22"/>
          <w:lang w:val="es-CO" w:eastAsia="es-CO"/>
        </w:rPr>
        <w:t xml:space="preserve">  Se destaca la importancia para que la información del proceso contractual se encuentre completa y en custodia de Gestión documental.</w:t>
      </w:r>
    </w:p>
    <w:p w14:paraId="1732D8BE" w14:textId="77777777" w:rsidR="00783BCC" w:rsidRPr="004F4543" w:rsidRDefault="00783BCC" w:rsidP="00783BCC">
      <w:pPr>
        <w:rPr>
          <w:color w:val="000000" w:themeColor="text1"/>
          <w:sz w:val="22"/>
          <w:szCs w:val="22"/>
          <w:lang w:val="es-CO" w:eastAsia="es-CO"/>
        </w:rPr>
      </w:pPr>
    </w:p>
    <w:p w14:paraId="14B1A507" w14:textId="25684E26" w:rsidR="00783BCC" w:rsidRPr="004F4543" w:rsidRDefault="00783BCC" w:rsidP="00783BCC">
      <w:pPr>
        <w:rPr>
          <w:color w:val="000000" w:themeColor="text1"/>
          <w:sz w:val="22"/>
          <w:szCs w:val="22"/>
          <w:lang w:val="es-CO" w:eastAsia="es-CO"/>
        </w:rPr>
      </w:pPr>
      <w:r w:rsidRPr="004F4543">
        <w:rPr>
          <w:color w:val="000000" w:themeColor="text1"/>
          <w:sz w:val="22"/>
          <w:szCs w:val="22"/>
          <w:lang w:val="es-CO" w:eastAsia="es-CO"/>
        </w:rPr>
        <w:t>La publicación de los documentos que se generan para cada proceso contractual en el SECOP o en la herramienta que el Gobierno Nacional disponga para tal fin</w:t>
      </w:r>
      <w:r w:rsidR="004F50FD" w:rsidRPr="004F4543">
        <w:rPr>
          <w:color w:val="000000" w:themeColor="text1"/>
          <w:sz w:val="22"/>
          <w:szCs w:val="22"/>
          <w:lang w:val="es-CO" w:eastAsia="es-CO"/>
        </w:rPr>
        <w:t xml:space="preserve">, además de las especificadas para los actos administrativos </w:t>
      </w:r>
      <w:r w:rsidR="006E4C6E" w:rsidRPr="004F4543">
        <w:rPr>
          <w:color w:val="000000" w:themeColor="text1"/>
          <w:sz w:val="22"/>
          <w:szCs w:val="22"/>
          <w:lang w:val="es-CO" w:eastAsia="es-CO"/>
        </w:rPr>
        <w:t xml:space="preserve">de carácter general </w:t>
      </w:r>
      <w:r w:rsidR="004F50FD" w:rsidRPr="004F4543">
        <w:rPr>
          <w:color w:val="000000" w:themeColor="text1"/>
          <w:sz w:val="22"/>
          <w:szCs w:val="22"/>
          <w:lang w:val="es-CO" w:eastAsia="es-CO"/>
        </w:rPr>
        <w:t>según el artículo 8 de la Ley 1437 de 2015</w:t>
      </w:r>
      <w:r w:rsidR="006E4C6E" w:rsidRPr="004F4543">
        <w:rPr>
          <w:color w:val="000000" w:themeColor="text1"/>
          <w:sz w:val="22"/>
          <w:szCs w:val="22"/>
          <w:lang w:val="es-CO" w:eastAsia="es-CO"/>
        </w:rPr>
        <w:t xml:space="preserve"> respecto </w:t>
      </w:r>
      <w:r w:rsidR="00824E09" w:rsidRPr="004F4543">
        <w:rPr>
          <w:color w:val="000000" w:themeColor="text1"/>
          <w:sz w:val="22"/>
          <w:szCs w:val="22"/>
          <w:lang w:val="es-CO" w:eastAsia="es-CO"/>
        </w:rPr>
        <w:t xml:space="preserve">“Deber de Información al Público”, </w:t>
      </w:r>
      <w:r w:rsidRPr="004F4543">
        <w:rPr>
          <w:color w:val="000000" w:themeColor="text1"/>
          <w:sz w:val="22"/>
          <w:szCs w:val="22"/>
          <w:lang w:val="es-CO" w:eastAsia="es-CO"/>
        </w:rPr>
        <w:t>será responsabilidad de</w:t>
      </w:r>
      <w:r w:rsidR="00824E09" w:rsidRPr="004F4543">
        <w:rPr>
          <w:color w:val="000000" w:themeColor="text1"/>
          <w:sz w:val="22"/>
          <w:szCs w:val="22"/>
          <w:lang w:val="es-CO" w:eastAsia="es-CO"/>
        </w:rPr>
        <w:t xml:space="preserve"> la Subdirección </w:t>
      </w:r>
      <w:r w:rsidR="001A47BB" w:rsidRPr="004F4543">
        <w:rPr>
          <w:color w:val="000000" w:themeColor="text1"/>
          <w:sz w:val="22"/>
          <w:szCs w:val="22"/>
          <w:lang w:val="es-CO" w:eastAsia="es-CO"/>
        </w:rPr>
        <w:t>Jurídica</w:t>
      </w:r>
      <w:r w:rsidR="00263986" w:rsidRPr="004F4543">
        <w:rPr>
          <w:color w:val="000000" w:themeColor="text1"/>
          <w:sz w:val="22"/>
          <w:szCs w:val="22"/>
          <w:lang w:val="es-CO" w:eastAsia="es-CO"/>
        </w:rPr>
        <w:t xml:space="preserve"> para lo cual </w:t>
      </w:r>
      <w:r w:rsidRPr="004F4543">
        <w:rPr>
          <w:color w:val="000000" w:themeColor="text1"/>
          <w:sz w:val="22"/>
          <w:szCs w:val="22"/>
          <w:lang w:val="es-CO" w:eastAsia="es-CO"/>
        </w:rPr>
        <w:t xml:space="preserve">emitirá los </w:t>
      </w:r>
      <w:r w:rsidR="00ED27F1" w:rsidRPr="004F4543">
        <w:rPr>
          <w:color w:val="000000" w:themeColor="text1"/>
          <w:sz w:val="22"/>
          <w:szCs w:val="22"/>
          <w:lang w:val="es-CO" w:eastAsia="es-CO"/>
        </w:rPr>
        <w:t xml:space="preserve">documentos, </w:t>
      </w:r>
      <w:r w:rsidRPr="004F4543">
        <w:rPr>
          <w:color w:val="000000" w:themeColor="text1"/>
          <w:sz w:val="22"/>
          <w:szCs w:val="22"/>
          <w:lang w:val="es-CO" w:eastAsia="es-CO"/>
        </w:rPr>
        <w:t>instructivos generales y particulares para cumplir con el deber de publicación, bajo la coordinación de las subdirecciones Jurídica, Administrativa y Financiera</w:t>
      </w:r>
      <w:r w:rsidR="00263986" w:rsidRPr="004F4543">
        <w:rPr>
          <w:color w:val="000000" w:themeColor="text1"/>
          <w:sz w:val="22"/>
          <w:szCs w:val="22"/>
          <w:lang w:val="es-CO" w:eastAsia="es-CO"/>
        </w:rPr>
        <w:t xml:space="preserve"> y Oficina Asesora de Comunicaciones </w:t>
      </w:r>
      <w:r w:rsidRPr="004F4543">
        <w:rPr>
          <w:color w:val="000000" w:themeColor="text1"/>
          <w:sz w:val="22"/>
          <w:szCs w:val="22"/>
          <w:lang w:val="es-CO" w:eastAsia="es-CO"/>
        </w:rPr>
        <w:t>en lo que a cada una corresponde.</w:t>
      </w:r>
      <w:r w:rsidR="00A56D24" w:rsidRPr="004F4543">
        <w:rPr>
          <w:color w:val="000000" w:themeColor="text1"/>
          <w:sz w:val="22"/>
          <w:szCs w:val="22"/>
          <w:lang w:val="es-CO" w:eastAsia="es-CO"/>
        </w:rPr>
        <w:t xml:space="preserve">  Así mismo, los supervisores podrán actualizar la información que les compete respecto a los informes y novedades de los contratos o convenios en el SECOP II.</w:t>
      </w:r>
    </w:p>
    <w:p w14:paraId="67DEDBA2" w14:textId="0CDB331E" w:rsidR="00845E8F" w:rsidRPr="004F4543" w:rsidRDefault="00845E8F" w:rsidP="00371F39">
      <w:pPr>
        <w:rPr>
          <w:color w:val="000000" w:themeColor="text1"/>
          <w:sz w:val="22"/>
          <w:szCs w:val="22"/>
          <w:lang w:val="es-CO" w:eastAsia="es-ES"/>
        </w:rPr>
      </w:pPr>
    </w:p>
    <w:p w14:paraId="16B48BD4" w14:textId="1262800C" w:rsidR="000B67B8" w:rsidRPr="004F4543" w:rsidRDefault="000B67B8" w:rsidP="00371F39">
      <w:pPr>
        <w:rPr>
          <w:color w:val="000000" w:themeColor="text1"/>
          <w:sz w:val="22"/>
          <w:szCs w:val="22"/>
        </w:rPr>
      </w:pPr>
    </w:p>
    <w:p w14:paraId="67D701A2" w14:textId="094B5094" w:rsidR="001A47BB" w:rsidRPr="004F4543" w:rsidRDefault="001A47BB">
      <w:pPr>
        <w:spacing w:after="160" w:line="259" w:lineRule="auto"/>
        <w:jc w:val="left"/>
        <w:rPr>
          <w:color w:val="000000" w:themeColor="text1"/>
          <w:sz w:val="22"/>
          <w:szCs w:val="22"/>
        </w:rPr>
      </w:pPr>
      <w:r w:rsidRPr="004F4543">
        <w:rPr>
          <w:color w:val="000000" w:themeColor="text1"/>
          <w:sz w:val="22"/>
          <w:szCs w:val="22"/>
        </w:rPr>
        <w:br w:type="page"/>
      </w:r>
    </w:p>
    <w:p w14:paraId="295EF91C" w14:textId="77777777" w:rsidR="006E194D" w:rsidRPr="004F4543" w:rsidRDefault="006E194D" w:rsidP="00371F39">
      <w:pPr>
        <w:rPr>
          <w:color w:val="000000" w:themeColor="text1"/>
          <w:sz w:val="22"/>
          <w:szCs w:val="22"/>
        </w:rPr>
      </w:pPr>
    </w:p>
    <w:p w14:paraId="2764FE89" w14:textId="26C4480D" w:rsidR="000B67B8" w:rsidRPr="004F4543" w:rsidRDefault="000B67B8" w:rsidP="00371F39">
      <w:pPr>
        <w:pStyle w:val="Ttulo3"/>
        <w:jc w:val="center"/>
        <w:rPr>
          <w:color w:val="000000" w:themeColor="text1"/>
          <w:sz w:val="22"/>
          <w:szCs w:val="22"/>
        </w:rPr>
      </w:pPr>
      <w:bookmarkStart w:id="27" w:name="_Toc111021701"/>
      <w:bookmarkStart w:id="28" w:name="_Toc516048364"/>
      <w:r w:rsidRPr="004F4543">
        <w:rPr>
          <w:color w:val="000000" w:themeColor="text1"/>
          <w:sz w:val="22"/>
          <w:szCs w:val="22"/>
        </w:rPr>
        <w:t xml:space="preserve">CAPÍTULO </w:t>
      </w:r>
      <w:r w:rsidR="00ED27F1" w:rsidRPr="004F4543">
        <w:rPr>
          <w:color w:val="000000" w:themeColor="text1"/>
          <w:sz w:val="22"/>
          <w:szCs w:val="22"/>
        </w:rPr>
        <w:t>5</w:t>
      </w:r>
      <w:bookmarkEnd w:id="27"/>
    </w:p>
    <w:p w14:paraId="6885A249" w14:textId="77777777" w:rsidR="000B67B8" w:rsidRPr="004F4543" w:rsidRDefault="000B67B8" w:rsidP="00371F39">
      <w:pPr>
        <w:pStyle w:val="Ttulo3"/>
        <w:jc w:val="center"/>
        <w:rPr>
          <w:color w:val="000000" w:themeColor="text1"/>
          <w:sz w:val="22"/>
          <w:szCs w:val="22"/>
        </w:rPr>
      </w:pPr>
      <w:bookmarkStart w:id="29" w:name="_Toc111021702"/>
      <w:r w:rsidRPr="004F4543">
        <w:rPr>
          <w:color w:val="000000" w:themeColor="text1"/>
          <w:sz w:val="22"/>
          <w:szCs w:val="22"/>
        </w:rPr>
        <w:t>ORGANISMOS PARTÍCIPES DE LA GESTIÓN CONTRACTUAL</w:t>
      </w:r>
      <w:bookmarkEnd w:id="28"/>
      <w:bookmarkEnd w:id="29"/>
    </w:p>
    <w:p w14:paraId="68199AA1" w14:textId="77777777" w:rsidR="0089776B" w:rsidRPr="004F4543" w:rsidRDefault="0089776B" w:rsidP="00ED27F1">
      <w:pPr>
        <w:rPr>
          <w:color w:val="000000" w:themeColor="text1"/>
          <w:sz w:val="22"/>
          <w:szCs w:val="22"/>
        </w:rPr>
      </w:pPr>
      <w:bookmarkStart w:id="30" w:name="_Toc516048365"/>
    </w:p>
    <w:p w14:paraId="3565973A" w14:textId="77777777" w:rsidR="00ED27F1" w:rsidRPr="004F4543" w:rsidRDefault="00ED27F1" w:rsidP="00371F39">
      <w:pPr>
        <w:rPr>
          <w:color w:val="000000" w:themeColor="text1"/>
          <w:sz w:val="22"/>
          <w:szCs w:val="22"/>
        </w:rPr>
      </w:pPr>
    </w:p>
    <w:p w14:paraId="7AA003C1" w14:textId="45FFC55B" w:rsidR="00ED27F1" w:rsidRPr="004F4543" w:rsidRDefault="00ED27F1" w:rsidP="00ED27F1">
      <w:pPr>
        <w:pStyle w:val="Ttulo2"/>
        <w:rPr>
          <w:color w:val="000000" w:themeColor="text1"/>
          <w:sz w:val="22"/>
          <w:szCs w:val="22"/>
        </w:rPr>
      </w:pPr>
      <w:bookmarkStart w:id="31" w:name="_Toc111021703"/>
      <w:r w:rsidRPr="004F4543">
        <w:rPr>
          <w:color w:val="000000" w:themeColor="text1"/>
          <w:sz w:val="22"/>
          <w:szCs w:val="22"/>
        </w:rPr>
        <w:t>5.1.</w:t>
      </w:r>
      <w:r w:rsidR="00FA31E8" w:rsidRPr="004F4543">
        <w:rPr>
          <w:color w:val="000000" w:themeColor="text1"/>
          <w:sz w:val="22"/>
          <w:szCs w:val="22"/>
        </w:rPr>
        <w:t xml:space="preserve"> GESTIÓN CONTRACTUAL</w:t>
      </w:r>
      <w:r w:rsidR="000B67B8" w:rsidRPr="004F4543">
        <w:rPr>
          <w:color w:val="000000" w:themeColor="text1"/>
          <w:sz w:val="22"/>
          <w:szCs w:val="22"/>
        </w:rPr>
        <w:t>.</w:t>
      </w:r>
      <w:bookmarkEnd w:id="31"/>
      <w:r w:rsidR="000B67B8" w:rsidRPr="004F4543">
        <w:rPr>
          <w:color w:val="000000" w:themeColor="text1"/>
          <w:sz w:val="22"/>
          <w:szCs w:val="22"/>
        </w:rPr>
        <w:t xml:space="preserve"> </w:t>
      </w:r>
    </w:p>
    <w:p w14:paraId="1E52A8D6" w14:textId="77777777" w:rsidR="00ED27F1" w:rsidRPr="004F4543" w:rsidRDefault="00ED27F1" w:rsidP="00371F39">
      <w:pPr>
        <w:rPr>
          <w:color w:val="000000" w:themeColor="text1"/>
          <w:sz w:val="22"/>
          <w:szCs w:val="22"/>
          <w:lang w:eastAsia="es-CO"/>
        </w:rPr>
      </w:pPr>
    </w:p>
    <w:p w14:paraId="175FF420" w14:textId="5617D756" w:rsidR="000B67B8" w:rsidRPr="004F4543" w:rsidRDefault="00BD4BF4" w:rsidP="00371F39">
      <w:pPr>
        <w:rPr>
          <w:color w:val="000000" w:themeColor="text1"/>
          <w:sz w:val="22"/>
          <w:szCs w:val="22"/>
        </w:rPr>
      </w:pPr>
      <w:r w:rsidRPr="004F4543">
        <w:rPr>
          <w:color w:val="000000" w:themeColor="text1"/>
          <w:sz w:val="22"/>
          <w:szCs w:val="22"/>
        </w:rPr>
        <w:t>El I</w:t>
      </w:r>
      <w:r w:rsidR="00033584" w:rsidRPr="004F4543">
        <w:rPr>
          <w:color w:val="000000" w:themeColor="text1"/>
          <w:sz w:val="22"/>
          <w:szCs w:val="22"/>
        </w:rPr>
        <w:t>SVIMED</w:t>
      </w:r>
      <w:r w:rsidRPr="004F4543">
        <w:rPr>
          <w:color w:val="000000" w:themeColor="text1"/>
          <w:sz w:val="22"/>
          <w:szCs w:val="22"/>
        </w:rPr>
        <w:t xml:space="preserve"> cuenta con el proceso de Adqui</w:t>
      </w:r>
      <w:r w:rsidR="00033584" w:rsidRPr="004F4543">
        <w:rPr>
          <w:color w:val="000000" w:themeColor="text1"/>
          <w:sz w:val="22"/>
          <w:szCs w:val="22"/>
        </w:rPr>
        <w:t>si</w:t>
      </w:r>
      <w:r w:rsidRPr="004F4543">
        <w:rPr>
          <w:color w:val="000000" w:themeColor="text1"/>
          <w:sz w:val="22"/>
          <w:szCs w:val="22"/>
        </w:rPr>
        <w:t>ci</w:t>
      </w:r>
      <w:r w:rsidR="00033584" w:rsidRPr="004F4543">
        <w:rPr>
          <w:color w:val="000000" w:themeColor="text1"/>
          <w:sz w:val="22"/>
          <w:szCs w:val="22"/>
        </w:rPr>
        <w:t>ó</w:t>
      </w:r>
      <w:r w:rsidRPr="004F4543">
        <w:rPr>
          <w:color w:val="000000" w:themeColor="text1"/>
          <w:sz w:val="22"/>
          <w:szCs w:val="22"/>
        </w:rPr>
        <w:t xml:space="preserve">n de Bienes y Servicios cuyo objeto es </w:t>
      </w:r>
      <w:r w:rsidR="004E08A7" w:rsidRPr="004F4543">
        <w:rPr>
          <w:color w:val="000000" w:themeColor="text1"/>
          <w:sz w:val="22"/>
          <w:szCs w:val="22"/>
        </w:rPr>
        <w:t xml:space="preserve">agrupar </w:t>
      </w:r>
      <w:r w:rsidR="0066421A" w:rsidRPr="004F4543">
        <w:rPr>
          <w:color w:val="000000" w:themeColor="text1"/>
          <w:sz w:val="22"/>
          <w:szCs w:val="22"/>
        </w:rPr>
        <w:t>las distintas</w:t>
      </w:r>
      <w:r w:rsidRPr="004F4543">
        <w:rPr>
          <w:color w:val="000000" w:themeColor="text1"/>
          <w:sz w:val="22"/>
          <w:szCs w:val="22"/>
        </w:rPr>
        <w:t xml:space="preserve"> necesidad</w:t>
      </w:r>
      <w:r w:rsidR="005D5A7E" w:rsidRPr="004F4543">
        <w:rPr>
          <w:color w:val="000000" w:themeColor="text1"/>
          <w:sz w:val="22"/>
          <w:szCs w:val="22"/>
        </w:rPr>
        <w:t>es</w:t>
      </w:r>
      <w:r w:rsidRPr="004F4543">
        <w:rPr>
          <w:color w:val="000000" w:themeColor="text1"/>
          <w:sz w:val="22"/>
          <w:szCs w:val="22"/>
        </w:rPr>
        <w:t xml:space="preserve"> y adquirir de manera oportuna y eficiente los bienes </w:t>
      </w:r>
      <w:r w:rsidR="001B3224" w:rsidRPr="004F4543">
        <w:rPr>
          <w:color w:val="000000" w:themeColor="text1"/>
          <w:sz w:val="22"/>
          <w:szCs w:val="22"/>
        </w:rPr>
        <w:t>para el cumplimiento de la misión de la entidad</w:t>
      </w:r>
      <w:r w:rsidR="009C72BC" w:rsidRPr="004F4543">
        <w:rPr>
          <w:color w:val="000000" w:themeColor="text1"/>
          <w:sz w:val="22"/>
          <w:szCs w:val="22"/>
        </w:rPr>
        <w:t>.  ISVIMED</w:t>
      </w:r>
      <w:r w:rsidR="001B3224" w:rsidRPr="004F4543">
        <w:rPr>
          <w:color w:val="000000" w:themeColor="text1"/>
          <w:sz w:val="22"/>
          <w:szCs w:val="22"/>
        </w:rPr>
        <w:t xml:space="preserve"> aplica la normatividad vigente en la materia</w:t>
      </w:r>
      <w:r w:rsidR="0078724F" w:rsidRPr="004F4543">
        <w:rPr>
          <w:color w:val="000000" w:themeColor="text1"/>
          <w:sz w:val="22"/>
          <w:szCs w:val="22"/>
        </w:rPr>
        <w:t>, así como desde los demás procesos se realiza la identificación de necesidades para el cumplimiento de los fines y objetivos institucionales.   Para esto, se realizan un</w:t>
      </w:r>
      <w:r w:rsidR="00033584" w:rsidRPr="004F4543">
        <w:rPr>
          <w:color w:val="000000" w:themeColor="text1"/>
          <w:sz w:val="22"/>
          <w:szCs w:val="22"/>
        </w:rPr>
        <w:t xml:space="preserve"> </w:t>
      </w:r>
      <w:r w:rsidR="000B67B8" w:rsidRPr="004F4543">
        <w:rPr>
          <w:color w:val="000000" w:themeColor="text1"/>
          <w:sz w:val="22"/>
          <w:szCs w:val="22"/>
        </w:rPr>
        <w:t xml:space="preserve">conjunto de actividades de planeación, coordinación, organización, </w:t>
      </w:r>
      <w:r w:rsidR="00C32C32" w:rsidRPr="004F4543">
        <w:rPr>
          <w:color w:val="000000" w:themeColor="text1"/>
          <w:sz w:val="22"/>
          <w:szCs w:val="22"/>
        </w:rPr>
        <w:t xml:space="preserve">selección, </w:t>
      </w:r>
      <w:r w:rsidR="000B67B8" w:rsidRPr="004F4543">
        <w:rPr>
          <w:color w:val="000000" w:themeColor="text1"/>
          <w:sz w:val="22"/>
          <w:szCs w:val="22"/>
        </w:rPr>
        <w:t xml:space="preserve">control, ejecución y </w:t>
      </w:r>
      <w:r w:rsidR="00033584" w:rsidRPr="004F4543">
        <w:rPr>
          <w:color w:val="000000" w:themeColor="text1"/>
          <w:sz w:val="22"/>
          <w:szCs w:val="22"/>
        </w:rPr>
        <w:t>verificación (supervisión o interventoría)</w:t>
      </w:r>
      <w:r w:rsidR="00756D06" w:rsidRPr="004F4543">
        <w:rPr>
          <w:color w:val="000000" w:themeColor="text1"/>
          <w:sz w:val="22"/>
          <w:szCs w:val="22"/>
        </w:rPr>
        <w:t xml:space="preserve">, </w:t>
      </w:r>
      <w:r w:rsidR="00C32C32" w:rsidRPr="004F4543">
        <w:rPr>
          <w:color w:val="000000" w:themeColor="text1"/>
          <w:sz w:val="22"/>
          <w:szCs w:val="22"/>
        </w:rPr>
        <w:t>terminación</w:t>
      </w:r>
      <w:r w:rsidR="002431A2" w:rsidRPr="004F4543">
        <w:rPr>
          <w:color w:val="000000" w:themeColor="text1"/>
          <w:sz w:val="22"/>
          <w:szCs w:val="22"/>
        </w:rPr>
        <w:t xml:space="preserve"> /</w:t>
      </w:r>
      <w:r w:rsidR="00C32C32" w:rsidRPr="004F4543">
        <w:rPr>
          <w:color w:val="000000" w:themeColor="text1"/>
          <w:sz w:val="22"/>
          <w:szCs w:val="22"/>
        </w:rPr>
        <w:t xml:space="preserve"> liquidación </w:t>
      </w:r>
      <w:r w:rsidR="00756D06" w:rsidRPr="004F4543">
        <w:rPr>
          <w:color w:val="000000" w:themeColor="text1"/>
          <w:sz w:val="22"/>
          <w:szCs w:val="22"/>
        </w:rPr>
        <w:t xml:space="preserve">y cierre </w:t>
      </w:r>
      <w:r w:rsidR="000B67B8" w:rsidRPr="004F4543">
        <w:rPr>
          <w:color w:val="000000" w:themeColor="text1"/>
          <w:sz w:val="22"/>
          <w:szCs w:val="22"/>
        </w:rPr>
        <w:t xml:space="preserve">de los contratos </w:t>
      </w:r>
      <w:r w:rsidR="00C32C32" w:rsidRPr="004F4543">
        <w:rPr>
          <w:color w:val="000000" w:themeColor="text1"/>
          <w:sz w:val="22"/>
          <w:szCs w:val="22"/>
        </w:rPr>
        <w:t xml:space="preserve">o convenios </w:t>
      </w:r>
      <w:r w:rsidR="000B67B8" w:rsidRPr="004F4543">
        <w:rPr>
          <w:color w:val="000000" w:themeColor="text1"/>
          <w:sz w:val="22"/>
          <w:szCs w:val="22"/>
        </w:rPr>
        <w:t>que celebra el ISVIMED.</w:t>
      </w:r>
    </w:p>
    <w:p w14:paraId="57252340" w14:textId="04D12907" w:rsidR="000B67B8" w:rsidRPr="004F4543" w:rsidRDefault="000B67B8" w:rsidP="00371F39">
      <w:pPr>
        <w:rPr>
          <w:color w:val="000000" w:themeColor="text1"/>
          <w:sz w:val="22"/>
          <w:szCs w:val="22"/>
          <w:lang w:val="es-CO"/>
        </w:rPr>
      </w:pPr>
    </w:p>
    <w:p w14:paraId="4ECB3074" w14:textId="18BA6073" w:rsidR="006D7D59" w:rsidRPr="004F4543" w:rsidRDefault="000B67B8" w:rsidP="00371F39">
      <w:pPr>
        <w:rPr>
          <w:color w:val="000000" w:themeColor="text1"/>
          <w:sz w:val="22"/>
          <w:szCs w:val="22"/>
          <w:lang w:val="es-CO"/>
        </w:rPr>
      </w:pPr>
      <w:r w:rsidRPr="004F4543">
        <w:rPr>
          <w:color w:val="000000" w:themeColor="text1"/>
          <w:sz w:val="22"/>
          <w:szCs w:val="22"/>
          <w:lang w:val="es-CO"/>
        </w:rPr>
        <w:t xml:space="preserve">La gestión contractual se lleva a cabo por medio de </w:t>
      </w:r>
      <w:r w:rsidR="008D141C" w:rsidRPr="004F4543">
        <w:rPr>
          <w:color w:val="000000" w:themeColor="text1"/>
          <w:sz w:val="22"/>
          <w:szCs w:val="22"/>
          <w:lang w:val="es-CO"/>
        </w:rPr>
        <w:t>equipos</w:t>
      </w:r>
      <w:r w:rsidRPr="004F4543">
        <w:rPr>
          <w:color w:val="000000" w:themeColor="text1"/>
          <w:sz w:val="22"/>
          <w:szCs w:val="22"/>
          <w:lang w:val="es-CO"/>
        </w:rPr>
        <w:t xml:space="preserve"> creado</w:t>
      </w:r>
      <w:r w:rsidR="008D141C" w:rsidRPr="004F4543">
        <w:rPr>
          <w:color w:val="000000" w:themeColor="text1"/>
          <w:sz w:val="22"/>
          <w:szCs w:val="22"/>
          <w:lang w:val="es-CO"/>
        </w:rPr>
        <w:t>s</w:t>
      </w:r>
      <w:r w:rsidRPr="004F4543">
        <w:rPr>
          <w:color w:val="000000" w:themeColor="text1"/>
          <w:sz w:val="22"/>
          <w:szCs w:val="22"/>
          <w:lang w:val="es-CO"/>
        </w:rPr>
        <w:t xml:space="preserve"> y reglamentado</w:t>
      </w:r>
      <w:r w:rsidR="008D141C" w:rsidRPr="004F4543">
        <w:rPr>
          <w:color w:val="000000" w:themeColor="text1"/>
          <w:sz w:val="22"/>
          <w:szCs w:val="22"/>
          <w:lang w:val="es-CO"/>
        </w:rPr>
        <w:t>s</w:t>
      </w:r>
      <w:r w:rsidRPr="004F4543">
        <w:rPr>
          <w:color w:val="000000" w:themeColor="text1"/>
          <w:sz w:val="22"/>
          <w:szCs w:val="22"/>
          <w:lang w:val="es-CO"/>
        </w:rPr>
        <w:t xml:space="preserve"> por el ISVIMED, denominado</w:t>
      </w:r>
      <w:r w:rsidR="008D141C" w:rsidRPr="004F4543">
        <w:rPr>
          <w:color w:val="000000" w:themeColor="text1"/>
          <w:sz w:val="22"/>
          <w:szCs w:val="22"/>
          <w:lang w:val="es-CO"/>
        </w:rPr>
        <w:t>s</w:t>
      </w:r>
      <w:r w:rsidRPr="004F4543">
        <w:rPr>
          <w:color w:val="000000" w:themeColor="text1"/>
          <w:sz w:val="22"/>
          <w:szCs w:val="22"/>
          <w:lang w:val="es-CO"/>
        </w:rPr>
        <w:t xml:space="preserve"> </w:t>
      </w:r>
      <w:r w:rsidRPr="004F4543">
        <w:rPr>
          <w:b/>
          <w:color w:val="000000" w:themeColor="text1"/>
          <w:sz w:val="22"/>
          <w:szCs w:val="22"/>
          <w:lang w:val="es-CO"/>
        </w:rPr>
        <w:t>COMITÉ DE ESTRUCTURACI</w:t>
      </w:r>
      <w:r w:rsidR="003733FD" w:rsidRPr="004F4543">
        <w:rPr>
          <w:b/>
          <w:color w:val="000000" w:themeColor="text1"/>
          <w:sz w:val="22"/>
          <w:szCs w:val="22"/>
          <w:lang w:val="es-CO"/>
        </w:rPr>
        <w:t>Ó</w:t>
      </w:r>
      <w:r w:rsidRPr="004F4543">
        <w:rPr>
          <w:b/>
          <w:color w:val="000000" w:themeColor="text1"/>
          <w:sz w:val="22"/>
          <w:szCs w:val="22"/>
          <w:lang w:val="es-CO"/>
        </w:rPr>
        <w:t>N-CONTRATACIÓN Y DE SUPERVISIÓN CONTRACTUAL</w:t>
      </w:r>
      <w:r w:rsidR="006D7D59" w:rsidRPr="004F4543">
        <w:rPr>
          <w:b/>
          <w:color w:val="000000" w:themeColor="text1"/>
          <w:sz w:val="22"/>
          <w:szCs w:val="22"/>
          <w:lang w:val="es-CO"/>
        </w:rPr>
        <w:t xml:space="preserve">, </w:t>
      </w:r>
      <w:r w:rsidR="003C09A4" w:rsidRPr="004F4543">
        <w:rPr>
          <w:b/>
          <w:color w:val="000000" w:themeColor="text1"/>
          <w:sz w:val="22"/>
          <w:szCs w:val="22"/>
          <w:lang w:val="es-CO"/>
        </w:rPr>
        <w:t>LA MESA INTERDISCIPLINARIA DE CONTRATACIÓN</w:t>
      </w:r>
      <w:r w:rsidR="006D7D59" w:rsidRPr="004F4543">
        <w:rPr>
          <w:b/>
          <w:color w:val="000000" w:themeColor="text1"/>
          <w:sz w:val="22"/>
          <w:szCs w:val="22"/>
          <w:lang w:val="es-CO"/>
        </w:rPr>
        <w:t xml:space="preserve"> </w:t>
      </w:r>
      <w:r w:rsidR="006D7D59" w:rsidRPr="004F4543">
        <w:rPr>
          <w:bCs/>
          <w:color w:val="000000" w:themeColor="text1"/>
          <w:sz w:val="22"/>
          <w:szCs w:val="22"/>
          <w:lang w:val="es-CO"/>
        </w:rPr>
        <w:t>(</w:t>
      </w:r>
      <w:r w:rsidR="006D7D59" w:rsidRPr="004F4543">
        <w:rPr>
          <w:color w:val="000000" w:themeColor="text1"/>
          <w:sz w:val="22"/>
          <w:szCs w:val="22"/>
          <w:lang w:val="es-CO"/>
        </w:rPr>
        <w:t>apoya la etapa de planeación y asuntos contractuales</w:t>
      </w:r>
      <w:r w:rsidR="006D7D59" w:rsidRPr="004F4543">
        <w:rPr>
          <w:bCs/>
          <w:color w:val="000000" w:themeColor="text1"/>
          <w:sz w:val="22"/>
          <w:szCs w:val="22"/>
          <w:lang w:val="es-CO"/>
        </w:rPr>
        <w:t xml:space="preserve">) </w:t>
      </w:r>
      <w:r w:rsidR="006D7D59" w:rsidRPr="004F4543">
        <w:rPr>
          <w:b/>
          <w:bCs/>
          <w:color w:val="000000" w:themeColor="text1"/>
          <w:sz w:val="22"/>
          <w:szCs w:val="22"/>
          <w:lang w:val="es-CO"/>
        </w:rPr>
        <w:t>y</w:t>
      </w:r>
      <w:r w:rsidR="006D7D59" w:rsidRPr="004F4543">
        <w:rPr>
          <w:b/>
          <w:color w:val="000000" w:themeColor="text1"/>
          <w:sz w:val="22"/>
          <w:szCs w:val="22"/>
          <w:lang w:val="es-CO"/>
        </w:rPr>
        <w:t xml:space="preserve"> LA MESA INTERDISCIPLINARIA DE SUPERVISIÓN E INTERVENTORIA </w:t>
      </w:r>
      <w:r w:rsidR="006D7D59" w:rsidRPr="004F4543">
        <w:rPr>
          <w:bCs/>
          <w:color w:val="000000" w:themeColor="text1"/>
          <w:sz w:val="22"/>
          <w:szCs w:val="22"/>
          <w:lang w:val="es-CO"/>
        </w:rPr>
        <w:t>(</w:t>
      </w:r>
      <w:r w:rsidR="006D7D59" w:rsidRPr="004F4543">
        <w:rPr>
          <w:color w:val="000000" w:themeColor="text1"/>
          <w:sz w:val="22"/>
          <w:szCs w:val="22"/>
          <w:lang w:val="es-CO"/>
        </w:rPr>
        <w:t xml:space="preserve">apoya la etapa de la verificación y control de ejecución de los procesos </w:t>
      </w:r>
      <w:r w:rsidR="006D7D59" w:rsidRPr="004F4543">
        <w:rPr>
          <w:bCs/>
          <w:color w:val="000000" w:themeColor="text1"/>
          <w:sz w:val="22"/>
          <w:szCs w:val="22"/>
          <w:lang w:val="es-CO"/>
        </w:rPr>
        <w:t>contractuales)</w:t>
      </w:r>
      <w:r w:rsidR="006D7D59" w:rsidRPr="004F4543">
        <w:rPr>
          <w:color w:val="000000" w:themeColor="text1"/>
          <w:sz w:val="22"/>
          <w:szCs w:val="22"/>
          <w:lang w:val="es-CO"/>
        </w:rPr>
        <w:t>.</w:t>
      </w:r>
    </w:p>
    <w:p w14:paraId="10768772" w14:textId="77777777" w:rsidR="00560A0D" w:rsidRPr="004F4543" w:rsidRDefault="00560A0D" w:rsidP="00371F39">
      <w:pPr>
        <w:pStyle w:val="Ttulo2"/>
        <w:rPr>
          <w:color w:val="000000" w:themeColor="text1"/>
          <w:sz w:val="22"/>
          <w:szCs w:val="22"/>
        </w:rPr>
      </w:pPr>
    </w:p>
    <w:p w14:paraId="22D1D1B1" w14:textId="49A31557" w:rsidR="006D7D59" w:rsidRPr="004F4543" w:rsidRDefault="006D7D59" w:rsidP="00371F39">
      <w:pPr>
        <w:pStyle w:val="Ttulo2"/>
        <w:rPr>
          <w:color w:val="000000" w:themeColor="text1"/>
          <w:sz w:val="22"/>
          <w:szCs w:val="22"/>
        </w:rPr>
      </w:pPr>
      <w:bookmarkStart w:id="32" w:name="_Toc111021704"/>
      <w:r w:rsidRPr="004F4543">
        <w:rPr>
          <w:color w:val="000000" w:themeColor="text1"/>
          <w:sz w:val="22"/>
          <w:szCs w:val="22"/>
        </w:rPr>
        <w:t>5.2.</w:t>
      </w:r>
      <w:r w:rsidR="000B67B8" w:rsidRPr="004F4543">
        <w:rPr>
          <w:color w:val="000000" w:themeColor="text1"/>
          <w:sz w:val="22"/>
          <w:szCs w:val="22"/>
        </w:rPr>
        <w:t xml:space="preserve"> COMITÉ DE ESTRUCTURACI</w:t>
      </w:r>
      <w:r w:rsidR="003733FD" w:rsidRPr="004F4543">
        <w:rPr>
          <w:color w:val="000000" w:themeColor="text1"/>
          <w:sz w:val="22"/>
          <w:szCs w:val="22"/>
        </w:rPr>
        <w:t>Ó</w:t>
      </w:r>
      <w:r w:rsidR="000B67B8" w:rsidRPr="004F4543">
        <w:rPr>
          <w:color w:val="000000" w:themeColor="text1"/>
          <w:sz w:val="22"/>
          <w:szCs w:val="22"/>
        </w:rPr>
        <w:t>N-CONTRATACIÓN Y DE SUPERVISIÓN CONTRACTUAL</w:t>
      </w:r>
      <w:bookmarkEnd w:id="30"/>
      <w:r w:rsidR="000B67B8" w:rsidRPr="004F4543">
        <w:rPr>
          <w:color w:val="000000" w:themeColor="text1"/>
          <w:sz w:val="22"/>
          <w:szCs w:val="22"/>
        </w:rPr>
        <w:t>.</w:t>
      </w:r>
      <w:bookmarkEnd w:id="32"/>
      <w:r w:rsidR="000B67B8" w:rsidRPr="004F4543">
        <w:rPr>
          <w:color w:val="000000" w:themeColor="text1"/>
          <w:sz w:val="22"/>
          <w:szCs w:val="22"/>
        </w:rPr>
        <w:t xml:space="preserve"> </w:t>
      </w:r>
    </w:p>
    <w:p w14:paraId="3C4FFDC8" w14:textId="77777777" w:rsidR="006D7D59" w:rsidRPr="004F4543" w:rsidRDefault="006D7D59" w:rsidP="006B769B">
      <w:pPr>
        <w:rPr>
          <w:color w:val="000000" w:themeColor="text1"/>
          <w:sz w:val="22"/>
          <w:szCs w:val="22"/>
          <w:lang w:val="es-CO" w:eastAsia="es-ES"/>
        </w:rPr>
      </w:pPr>
    </w:p>
    <w:p w14:paraId="3A59DB84" w14:textId="752D45ED" w:rsidR="000B67B8" w:rsidRPr="004F4543" w:rsidRDefault="000B67B8" w:rsidP="00371F39">
      <w:pPr>
        <w:rPr>
          <w:color w:val="000000" w:themeColor="text1"/>
          <w:sz w:val="22"/>
          <w:szCs w:val="22"/>
          <w:lang w:val="es-CO" w:eastAsia="es-ES"/>
        </w:rPr>
      </w:pPr>
      <w:r w:rsidRPr="004F4543">
        <w:rPr>
          <w:color w:val="000000" w:themeColor="text1"/>
          <w:sz w:val="22"/>
          <w:szCs w:val="22"/>
          <w:lang w:val="es-CO" w:eastAsia="es-ES"/>
        </w:rPr>
        <w:t xml:space="preserve">La naturaleza jurídica del </w:t>
      </w:r>
      <w:r w:rsidR="001B66BA" w:rsidRPr="004F4543">
        <w:rPr>
          <w:color w:val="000000" w:themeColor="text1"/>
          <w:sz w:val="22"/>
          <w:szCs w:val="22"/>
          <w:lang w:val="es-CO" w:eastAsia="es-ES"/>
        </w:rPr>
        <w:t>COMITÉ DE ESTRUCTURACIÓN-CONTRATACIÓN Y SUPERVISIÓN CONTRACTUAL</w:t>
      </w:r>
      <w:r w:rsidRPr="004F4543">
        <w:rPr>
          <w:color w:val="000000" w:themeColor="text1"/>
          <w:sz w:val="22"/>
          <w:szCs w:val="22"/>
          <w:lang w:val="es-CO" w:eastAsia="es-ES"/>
        </w:rPr>
        <w:t>, es ser órgano asesor</w:t>
      </w:r>
      <w:r w:rsidR="00A27728" w:rsidRPr="004F4543">
        <w:rPr>
          <w:color w:val="000000" w:themeColor="text1"/>
          <w:sz w:val="22"/>
          <w:szCs w:val="22"/>
          <w:lang w:val="es-CO" w:eastAsia="es-ES"/>
        </w:rPr>
        <w:t xml:space="preserve"> y</w:t>
      </w:r>
      <w:r w:rsidR="002F597E" w:rsidRPr="004F4543">
        <w:rPr>
          <w:color w:val="000000" w:themeColor="text1"/>
          <w:sz w:val="22"/>
          <w:szCs w:val="22"/>
          <w:lang w:val="es-CO" w:eastAsia="es-ES"/>
        </w:rPr>
        <w:t xml:space="preserve"> consultivo </w:t>
      </w:r>
      <w:r w:rsidRPr="004F4543">
        <w:rPr>
          <w:color w:val="000000" w:themeColor="text1"/>
          <w:sz w:val="22"/>
          <w:szCs w:val="22"/>
          <w:lang w:val="es-CO" w:eastAsia="es-ES"/>
        </w:rPr>
        <w:t>que asiste y brinda apoyo</w:t>
      </w:r>
      <w:r w:rsidR="003071D8" w:rsidRPr="004F4543">
        <w:rPr>
          <w:color w:val="000000" w:themeColor="text1"/>
          <w:sz w:val="22"/>
          <w:szCs w:val="22"/>
          <w:lang w:val="es-CO" w:eastAsia="es-ES"/>
        </w:rPr>
        <w:t xml:space="preserve"> y recomendaciones</w:t>
      </w:r>
      <w:r w:rsidRPr="004F4543">
        <w:rPr>
          <w:color w:val="000000" w:themeColor="text1"/>
          <w:sz w:val="22"/>
          <w:szCs w:val="22"/>
          <w:lang w:val="es-CO" w:eastAsia="es-ES"/>
        </w:rPr>
        <w:t xml:space="preserve">: </w:t>
      </w:r>
    </w:p>
    <w:p w14:paraId="595BD2CE" w14:textId="77777777" w:rsidR="005F3707" w:rsidRPr="004F4543" w:rsidRDefault="005F3707" w:rsidP="00371F39">
      <w:pPr>
        <w:rPr>
          <w:color w:val="000000" w:themeColor="text1"/>
          <w:sz w:val="22"/>
          <w:szCs w:val="22"/>
          <w:lang w:val="es-CO" w:eastAsia="es-ES"/>
        </w:rPr>
      </w:pPr>
    </w:p>
    <w:p w14:paraId="63339B88" w14:textId="21615DAC" w:rsidR="0078724F" w:rsidRPr="004F4543" w:rsidRDefault="000B67B8" w:rsidP="003D2F8B">
      <w:pPr>
        <w:pStyle w:val="Prrafodelista"/>
        <w:numPr>
          <w:ilvl w:val="0"/>
          <w:numId w:val="92"/>
        </w:numPr>
        <w:rPr>
          <w:bCs/>
          <w:color w:val="000000" w:themeColor="text1"/>
          <w:lang w:val="es-CO" w:eastAsia="es-ES"/>
        </w:rPr>
      </w:pPr>
      <w:r w:rsidRPr="004F4543">
        <w:rPr>
          <w:color w:val="000000" w:themeColor="text1"/>
          <w:lang w:val="es-CO"/>
        </w:rPr>
        <w:t>En las etapas de planeación, selección, contratación, ejecución, y liquidación de los contratos celebrados por el ISVIMED</w:t>
      </w:r>
      <w:r w:rsidR="001B3224" w:rsidRPr="004F4543">
        <w:rPr>
          <w:color w:val="000000" w:themeColor="text1"/>
          <w:lang w:val="es-CO"/>
        </w:rPr>
        <w:t xml:space="preserve"> </w:t>
      </w:r>
    </w:p>
    <w:p w14:paraId="11956A63" w14:textId="3F388F7B" w:rsidR="001B66BA" w:rsidRPr="004F4543" w:rsidRDefault="000B67B8" w:rsidP="003D2F8B">
      <w:pPr>
        <w:pStyle w:val="Prrafodelista"/>
        <w:numPr>
          <w:ilvl w:val="0"/>
          <w:numId w:val="92"/>
        </w:numPr>
        <w:rPr>
          <w:bCs/>
          <w:color w:val="000000" w:themeColor="text1"/>
          <w:lang w:val="es-CO" w:eastAsia="es-ES"/>
        </w:rPr>
      </w:pPr>
      <w:r w:rsidRPr="004F4543">
        <w:rPr>
          <w:bCs/>
          <w:color w:val="000000" w:themeColor="text1"/>
          <w:lang w:val="es-CO" w:eastAsia="es-ES"/>
        </w:rPr>
        <w:t xml:space="preserve">En </w:t>
      </w:r>
      <w:r w:rsidRPr="004F4543">
        <w:rPr>
          <w:color w:val="000000" w:themeColor="text1"/>
          <w:lang w:val="es-CO"/>
        </w:rPr>
        <w:t>la resolución de las controversias contractuales que se lleguen a presentar con ocasión de la ejecución de los contratos celebrados por el ISVIMED</w:t>
      </w:r>
      <w:r w:rsidR="00BB3901" w:rsidRPr="004F4543">
        <w:rPr>
          <w:color w:val="000000" w:themeColor="text1"/>
          <w:lang w:val="es-CO"/>
        </w:rPr>
        <w:t xml:space="preserve"> </w:t>
      </w:r>
      <w:r w:rsidR="00AE50ED" w:rsidRPr="004F4543">
        <w:rPr>
          <w:color w:val="000000" w:themeColor="text1"/>
          <w:lang w:val="es-CO"/>
        </w:rPr>
        <w:t xml:space="preserve">y </w:t>
      </w:r>
      <w:r w:rsidR="00AF43D3" w:rsidRPr="004F4543">
        <w:rPr>
          <w:color w:val="000000" w:themeColor="text1"/>
          <w:lang w:val="es-CO"/>
        </w:rPr>
        <w:t>en referencia a</w:t>
      </w:r>
      <w:r w:rsidR="004A7825" w:rsidRPr="004F4543">
        <w:rPr>
          <w:color w:val="000000" w:themeColor="text1"/>
          <w:lang w:val="es-CO"/>
        </w:rPr>
        <w:t xml:space="preserve"> la revisión del </w:t>
      </w:r>
      <w:r w:rsidR="00AE50ED" w:rsidRPr="004F4543">
        <w:rPr>
          <w:color w:val="000000" w:themeColor="text1"/>
          <w:lang w:val="es-CO"/>
        </w:rPr>
        <w:t xml:space="preserve"> respectivo informe</w:t>
      </w:r>
      <w:r w:rsidR="00B71952" w:rsidRPr="004F4543">
        <w:rPr>
          <w:color w:val="000000" w:themeColor="text1"/>
          <w:lang w:val="es-CO"/>
        </w:rPr>
        <w:t xml:space="preserve"> integral (técnico, administrativo, jurídico, financiero o contable)</w:t>
      </w:r>
      <w:r w:rsidR="00AE50ED" w:rsidRPr="004F4543">
        <w:rPr>
          <w:color w:val="000000" w:themeColor="text1"/>
          <w:lang w:val="es-CO"/>
        </w:rPr>
        <w:t xml:space="preserve"> de</w:t>
      </w:r>
      <w:r w:rsidR="009729D9" w:rsidRPr="004F4543">
        <w:rPr>
          <w:color w:val="000000" w:themeColor="text1"/>
          <w:lang w:val="es-CO"/>
        </w:rPr>
        <w:t xml:space="preserve"> la</w:t>
      </w:r>
      <w:r w:rsidR="00AE50ED" w:rsidRPr="004F4543">
        <w:rPr>
          <w:color w:val="000000" w:themeColor="text1"/>
          <w:lang w:val="es-CO"/>
        </w:rPr>
        <w:t xml:space="preserve"> supervisión o interventor</w:t>
      </w:r>
      <w:r w:rsidR="00A06B8F" w:rsidRPr="004F4543">
        <w:rPr>
          <w:color w:val="000000" w:themeColor="text1"/>
          <w:lang w:val="es-CO"/>
        </w:rPr>
        <w:t>ía</w:t>
      </w:r>
      <w:r w:rsidR="009729D9" w:rsidRPr="004F4543">
        <w:rPr>
          <w:color w:val="000000" w:themeColor="text1"/>
          <w:lang w:val="es-CO"/>
        </w:rPr>
        <w:t>,</w:t>
      </w:r>
      <w:r w:rsidR="00A06B8F" w:rsidRPr="004F4543">
        <w:rPr>
          <w:color w:val="000000" w:themeColor="text1"/>
          <w:lang w:val="es-CO"/>
        </w:rPr>
        <w:t xml:space="preserve"> podrá sugerir el </w:t>
      </w:r>
      <w:r w:rsidR="00BB3901" w:rsidRPr="004F4543">
        <w:rPr>
          <w:color w:val="000000" w:themeColor="text1"/>
          <w:lang w:val="es-CO"/>
        </w:rPr>
        <w:t>arreglo directo</w:t>
      </w:r>
      <w:r w:rsidR="001B6F07" w:rsidRPr="004F4543">
        <w:rPr>
          <w:color w:val="000000" w:themeColor="text1"/>
          <w:lang w:val="es-CO"/>
        </w:rPr>
        <w:t xml:space="preserve"> sin que medie acción judicial</w:t>
      </w:r>
      <w:r w:rsidR="00A06B8F" w:rsidRPr="004F4543">
        <w:rPr>
          <w:color w:val="000000" w:themeColor="text1"/>
          <w:lang w:val="es-CO"/>
        </w:rPr>
        <w:t xml:space="preserve"> o podrá</w:t>
      </w:r>
      <w:r w:rsidRPr="004F4543">
        <w:rPr>
          <w:color w:val="000000" w:themeColor="text1"/>
          <w:lang w:val="es-CO"/>
        </w:rPr>
        <w:t xml:space="preserve"> recomenda</w:t>
      </w:r>
      <w:r w:rsidR="001B6F07" w:rsidRPr="004F4543">
        <w:rPr>
          <w:color w:val="000000" w:themeColor="text1"/>
          <w:lang w:val="es-CO"/>
        </w:rPr>
        <w:t>r</w:t>
      </w:r>
      <w:r w:rsidRPr="004F4543">
        <w:rPr>
          <w:color w:val="000000" w:themeColor="text1"/>
          <w:lang w:val="es-CO"/>
        </w:rPr>
        <w:t xml:space="preserve"> la apertura de procesos sancionatorios en contra de contratistas, si hay lugar a ello</w:t>
      </w:r>
      <w:r w:rsidR="001B6F07" w:rsidRPr="004F4543">
        <w:rPr>
          <w:color w:val="000000" w:themeColor="text1"/>
          <w:lang w:val="es-CO"/>
        </w:rPr>
        <w:t xml:space="preserve">, así como las alternativas de solución de la controversia, pudiendo acudir a los mecanismos </w:t>
      </w:r>
      <w:r w:rsidR="00762DB2" w:rsidRPr="004F4543">
        <w:rPr>
          <w:color w:val="000000" w:themeColor="text1"/>
          <w:lang w:val="es-CO"/>
        </w:rPr>
        <w:t xml:space="preserve">alternativos </w:t>
      </w:r>
      <w:r w:rsidR="001B6F07" w:rsidRPr="004F4543">
        <w:rPr>
          <w:color w:val="000000" w:themeColor="text1"/>
          <w:lang w:val="es-CO"/>
        </w:rPr>
        <w:t xml:space="preserve">de solución de conflictos o a la jurisdicción contenciosa administrativa sin perjuicio de la competencia del </w:t>
      </w:r>
      <w:r w:rsidR="00995B16" w:rsidRPr="004F4543">
        <w:rPr>
          <w:color w:val="000000" w:themeColor="text1"/>
          <w:lang w:val="es-CO"/>
        </w:rPr>
        <w:t>COMITÉ DE CONCILIACIÓN</w:t>
      </w:r>
      <w:r w:rsidRPr="004F4543">
        <w:rPr>
          <w:color w:val="000000" w:themeColor="text1"/>
          <w:lang w:val="es-CO"/>
        </w:rPr>
        <w:t xml:space="preserve">. </w:t>
      </w:r>
    </w:p>
    <w:p w14:paraId="2F6D8153" w14:textId="69CEA332" w:rsidR="000B67B8" w:rsidRPr="004F4543" w:rsidRDefault="000B67B8" w:rsidP="003D2F8B">
      <w:pPr>
        <w:pStyle w:val="Prrafodelista"/>
        <w:numPr>
          <w:ilvl w:val="0"/>
          <w:numId w:val="92"/>
        </w:numPr>
        <w:rPr>
          <w:color w:val="000000" w:themeColor="text1"/>
          <w:lang w:val="es-CO"/>
        </w:rPr>
      </w:pPr>
      <w:r w:rsidRPr="004F4543">
        <w:rPr>
          <w:bCs/>
          <w:color w:val="000000" w:themeColor="text1"/>
          <w:lang w:val="es-CO"/>
        </w:rPr>
        <w:t xml:space="preserve">A los </w:t>
      </w:r>
      <w:r w:rsidRPr="004F4543">
        <w:rPr>
          <w:color w:val="000000" w:themeColor="text1"/>
          <w:lang w:val="es-CO"/>
        </w:rPr>
        <w:t>diferentes supervisores del ISVIMED (a nivel técnico, administrativo, financiero, contable y jurídico) en su gestión, a efectos de suministrarles acompañamiento en el cumplimiento de sus obligaciones</w:t>
      </w:r>
      <w:r w:rsidR="00845837" w:rsidRPr="004F4543">
        <w:rPr>
          <w:color w:val="000000" w:themeColor="text1"/>
          <w:lang w:val="es-CO"/>
        </w:rPr>
        <w:t xml:space="preserve"> o atención de necesidades</w:t>
      </w:r>
      <w:r w:rsidR="00240807" w:rsidRPr="004F4543">
        <w:rPr>
          <w:color w:val="000000" w:themeColor="text1"/>
          <w:lang w:val="es-CO"/>
        </w:rPr>
        <w:t xml:space="preserve"> en asuntos que se reporten por la MESA INTERDISCIPLINARIA DE SUPERVISIÓN E INTERVENTORIA.</w:t>
      </w:r>
    </w:p>
    <w:p w14:paraId="28E2C29D" w14:textId="77777777" w:rsidR="000302B8" w:rsidRPr="004F4543" w:rsidRDefault="000302B8" w:rsidP="000302B8">
      <w:pPr>
        <w:rPr>
          <w:color w:val="000000" w:themeColor="text1"/>
          <w:sz w:val="22"/>
          <w:szCs w:val="22"/>
        </w:rPr>
      </w:pPr>
    </w:p>
    <w:p w14:paraId="07BD5DD9" w14:textId="74873523" w:rsidR="000302B8" w:rsidRPr="004F4543" w:rsidRDefault="000302B8" w:rsidP="00371F39">
      <w:pPr>
        <w:pStyle w:val="Ttulo3"/>
        <w:rPr>
          <w:color w:val="000000" w:themeColor="text1"/>
          <w:sz w:val="22"/>
          <w:szCs w:val="22"/>
        </w:rPr>
      </w:pPr>
      <w:bookmarkStart w:id="33" w:name="_Toc111021705"/>
      <w:r w:rsidRPr="004F4543">
        <w:rPr>
          <w:color w:val="000000" w:themeColor="text1"/>
          <w:sz w:val="22"/>
          <w:szCs w:val="22"/>
        </w:rPr>
        <w:t>5.</w:t>
      </w:r>
      <w:r w:rsidR="000537DD" w:rsidRPr="004F4543">
        <w:rPr>
          <w:color w:val="000000" w:themeColor="text1"/>
          <w:sz w:val="22"/>
          <w:szCs w:val="22"/>
        </w:rPr>
        <w:t>2</w:t>
      </w:r>
      <w:r w:rsidRPr="004F4543">
        <w:rPr>
          <w:color w:val="000000" w:themeColor="text1"/>
          <w:sz w:val="22"/>
          <w:szCs w:val="22"/>
        </w:rPr>
        <w:t>.1. Integrantes del COMITÉ DE ESTRUCTURACIÓN-CONTRATACIÓN Y DE SUPERVISIÓN CONTRACTUAL.</w:t>
      </w:r>
      <w:bookmarkEnd w:id="33"/>
    </w:p>
    <w:p w14:paraId="051156BF" w14:textId="7F94BA55" w:rsidR="000B67B8" w:rsidRPr="004F4543" w:rsidRDefault="000B67B8" w:rsidP="00371F39">
      <w:pPr>
        <w:rPr>
          <w:color w:val="000000" w:themeColor="text1"/>
          <w:sz w:val="22"/>
          <w:szCs w:val="22"/>
        </w:rPr>
      </w:pPr>
      <w:r w:rsidRPr="004F4543">
        <w:rPr>
          <w:color w:val="000000" w:themeColor="text1"/>
          <w:sz w:val="22"/>
          <w:szCs w:val="22"/>
          <w:lang w:eastAsia="es-ES"/>
        </w:rPr>
        <w:lastRenderedPageBreak/>
        <w:t>Este comité e</w:t>
      </w:r>
      <w:r w:rsidRPr="004F4543">
        <w:rPr>
          <w:color w:val="000000" w:themeColor="text1"/>
          <w:sz w:val="22"/>
          <w:szCs w:val="22"/>
        </w:rPr>
        <w:t xml:space="preserve">stará integrado por los siguientes </w:t>
      </w:r>
      <w:r w:rsidR="001331BE" w:rsidRPr="004F4543">
        <w:rPr>
          <w:color w:val="000000" w:themeColor="text1"/>
          <w:sz w:val="22"/>
          <w:szCs w:val="22"/>
        </w:rPr>
        <w:t>servidores</w:t>
      </w:r>
      <w:r w:rsidRPr="004F4543">
        <w:rPr>
          <w:color w:val="000000" w:themeColor="text1"/>
          <w:sz w:val="22"/>
          <w:szCs w:val="22"/>
        </w:rPr>
        <w:t>, o por los que en cada oportunidad consagren los actos correspondientes.</w:t>
      </w:r>
    </w:p>
    <w:p w14:paraId="78F652A9" w14:textId="77777777" w:rsidR="000B67B8" w:rsidRPr="004F4543" w:rsidRDefault="000B67B8" w:rsidP="00371F39">
      <w:pPr>
        <w:rPr>
          <w:color w:val="000000" w:themeColor="text1"/>
          <w:sz w:val="22"/>
          <w:szCs w:val="22"/>
        </w:rPr>
      </w:pPr>
    </w:p>
    <w:p w14:paraId="7846FA4D" w14:textId="1C1E72BE" w:rsidR="007A6F26" w:rsidRPr="004F4543" w:rsidRDefault="007A6F26" w:rsidP="00371F39">
      <w:pPr>
        <w:rPr>
          <w:color w:val="000000" w:themeColor="text1"/>
          <w:sz w:val="22"/>
          <w:szCs w:val="22"/>
        </w:rPr>
      </w:pPr>
      <w:r w:rsidRPr="004F4543">
        <w:rPr>
          <w:color w:val="000000" w:themeColor="text1"/>
          <w:sz w:val="22"/>
          <w:szCs w:val="22"/>
        </w:rPr>
        <w:t>Con vos y voto:</w:t>
      </w:r>
    </w:p>
    <w:p w14:paraId="0DB371BC" w14:textId="7DD31435" w:rsidR="000B67B8" w:rsidRPr="004F4543" w:rsidRDefault="000B67B8" w:rsidP="00371F39">
      <w:pPr>
        <w:pStyle w:val="Prrafodelista"/>
        <w:numPr>
          <w:ilvl w:val="0"/>
          <w:numId w:val="81"/>
        </w:numPr>
        <w:rPr>
          <w:color w:val="000000" w:themeColor="text1"/>
          <w:lang w:val="es-CO"/>
        </w:rPr>
      </w:pPr>
      <w:r w:rsidRPr="004F4543">
        <w:rPr>
          <w:color w:val="000000" w:themeColor="text1"/>
          <w:lang w:val="es-CO"/>
        </w:rPr>
        <w:t xml:space="preserve">El director (a) o su delegado para la </w:t>
      </w:r>
      <w:r w:rsidR="001331BE" w:rsidRPr="004F4543">
        <w:rPr>
          <w:color w:val="000000" w:themeColor="text1"/>
          <w:lang w:val="es-CO"/>
        </w:rPr>
        <w:t xml:space="preserve">ordenación </w:t>
      </w:r>
      <w:r w:rsidRPr="004F4543">
        <w:rPr>
          <w:color w:val="000000" w:themeColor="text1"/>
          <w:lang w:val="es-CO"/>
        </w:rPr>
        <w:t xml:space="preserve">del </w:t>
      </w:r>
      <w:r w:rsidR="001331BE" w:rsidRPr="004F4543">
        <w:rPr>
          <w:color w:val="000000" w:themeColor="text1"/>
          <w:lang w:val="es-CO"/>
        </w:rPr>
        <w:t>gasto</w:t>
      </w:r>
      <w:r w:rsidRPr="004F4543">
        <w:rPr>
          <w:color w:val="000000" w:themeColor="text1"/>
          <w:lang w:val="es-CO"/>
        </w:rPr>
        <w:t>, con derecho a voz y voto.</w:t>
      </w:r>
    </w:p>
    <w:p w14:paraId="6F777846" w14:textId="35771CA2" w:rsidR="0099045B" w:rsidRPr="004F4543" w:rsidRDefault="00690FF6" w:rsidP="00371F39">
      <w:pPr>
        <w:pStyle w:val="Prrafodelista"/>
        <w:numPr>
          <w:ilvl w:val="0"/>
          <w:numId w:val="81"/>
        </w:numPr>
        <w:rPr>
          <w:color w:val="000000" w:themeColor="text1"/>
          <w:lang w:val="es-CO"/>
        </w:rPr>
      </w:pPr>
      <w:r w:rsidRPr="004F4543">
        <w:rPr>
          <w:color w:val="000000" w:themeColor="text1"/>
          <w:lang w:val="es-CO"/>
        </w:rPr>
        <w:t>Las subdirecciones con</w:t>
      </w:r>
      <w:r w:rsidR="000B67B8" w:rsidRPr="004F4543">
        <w:rPr>
          <w:color w:val="000000" w:themeColor="text1"/>
          <w:lang w:val="es-CO"/>
        </w:rPr>
        <w:t xml:space="preserve"> voz y voto.</w:t>
      </w:r>
    </w:p>
    <w:p w14:paraId="1069EAA9" w14:textId="77777777" w:rsidR="00655AF0" w:rsidRPr="004F4543" w:rsidRDefault="00655AF0">
      <w:pPr>
        <w:rPr>
          <w:color w:val="000000" w:themeColor="text1"/>
          <w:sz w:val="22"/>
          <w:szCs w:val="22"/>
          <w:lang w:val="es-CO"/>
        </w:rPr>
      </w:pPr>
    </w:p>
    <w:p w14:paraId="6B17C57A" w14:textId="41514D1C" w:rsidR="007A6F26" w:rsidRPr="004F4543" w:rsidRDefault="007A6F26" w:rsidP="00371F39">
      <w:pPr>
        <w:rPr>
          <w:color w:val="000000" w:themeColor="text1"/>
          <w:sz w:val="22"/>
          <w:szCs w:val="22"/>
          <w:lang w:val="es-CO"/>
        </w:rPr>
      </w:pPr>
      <w:r w:rsidRPr="004F4543">
        <w:rPr>
          <w:color w:val="000000" w:themeColor="text1"/>
          <w:sz w:val="22"/>
          <w:szCs w:val="22"/>
          <w:lang w:val="es-CO"/>
        </w:rPr>
        <w:t>Con voz y sin voto:</w:t>
      </w:r>
    </w:p>
    <w:p w14:paraId="4D782B10" w14:textId="312610F3" w:rsidR="0013109F" w:rsidRPr="004F4543" w:rsidRDefault="00436B37" w:rsidP="00371F39">
      <w:pPr>
        <w:pStyle w:val="Prrafodelista"/>
        <w:numPr>
          <w:ilvl w:val="0"/>
          <w:numId w:val="81"/>
        </w:numPr>
        <w:rPr>
          <w:color w:val="000000" w:themeColor="text1"/>
          <w:lang w:val="es-CO"/>
        </w:rPr>
      </w:pPr>
      <w:r w:rsidRPr="004F4543">
        <w:rPr>
          <w:color w:val="000000" w:themeColor="text1"/>
          <w:lang w:val="es-CO"/>
        </w:rPr>
        <w:t>El profesional especializado que hará las veces de secretario, quien presentará la necesidad, con derecho a voz, pero sin voto.</w:t>
      </w:r>
    </w:p>
    <w:p w14:paraId="1C65025C" w14:textId="772E137B" w:rsidR="00436B37" w:rsidRPr="004F4543" w:rsidRDefault="00436B37" w:rsidP="00371F39">
      <w:pPr>
        <w:pStyle w:val="Prrafodelista"/>
        <w:numPr>
          <w:ilvl w:val="0"/>
          <w:numId w:val="81"/>
        </w:numPr>
        <w:rPr>
          <w:color w:val="000000" w:themeColor="text1"/>
          <w:lang w:val="es-CO"/>
        </w:rPr>
      </w:pPr>
      <w:r w:rsidRPr="004F4543">
        <w:rPr>
          <w:color w:val="000000" w:themeColor="text1"/>
          <w:lang w:val="es-CO"/>
        </w:rPr>
        <w:t>El jefe de la Oficina de Control Interno asistirá en calidad de invitado, con voz, pero sin voto en las decisiones y, por lo tanto, no afectará el quorum del comité.</w:t>
      </w:r>
    </w:p>
    <w:p w14:paraId="6139152C" w14:textId="77777777" w:rsidR="000B67B8" w:rsidRPr="004F4543" w:rsidRDefault="000B67B8" w:rsidP="00371F39">
      <w:pPr>
        <w:rPr>
          <w:color w:val="000000" w:themeColor="text1"/>
          <w:sz w:val="22"/>
          <w:szCs w:val="22"/>
          <w:lang w:val="es-CO"/>
        </w:rPr>
      </w:pPr>
    </w:p>
    <w:p w14:paraId="65EE24E1" w14:textId="2629BF7C" w:rsidR="000B67B8" w:rsidRPr="004F4543" w:rsidRDefault="000B67B8" w:rsidP="00371F39">
      <w:pPr>
        <w:rPr>
          <w:color w:val="000000" w:themeColor="text1"/>
          <w:sz w:val="22"/>
          <w:szCs w:val="22"/>
          <w:lang w:val="es-CO"/>
        </w:rPr>
      </w:pPr>
      <w:r w:rsidRPr="004F4543">
        <w:rPr>
          <w:color w:val="000000" w:themeColor="text1"/>
          <w:sz w:val="22"/>
          <w:szCs w:val="22"/>
          <w:lang w:val="es-CO"/>
        </w:rPr>
        <w:t>El</w:t>
      </w:r>
      <w:r w:rsidR="00C351C1" w:rsidRPr="004F4543">
        <w:rPr>
          <w:color w:val="000000" w:themeColor="text1"/>
          <w:sz w:val="22"/>
          <w:szCs w:val="22"/>
          <w:lang w:val="es-CO"/>
        </w:rPr>
        <w:t xml:space="preserve"> director(a) o </w:t>
      </w:r>
      <w:r w:rsidR="00AD2BBA" w:rsidRPr="004F4543">
        <w:rPr>
          <w:color w:val="000000" w:themeColor="text1"/>
          <w:sz w:val="22"/>
          <w:szCs w:val="22"/>
          <w:lang w:val="es-CO"/>
        </w:rPr>
        <w:t>el</w:t>
      </w:r>
      <w:r w:rsidRPr="004F4543">
        <w:rPr>
          <w:color w:val="000000" w:themeColor="text1"/>
          <w:sz w:val="22"/>
          <w:szCs w:val="22"/>
          <w:lang w:val="es-CO"/>
        </w:rPr>
        <w:t xml:space="preserve"> comité autónomamente podrá citar a cualquier reunión en calidad de invitado </w:t>
      </w:r>
      <w:r w:rsidR="00C351C1" w:rsidRPr="004F4543">
        <w:rPr>
          <w:color w:val="000000" w:themeColor="text1"/>
          <w:sz w:val="22"/>
          <w:szCs w:val="22"/>
          <w:lang w:val="es-CO"/>
        </w:rPr>
        <w:t xml:space="preserve">con vos y </w:t>
      </w:r>
      <w:r w:rsidR="00436B37" w:rsidRPr="004F4543">
        <w:rPr>
          <w:color w:val="000000" w:themeColor="text1"/>
          <w:sz w:val="22"/>
          <w:szCs w:val="22"/>
          <w:lang w:val="es-CO"/>
        </w:rPr>
        <w:t xml:space="preserve">sin voto </w:t>
      </w:r>
      <w:r w:rsidRPr="004F4543">
        <w:rPr>
          <w:color w:val="000000" w:themeColor="text1"/>
          <w:sz w:val="22"/>
          <w:szCs w:val="22"/>
          <w:lang w:val="es-CO"/>
        </w:rPr>
        <w:t xml:space="preserve">a </w:t>
      </w:r>
      <w:r w:rsidR="001331BE" w:rsidRPr="004F4543">
        <w:rPr>
          <w:color w:val="000000" w:themeColor="text1"/>
          <w:sz w:val="22"/>
          <w:szCs w:val="22"/>
          <w:lang w:val="es-CO"/>
        </w:rPr>
        <w:t xml:space="preserve">servidores </w:t>
      </w:r>
      <w:r w:rsidRPr="004F4543">
        <w:rPr>
          <w:color w:val="000000" w:themeColor="text1"/>
          <w:sz w:val="22"/>
          <w:szCs w:val="22"/>
          <w:lang w:val="es-CO"/>
        </w:rPr>
        <w:t xml:space="preserve">del ISVIMED, </w:t>
      </w:r>
      <w:r w:rsidR="00995B16" w:rsidRPr="004F4543">
        <w:rPr>
          <w:color w:val="000000" w:themeColor="text1"/>
          <w:sz w:val="22"/>
          <w:szCs w:val="22"/>
          <w:lang w:val="es-CO"/>
        </w:rPr>
        <w:t xml:space="preserve">interventores, </w:t>
      </w:r>
      <w:r w:rsidRPr="004F4543">
        <w:rPr>
          <w:color w:val="000000" w:themeColor="text1"/>
          <w:sz w:val="22"/>
          <w:szCs w:val="22"/>
          <w:lang w:val="es-CO"/>
        </w:rPr>
        <w:t>asesores o</w:t>
      </w:r>
      <w:r w:rsidR="001331BE" w:rsidRPr="004F4543">
        <w:rPr>
          <w:color w:val="000000" w:themeColor="text1"/>
          <w:sz w:val="22"/>
          <w:szCs w:val="22"/>
          <w:lang w:val="es-CO"/>
        </w:rPr>
        <w:t>,</w:t>
      </w:r>
      <w:r w:rsidRPr="004F4543">
        <w:rPr>
          <w:color w:val="000000" w:themeColor="text1"/>
          <w:sz w:val="22"/>
          <w:szCs w:val="22"/>
          <w:lang w:val="es-CO"/>
        </w:rPr>
        <w:t xml:space="preserve"> incluso</w:t>
      </w:r>
      <w:r w:rsidR="001331BE" w:rsidRPr="004F4543">
        <w:rPr>
          <w:color w:val="000000" w:themeColor="text1"/>
          <w:sz w:val="22"/>
          <w:szCs w:val="22"/>
          <w:lang w:val="es-CO"/>
        </w:rPr>
        <w:t>, a</w:t>
      </w:r>
      <w:r w:rsidRPr="004F4543">
        <w:rPr>
          <w:color w:val="000000" w:themeColor="text1"/>
          <w:sz w:val="22"/>
          <w:szCs w:val="22"/>
          <w:lang w:val="es-CO"/>
        </w:rPr>
        <w:t xml:space="preserve"> contratistas dependiendo del tema objeto de discusión en la sesión correspondiente. </w:t>
      </w:r>
    </w:p>
    <w:p w14:paraId="3AAEAF7D" w14:textId="77777777" w:rsidR="00534722" w:rsidRPr="004F4543" w:rsidRDefault="00534722" w:rsidP="00371F39">
      <w:pPr>
        <w:rPr>
          <w:color w:val="000000" w:themeColor="text1"/>
          <w:sz w:val="22"/>
          <w:szCs w:val="22"/>
          <w:lang w:val="es-CO"/>
        </w:rPr>
      </w:pPr>
    </w:p>
    <w:p w14:paraId="7C09BB27" w14:textId="4B2A8F24" w:rsidR="000B67B8" w:rsidRPr="004F4543" w:rsidRDefault="00AD2BBA" w:rsidP="00371F39">
      <w:pPr>
        <w:rPr>
          <w:color w:val="000000" w:themeColor="text1"/>
          <w:sz w:val="22"/>
          <w:szCs w:val="22"/>
        </w:rPr>
      </w:pPr>
      <w:r w:rsidRPr="004F4543">
        <w:rPr>
          <w:b/>
          <w:color w:val="000000" w:themeColor="text1"/>
          <w:sz w:val="22"/>
          <w:szCs w:val="22"/>
        </w:rPr>
        <w:t xml:space="preserve">MODIFICACIONES </w:t>
      </w:r>
      <w:r w:rsidR="003B7B65" w:rsidRPr="004F4543">
        <w:rPr>
          <w:b/>
          <w:color w:val="000000" w:themeColor="text1"/>
          <w:sz w:val="22"/>
          <w:szCs w:val="22"/>
        </w:rPr>
        <w:t xml:space="preserve">EN LA </w:t>
      </w:r>
      <w:r w:rsidRPr="004F4543">
        <w:rPr>
          <w:b/>
          <w:color w:val="000000" w:themeColor="text1"/>
          <w:sz w:val="22"/>
          <w:szCs w:val="22"/>
        </w:rPr>
        <w:t xml:space="preserve">COMPOSICIÓN: </w:t>
      </w:r>
      <w:r w:rsidR="00296202" w:rsidRPr="004F4543">
        <w:rPr>
          <w:color w:val="000000" w:themeColor="text1"/>
          <w:sz w:val="22"/>
          <w:szCs w:val="22"/>
        </w:rPr>
        <w:t xml:space="preserve">La modificación de la composición de este comité será competencia </w:t>
      </w:r>
      <w:r w:rsidR="0096308A" w:rsidRPr="004F4543">
        <w:rPr>
          <w:color w:val="000000" w:themeColor="text1"/>
          <w:sz w:val="22"/>
          <w:szCs w:val="22"/>
        </w:rPr>
        <w:t xml:space="preserve">de </w:t>
      </w:r>
      <w:r w:rsidR="00E5061A" w:rsidRPr="004F4543">
        <w:rPr>
          <w:color w:val="000000" w:themeColor="text1"/>
          <w:sz w:val="22"/>
          <w:szCs w:val="22"/>
        </w:rPr>
        <w:t xml:space="preserve">El </w:t>
      </w:r>
      <w:r w:rsidR="00B47856" w:rsidRPr="004F4543">
        <w:rPr>
          <w:color w:val="000000" w:themeColor="text1"/>
          <w:sz w:val="22"/>
          <w:szCs w:val="22"/>
        </w:rPr>
        <w:t xml:space="preserve">Consejo </w:t>
      </w:r>
      <w:r w:rsidR="00E5061A" w:rsidRPr="004F4543">
        <w:rPr>
          <w:color w:val="000000" w:themeColor="text1"/>
          <w:sz w:val="22"/>
          <w:szCs w:val="22"/>
        </w:rPr>
        <w:t>Directivo</w:t>
      </w:r>
      <w:r w:rsidR="00296202" w:rsidRPr="004F4543">
        <w:rPr>
          <w:color w:val="000000" w:themeColor="text1"/>
          <w:sz w:val="22"/>
          <w:szCs w:val="22"/>
        </w:rPr>
        <w:t xml:space="preserve"> del Instituto, ante quien el </w:t>
      </w:r>
      <w:r w:rsidR="001331BE" w:rsidRPr="004F4543">
        <w:rPr>
          <w:color w:val="000000" w:themeColor="text1"/>
          <w:sz w:val="22"/>
          <w:szCs w:val="22"/>
        </w:rPr>
        <w:t>director</w:t>
      </w:r>
      <w:r w:rsidR="00296202" w:rsidRPr="004F4543">
        <w:rPr>
          <w:color w:val="000000" w:themeColor="text1"/>
          <w:sz w:val="22"/>
          <w:szCs w:val="22"/>
        </w:rPr>
        <w:t>(a) deberá presentar la propuesta de cambio con la debida justificación, lo cual se debe tramitar como una modificación o reforma al manual de contratación</w:t>
      </w:r>
      <w:r w:rsidR="001331BE" w:rsidRPr="004F4543">
        <w:rPr>
          <w:color w:val="000000" w:themeColor="text1"/>
          <w:sz w:val="22"/>
          <w:szCs w:val="22"/>
        </w:rPr>
        <w:t>.</w:t>
      </w:r>
    </w:p>
    <w:p w14:paraId="42C240FE" w14:textId="77777777" w:rsidR="00534722" w:rsidRPr="004F4543" w:rsidRDefault="00534722" w:rsidP="00371F39">
      <w:pPr>
        <w:rPr>
          <w:color w:val="000000" w:themeColor="text1"/>
          <w:sz w:val="22"/>
          <w:szCs w:val="22"/>
        </w:rPr>
      </w:pPr>
    </w:p>
    <w:p w14:paraId="1C5DCB32" w14:textId="1E1AC66D" w:rsidR="000B67B8" w:rsidRPr="004F4543" w:rsidRDefault="00AD2BBA" w:rsidP="00371F39">
      <w:pPr>
        <w:rPr>
          <w:color w:val="000000" w:themeColor="text1"/>
          <w:sz w:val="22"/>
          <w:szCs w:val="22"/>
        </w:rPr>
      </w:pPr>
      <w:r w:rsidRPr="004F4543">
        <w:rPr>
          <w:b/>
          <w:color w:val="000000" w:themeColor="text1"/>
          <w:sz w:val="22"/>
          <w:szCs w:val="22"/>
        </w:rPr>
        <w:t>DECISIONES POR MAYORIA SIMPLE</w:t>
      </w:r>
      <w:r w:rsidR="000B67B8" w:rsidRPr="004F4543">
        <w:rPr>
          <w:b/>
          <w:color w:val="000000" w:themeColor="text1"/>
          <w:sz w:val="22"/>
          <w:szCs w:val="22"/>
        </w:rPr>
        <w:t xml:space="preserve">: </w:t>
      </w:r>
      <w:r w:rsidR="009234FD" w:rsidRPr="004F4543">
        <w:rPr>
          <w:color w:val="000000" w:themeColor="text1"/>
          <w:sz w:val="22"/>
          <w:szCs w:val="22"/>
        </w:rPr>
        <w:t>Las decisiones de este comité se tomarán por mayoría</w:t>
      </w:r>
      <w:r w:rsidR="003F7B14" w:rsidRPr="004F4543">
        <w:rPr>
          <w:color w:val="000000" w:themeColor="text1"/>
          <w:sz w:val="22"/>
          <w:szCs w:val="22"/>
        </w:rPr>
        <w:t xml:space="preserve"> simple</w:t>
      </w:r>
      <w:r w:rsidR="009234FD" w:rsidRPr="004F4543">
        <w:rPr>
          <w:color w:val="000000" w:themeColor="text1"/>
          <w:sz w:val="22"/>
          <w:szCs w:val="22"/>
        </w:rPr>
        <w:t xml:space="preserve"> y serán informadas en su naturaleza de recomendación a</w:t>
      </w:r>
      <w:r w:rsidR="00A71A67" w:rsidRPr="004F4543">
        <w:rPr>
          <w:color w:val="000000" w:themeColor="text1"/>
          <w:sz w:val="22"/>
          <w:szCs w:val="22"/>
        </w:rPr>
        <w:t>l</w:t>
      </w:r>
      <w:r w:rsidR="009234FD" w:rsidRPr="004F4543">
        <w:rPr>
          <w:color w:val="000000" w:themeColor="text1"/>
          <w:sz w:val="22"/>
          <w:szCs w:val="22"/>
        </w:rPr>
        <w:t xml:space="preserve"> director(a). </w:t>
      </w:r>
      <w:r w:rsidR="009456CA" w:rsidRPr="004F4543">
        <w:rPr>
          <w:color w:val="000000" w:themeColor="text1"/>
          <w:sz w:val="22"/>
          <w:szCs w:val="22"/>
        </w:rPr>
        <w:t xml:space="preserve">La decisión </w:t>
      </w:r>
      <w:r w:rsidR="008959A0" w:rsidRPr="004F4543">
        <w:rPr>
          <w:color w:val="000000" w:themeColor="text1"/>
          <w:sz w:val="22"/>
          <w:szCs w:val="22"/>
        </w:rPr>
        <w:t xml:space="preserve">final </w:t>
      </w:r>
      <w:r w:rsidR="009456CA" w:rsidRPr="004F4543">
        <w:rPr>
          <w:color w:val="000000" w:themeColor="text1"/>
          <w:sz w:val="22"/>
          <w:szCs w:val="22"/>
        </w:rPr>
        <w:t>de la aprobación de los contratos será tomada por el ordenador del gasto.</w:t>
      </w:r>
    </w:p>
    <w:p w14:paraId="214F5258" w14:textId="77777777" w:rsidR="00534722" w:rsidRPr="004F4543" w:rsidRDefault="00534722" w:rsidP="00371F39">
      <w:pPr>
        <w:rPr>
          <w:color w:val="000000" w:themeColor="text1"/>
          <w:sz w:val="22"/>
          <w:szCs w:val="22"/>
        </w:rPr>
      </w:pPr>
    </w:p>
    <w:p w14:paraId="38D43857" w14:textId="6A2D2BA2" w:rsidR="00D144BB" w:rsidRPr="004F4543" w:rsidRDefault="000B6493" w:rsidP="00371F39">
      <w:pPr>
        <w:rPr>
          <w:color w:val="000000" w:themeColor="text1"/>
          <w:sz w:val="22"/>
          <w:szCs w:val="22"/>
        </w:rPr>
      </w:pPr>
      <w:r w:rsidRPr="004F4543">
        <w:rPr>
          <w:b/>
          <w:color w:val="000000" w:themeColor="text1"/>
          <w:sz w:val="22"/>
          <w:szCs w:val="22"/>
        </w:rPr>
        <w:t>FALTAS TEMPORALES</w:t>
      </w:r>
      <w:r w:rsidR="003B7B65" w:rsidRPr="004F4543">
        <w:rPr>
          <w:b/>
          <w:color w:val="000000" w:themeColor="text1"/>
          <w:sz w:val="22"/>
          <w:szCs w:val="22"/>
        </w:rPr>
        <w:t xml:space="preserve"> O ABSOLUTAS</w:t>
      </w:r>
      <w:r w:rsidR="00FC34A7" w:rsidRPr="004F4543">
        <w:rPr>
          <w:b/>
          <w:color w:val="000000" w:themeColor="text1"/>
          <w:sz w:val="22"/>
          <w:szCs w:val="22"/>
        </w:rPr>
        <w:t>.</w:t>
      </w:r>
      <w:r w:rsidR="00FC34A7" w:rsidRPr="004F4543">
        <w:rPr>
          <w:color w:val="000000" w:themeColor="text1"/>
          <w:sz w:val="22"/>
          <w:szCs w:val="22"/>
        </w:rPr>
        <w:t xml:space="preserve"> En caso de falta temporal o absoluta de uno de los miembros del comité con voz y voto, será reemplazado por el </w:t>
      </w:r>
      <w:r w:rsidR="002517E5" w:rsidRPr="004F4543">
        <w:rPr>
          <w:color w:val="000000" w:themeColor="text1"/>
          <w:sz w:val="22"/>
          <w:szCs w:val="22"/>
        </w:rPr>
        <w:t xml:space="preserve">servidor </w:t>
      </w:r>
      <w:r w:rsidR="00FC34A7" w:rsidRPr="004F4543">
        <w:rPr>
          <w:color w:val="000000" w:themeColor="text1"/>
          <w:sz w:val="22"/>
          <w:szCs w:val="22"/>
        </w:rPr>
        <w:t xml:space="preserve">que </w:t>
      </w:r>
      <w:r w:rsidR="00D144BB" w:rsidRPr="004F4543">
        <w:rPr>
          <w:color w:val="000000" w:themeColor="text1"/>
          <w:sz w:val="22"/>
          <w:szCs w:val="22"/>
        </w:rPr>
        <w:t>se encuentra encargado del empleo correspondiente.</w:t>
      </w:r>
      <w:r w:rsidR="00FC34A7" w:rsidRPr="004F4543">
        <w:rPr>
          <w:color w:val="000000" w:themeColor="text1"/>
          <w:sz w:val="22"/>
          <w:szCs w:val="22"/>
        </w:rPr>
        <w:t xml:space="preserve"> </w:t>
      </w:r>
    </w:p>
    <w:p w14:paraId="5D3B2C96" w14:textId="77777777" w:rsidR="00D144BB" w:rsidRPr="004F4543" w:rsidRDefault="00D144BB" w:rsidP="00371F39">
      <w:pPr>
        <w:rPr>
          <w:color w:val="000000" w:themeColor="text1"/>
          <w:sz w:val="22"/>
          <w:szCs w:val="22"/>
        </w:rPr>
      </w:pPr>
    </w:p>
    <w:p w14:paraId="057DC6C1" w14:textId="5C4326E5" w:rsidR="00FC34A7" w:rsidRPr="004F4543" w:rsidRDefault="000B10E8" w:rsidP="00371F39">
      <w:pPr>
        <w:rPr>
          <w:color w:val="000000" w:themeColor="text1"/>
          <w:sz w:val="22"/>
          <w:szCs w:val="22"/>
        </w:rPr>
      </w:pPr>
      <w:r w:rsidRPr="004F4543">
        <w:rPr>
          <w:b/>
          <w:color w:val="000000" w:themeColor="text1"/>
          <w:sz w:val="22"/>
          <w:szCs w:val="22"/>
        </w:rPr>
        <w:t>ASISTENCIA</w:t>
      </w:r>
      <w:r w:rsidR="00D144BB" w:rsidRPr="004F4543">
        <w:rPr>
          <w:b/>
          <w:color w:val="000000" w:themeColor="text1"/>
          <w:sz w:val="22"/>
          <w:szCs w:val="22"/>
        </w:rPr>
        <w:t xml:space="preserve">. </w:t>
      </w:r>
      <w:r w:rsidR="00D144BB" w:rsidRPr="004F4543">
        <w:rPr>
          <w:color w:val="000000" w:themeColor="text1"/>
          <w:sz w:val="22"/>
          <w:szCs w:val="22"/>
        </w:rPr>
        <w:t>Los miembros del comité con voz y voto no podrán delegar la asistencia al mismo,</w:t>
      </w:r>
      <w:r w:rsidR="002B7709" w:rsidRPr="004F4543">
        <w:rPr>
          <w:color w:val="000000" w:themeColor="text1"/>
          <w:sz w:val="22"/>
          <w:szCs w:val="22"/>
        </w:rPr>
        <w:t xml:space="preserve"> a excepción del delegado del director(a),</w:t>
      </w:r>
      <w:r w:rsidR="00D144BB" w:rsidRPr="004F4543">
        <w:rPr>
          <w:color w:val="000000" w:themeColor="text1"/>
          <w:sz w:val="22"/>
          <w:szCs w:val="22"/>
        </w:rPr>
        <w:t xml:space="preserve"> pero podrán </w:t>
      </w:r>
      <w:r w:rsidR="008A7C84" w:rsidRPr="004F4543">
        <w:rPr>
          <w:color w:val="000000" w:themeColor="text1"/>
          <w:sz w:val="22"/>
          <w:szCs w:val="22"/>
        </w:rPr>
        <w:t xml:space="preserve">invitar o </w:t>
      </w:r>
      <w:r w:rsidR="00D144BB" w:rsidRPr="004F4543">
        <w:rPr>
          <w:color w:val="000000" w:themeColor="text1"/>
          <w:sz w:val="22"/>
          <w:szCs w:val="22"/>
        </w:rPr>
        <w:t>asistir acompañados del personal de apoyo adscrito a la subdirección o jefatura que consideren necesarios</w:t>
      </w:r>
      <w:r w:rsidR="008A7C84" w:rsidRPr="004F4543">
        <w:rPr>
          <w:color w:val="000000" w:themeColor="text1"/>
          <w:sz w:val="22"/>
          <w:szCs w:val="22"/>
        </w:rPr>
        <w:t>, en especial cuando deban dar justificaciones o presentación de necesidades al mismo</w:t>
      </w:r>
      <w:r w:rsidR="00D144BB" w:rsidRPr="004F4543">
        <w:rPr>
          <w:color w:val="000000" w:themeColor="text1"/>
          <w:sz w:val="22"/>
          <w:szCs w:val="22"/>
        </w:rPr>
        <w:t xml:space="preserve">. </w:t>
      </w:r>
    </w:p>
    <w:p w14:paraId="76326480" w14:textId="77777777" w:rsidR="00604AC3" w:rsidRPr="004F4543" w:rsidRDefault="00604AC3" w:rsidP="00604AC3">
      <w:pPr>
        <w:rPr>
          <w:color w:val="000000" w:themeColor="text1"/>
          <w:sz w:val="22"/>
          <w:szCs w:val="22"/>
          <w:lang w:val="es-ES"/>
        </w:rPr>
      </w:pPr>
    </w:p>
    <w:p w14:paraId="06467EE3" w14:textId="52B232C0" w:rsidR="00604AC3" w:rsidRPr="004F4543" w:rsidRDefault="00604AC3" w:rsidP="00604AC3">
      <w:pPr>
        <w:rPr>
          <w:color w:val="000000" w:themeColor="text1"/>
          <w:sz w:val="22"/>
          <w:szCs w:val="22"/>
          <w:lang w:val="es-ES"/>
        </w:rPr>
      </w:pPr>
      <w:r w:rsidRPr="004F4543">
        <w:rPr>
          <w:b/>
          <w:color w:val="000000" w:themeColor="text1"/>
          <w:sz w:val="22"/>
          <w:szCs w:val="22"/>
          <w:lang w:val="es-ES"/>
        </w:rPr>
        <w:t>DECISIONES Y RECOMENDACIONES.</w:t>
      </w:r>
      <w:r w:rsidRPr="004F4543">
        <w:rPr>
          <w:color w:val="000000" w:themeColor="text1"/>
          <w:sz w:val="22"/>
          <w:szCs w:val="22"/>
          <w:lang w:val="es-ES"/>
        </w:rPr>
        <w:t xml:space="preserve"> En general las decisiones del comité se tomarán por mayoría simple y serán recomendaciones no vinculantes para el servidor competente de adoptar la decisión correspondiente. </w:t>
      </w:r>
    </w:p>
    <w:p w14:paraId="597E6BA8" w14:textId="77777777" w:rsidR="00604AC3" w:rsidRPr="004F4543" w:rsidRDefault="00604AC3" w:rsidP="00604AC3">
      <w:pPr>
        <w:rPr>
          <w:color w:val="000000" w:themeColor="text1"/>
          <w:sz w:val="22"/>
          <w:szCs w:val="22"/>
          <w:lang w:val="es-CO"/>
        </w:rPr>
      </w:pPr>
    </w:p>
    <w:p w14:paraId="61F4F7C7" w14:textId="74988D23" w:rsidR="00604AC3" w:rsidRPr="004F4543" w:rsidRDefault="00986F58" w:rsidP="00604AC3">
      <w:pPr>
        <w:rPr>
          <w:b/>
          <w:bCs/>
          <w:color w:val="000000" w:themeColor="text1"/>
          <w:sz w:val="22"/>
          <w:szCs w:val="22"/>
          <w:lang w:val="es-CO"/>
        </w:rPr>
      </w:pPr>
      <w:r w:rsidRPr="004F4543">
        <w:rPr>
          <w:b/>
          <w:bCs/>
          <w:color w:val="000000" w:themeColor="text1"/>
          <w:sz w:val="22"/>
          <w:szCs w:val="22"/>
          <w:lang w:val="es-CO"/>
        </w:rPr>
        <w:t xml:space="preserve">FUNCIONAMIENTO: </w:t>
      </w:r>
      <w:r w:rsidR="00604AC3" w:rsidRPr="004F4543">
        <w:rPr>
          <w:color w:val="000000" w:themeColor="text1"/>
          <w:sz w:val="22"/>
          <w:szCs w:val="22"/>
          <w:lang w:val="es-CO"/>
        </w:rPr>
        <w:t xml:space="preserve">El funcionamiento, reuniones, convocatorias, periodicidad de reuniones, contenido de las actas y demás aspectos relacionados con este comité, serán fijados en el instructivo o guía, en los que lo modifiquen, sin que dichas modificaciones impliquen reforma a este manual. En todo caso, en los instructivos correspondientes no se podrá modificar lo establecido en este manual. </w:t>
      </w:r>
    </w:p>
    <w:p w14:paraId="43BF7847" w14:textId="77777777" w:rsidR="00604AC3" w:rsidRPr="004F4543" w:rsidRDefault="00604AC3" w:rsidP="006B769B">
      <w:pPr>
        <w:rPr>
          <w:color w:val="000000" w:themeColor="text1"/>
          <w:sz w:val="22"/>
          <w:szCs w:val="22"/>
          <w:lang w:val="es-CO"/>
        </w:rPr>
      </w:pPr>
    </w:p>
    <w:p w14:paraId="6E6E3F14" w14:textId="74A61CEC" w:rsidR="00986F58" w:rsidRPr="004F4543" w:rsidRDefault="00986F58" w:rsidP="00986F58">
      <w:pPr>
        <w:rPr>
          <w:color w:val="000000" w:themeColor="text1"/>
          <w:sz w:val="22"/>
          <w:szCs w:val="22"/>
          <w:lang w:val="es-CO"/>
        </w:rPr>
      </w:pPr>
      <w:r w:rsidRPr="004F4543">
        <w:rPr>
          <w:b/>
          <w:bCs/>
          <w:color w:val="000000" w:themeColor="text1"/>
          <w:sz w:val="22"/>
          <w:szCs w:val="22"/>
          <w:lang w:val="es-CO"/>
        </w:rPr>
        <w:t>CONFLICTO DE INTERESES:</w:t>
      </w:r>
      <w:r w:rsidRPr="004F4543">
        <w:rPr>
          <w:color w:val="000000" w:themeColor="text1"/>
          <w:sz w:val="22"/>
          <w:szCs w:val="22"/>
          <w:lang w:val="es-CO"/>
        </w:rPr>
        <w:t xml:space="preserve"> En caso de impedimento de un miembro aceptado por los restantes, se apartará al integrante impedido de la decisión correspondiente, permitiendo la </w:t>
      </w:r>
      <w:r w:rsidRPr="004F4543">
        <w:rPr>
          <w:color w:val="000000" w:themeColor="text1"/>
          <w:sz w:val="22"/>
          <w:szCs w:val="22"/>
          <w:lang w:val="es-CO"/>
        </w:rPr>
        <w:lastRenderedPageBreak/>
        <w:t xml:space="preserve">independencia </w:t>
      </w:r>
      <w:r w:rsidR="00FC354F" w:rsidRPr="004F4543">
        <w:rPr>
          <w:color w:val="000000" w:themeColor="text1"/>
          <w:sz w:val="22"/>
          <w:szCs w:val="22"/>
          <w:lang w:val="es-CO"/>
        </w:rPr>
        <w:t xml:space="preserve">para </w:t>
      </w:r>
      <w:r w:rsidRPr="004F4543">
        <w:rPr>
          <w:color w:val="000000" w:themeColor="text1"/>
          <w:sz w:val="22"/>
          <w:szCs w:val="22"/>
          <w:lang w:val="es-CO"/>
        </w:rPr>
        <w:t>evitar el conflicto de intereses.</w:t>
      </w:r>
      <w:r w:rsidR="004530E2" w:rsidRPr="004F4543">
        <w:rPr>
          <w:color w:val="000000" w:themeColor="text1"/>
          <w:sz w:val="22"/>
          <w:szCs w:val="22"/>
          <w:lang w:val="es-CO"/>
        </w:rPr>
        <w:t xml:space="preserve">  Se dejará el registro correspondiente en el acta.</w:t>
      </w:r>
    </w:p>
    <w:p w14:paraId="2FF627E8" w14:textId="77777777" w:rsidR="00604AC3" w:rsidRPr="004F4543" w:rsidRDefault="00604AC3" w:rsidP="00371F39">
      <w:pPr>
        <w:rPr>
          <w:color w:val="000000" w:themeColor="text1"/>
          <w:sz w:val="22"/>
          <w:szCs w:val="22"/>
          <w:lang w:val="es-CO"/>
        </w:rPr>
      </w:pPr>
    </w:p>
    <w:p w14:paraId="39408059" w14:textId="30AA1FDE" w:rsidR="000B10E8" w:rsidRPr="004F4543" w:rsidRDefault="000B10E8" w:rsidP="00371F39">
      <w:pPr>
        <w:pStyle w:val="Ttulo3"/>
        <w:rPr>
          <w:color w:val="000000" w:themeColor="text1"/>
          <w:sz w:val="22"/>
          <w:szCs w:val="22"/>
        </w:rPr>
      </w:pPr>
      <w:bookmarkStart w:id="34" w:name="_Toc111021706"/>
      <w:r w:rsidRPr="004F4543">
        <w:rPr>
          <w:color w:val="000000" w:themeColor="text1"/>
          <w:sz w:val="22"/>
          <w:szCs w:val="22"/>
        </w:rPr>
        <w:t>5.</w:t>
      </w:r>
      <w:r w:rsidR="000537DD" w:rsidRPr="004F4543">
        <w:rPr>
          <w:color w:val="000000" w:themeColor="text1"/>
          <w:sz w:val="22"/>
          <w:szCs w:val="22"/>
        </w:rPr>
        <w:t>2</w:t>
      </w:r>
      <w:r w:rsidRPr="004F4543">
        <w:rPr>
          <w:color w:val="000000" w:themeColor="text1"/>
          <w:sz w:val="22"/>
          <w:szCs w:val="22"/>
        </w:rPr>
        <w:t xml:space="preserve">.2. </w:t>
      </w:r>
      <w:r w:rsidR="00CE19DC" w:rsidRPr="004F4543">
        <w:rPr>
          <w:color w:val="000000" w:themeColor="text1"/>
          <w:sz w:val="22"/>
          <w:szCs w:val="22"/>
        </w:rPr>
        <w:t xml:space="preserve">FUNCIONES DEL </w:t>
      </w:r>
      <w:r w:rsidR="00085E5D" w:rsidRPr="004F4543">
        <w:rPr>
          <w:color w:val="000000" w:themeColor="text1"/>
          <w:sz w:val="22"/>
          <w:szCs w:val="22"/>
        </w:rPr>
        <w:t>COMITÉ DE ESTRUCTURACIÓN-CONTRATACIÓN Y DE SUPERVISIÓN CONTRACTUAL</w:t>
      </w:r>
      <w:r w:rsidRPr="004F4543">
        <w:rPr>
          <w:color w:val="000000" w:themeColor="text1"/>
          <w:sz w:val="22"/>
          <w:szCs w:val="22"/>
        </w:rPr>
        <w:t>.</w:t>
      </w:r>
      <w:bookmarkEnd w:id="34"/>
    </w:p>
    <w:p w14:paraId="5548F2BD" w14:textId="56A5FF50" w:rsidR="000B67B8" w:rsidRPr="004F4543" w:rsidRDefault="000B67B8" w:rsidP="00371F39">
      <w:pPr>
        <w:rPr>
          <w:color w:val="000000" w:themeColor="text1"/>
          <w:sz w:val="22"/>
          <w:szCs w:val="22"/>
          <w:lang w:val="es-CO"/>
        </w:rPr>
      </w:pPr>
      <w:r w:rsidRPr="004F4543">
        <w:rPr>
          <w:color w:val="000000" w:themeColor="text1"/>
          <w:sz w:val="22"/>
          <w:szCs w:val="22"/>
          <w:lang w:val="es-CO"/>
        </w:rPr>
        <w:t xml:space="preserve">En virtud de sus funciones, y en calidad </w:t>
      </w:r>
      <w:r w:rsidR="002517E5" w:rsidRPr="004F4543">
        <w:rPr>
          <w:color w:val="000000" w:themeColor="text1"/>
          <w:sz w:val="22"/>
          <w:szCs w:val="22"/>
          <w:lang w:val="es-CO"/>
        </w:rPr>
        <w:t xml:space="preserve">de </w:t>
      </w:r>
      <w:r w:rsidRPr="004F4543">
        <w:rPr>
          <w:color w:val="000000" w:themeColor="text1"/>
          <w:sz w:val="22"/>
          <w:szCs w:val="22"/>
          <w:lang w:val="es-CO"/>
        </w:rPr>
        <w:t xml:space="preserve">órgano asesor, este comité cumplirá específicamente las siguientes funciones en materia de gestión contractual: </w:t>
      </w:r>
    </w:p>
    <w:p w14:paraId="6A9511A0" w14:textId="77777777" w:rsidR="000B67B8" w:rsidRPr="004F4543" w:rsidRDefault="000B67B8" w:rsidP="00371F39">
      <w:pPr>
        <w:rPr>
          <w:rFonts w:eastAsia="Arial"/>
          <w:color w:val="000000" w:themeColor="text1"/>
          <w:sz w:val="22"/>
          <w:szCs w:val="22"/>
          <w:lang w:val="es-CO"/>
        </w:rPr>
      </w:pPr>
    </w:p>
    <w:p w14:paraId="73D22693" w14:textId="25A1A153" w:rsidR="000B67B8" w:rsidRPr="004F4543" w:rsidRDefault="000B67B8" w:rsidP="00371F39">
      <w:pPr>
        <w:pStyle w:val="Prrafodelista"/>
        <w:ind w:left="465"/>
        <w:rPr>
          <w:rFonts w:eastAsia="Arial"/>
          <w:color w:val="000000" w:themeColor="text1"/>
          <w:lang w:val="es-CO"/>
        </w:rPr>
      </w:pPr>
      <w:r w:rsidRPr="004F4543">
        <w:rPr>
          <w:rFonts w:eastAsia="Arial"/>
          <w:b/>
          <w:bCs/>
          <w:color w:val="000000" w:themeColor="text1"/>
          <w:lang w:val="es-CO"/>
        </w:rPr>
        <w:t>Funciones de Estructuración y Contratación</w:t>
      </w:r>
      <w:r w:rsidRPr="004F4543">
        <w:rPr>
          <w:rFonts w:eastAsia="Arial"/>
          <w:color w:val="000000" w:themeColor="text1"/>
          <w:lang w:val="es-CO"/>
        </w:rPr>
        <w:t xml:space="preserve">: </w:t>
      </w:r>
    </w:p>
    <w:p w14:paraId="601ED47B" w14:textId="604549E7" w:rsidR="000B67B8" w:rsidRPr="004F4543" w:rsidRDefault="000B67B8" w:rsidP="00371F39">
      <w:pPr>
        <w:rPr>
          <w:rFonts w:eastAsia="Arial"/>
          <w:color w:val="000000" w:themeColor="text1"/>
          <w:sz w:val="22"/>
          <w:szCs w:val="22"/>
          <w:lang w:val="es-CO"/>
        </w:rPr>
      </w:pPr>
    </w:p>
    <w:p w14:paraId="2729CD8F" w14:textId="3B9CAD4E" w:rsidR="00FA31E8" w:rsidRPr="004F4543" w:rsidRDefault="00D25D9A" w:rsidP="00085E5D">
      <w:pPr>
        <w:pStyle w:val="Prrafodelista"/>
        <w:numPr>
          <w:ilvl w:val="2"/>
          <w:numId w:val="13"/>
        </w:numPr>
        <w:rPr>
          <w:b/>
          <w:color w:val="000000" w:themeColor="text1"/>
          <w:lang w:val="es-CO"/>
        </w:rPr>
      </w:pPr>
      <w:r w:rsidRPr="004F4543">
        <w:rPr>
          <w:rFonts w:eastAsia="Arial"/>
          <w:color w:val="000000" w:themeColor="text1"/>
          <w:lang w:val="es-CO"/>
        </w:rPr>
        <w:t xml:space="preserve">Recomendar </w:t>
      </w:r>
      <w:r w:rsidR="000B67B8" w:rsidRPr="004F4543">
        <w:rPr>
          <w:rFonts w:eastAsia="Arial"/>
          <w:color w:val="000000" w:themeColor="text1"/>
          <w:lang w:val="es-CO"/>
        </w:rPr>
        <w:t xml:space="preserve">el contenido de las políticas contractuales de la Entidad y recomendar su adopción por parte del </w:t>
      </w:r>
      <w:r w:rsidR="002517E5" w:rsidRPr="004F4543">
        <w:rPr>
          <w:color w:val="000000" w:themeColor="text1"/>
          <w:lang w:val="es-CO"/>
        </w:rPr>
        <w:t xml:space="preserve">servidor </w:t>
      </w:r>
      <w:r w:rsidR="000B67B8" w:rsidRPr="004F4543">
        <w:rPr>
          <w:rFonts w:eastAsia="Arial"/>
          <w:color w:val="000000" w:themeColor="text1"/>
          <w:lang w:val="es-CO"/>
        </w:rPr>
        <w:t>competente en cada oportunidad</w:t>
      </w:r>
      <w:r w:rsidR="001D286D" w:rsidRPr="004F4543">
        <w:rPr>
          <w:rFonts w:eastAsia="Arial"/>
          <w:color w:val="000000" w:themeColor="text1"/>
          <w:lang w:val="es-CO"/>
        </w:rPr>
        <w:t xml:space="preserve"> </w:t>
      </w:r>
      <w:r w:rsidR="00A96A3D" w:rsidRPr="004F4543">
        <w:rPr>
          <w:rFonts w:eastAsia="Arial"/>
          <w:color w:val="000000" w:themeColor="text1"/>
          <w:lang w:val="es-CO"/>
        </w:rPr>
        <w:t xml:space="preserve">y </w:t>
      </w:r>
      <w:r w:rsidR="001D286D" w:rsidRPr="004F4543">
        <w:rPr>
          <w:rFonts w:eastAsia="Arial"/>
          <w:color w:val="000000" w:themeColor="text1"/>
          <w:lang w:val="es-CO"/>
        </w:rPr>
        <w:t xml:space="preserve">que estén </w:t>
      </w:r>
      <w:r w:rsidR="003C0135" w:rsidRPr="004F4543">
        <w:rPr>
          <w:rFonts w:eastAsia="Arial"/>
          <w:color w:val="000000" w:themeColor="text1"/>
          <w:lang w:val="es-CO"/>
        </w:rPr>
        <w:t>en concordancia</w:t>
      </w:r>
      <w:r w:rsidR="001D286D" w:rsidRPr="004F4543">
        <w:rPr>
          <w:rFonts w:eastAsia="Arial"/>
          <w:color w:val="000000" w:themeColor="text1"/>
          <w:lang w:val="es-CO"/>
        </w:rPr>
        <w:t xml:space="preserve"> con este Manual de Contratación</w:t>
      </w:r>
      <w:r w:rsidR="00A60ECA" w:rsidRPr="004F4543">
        <w:rPr>
          <w:rFonts w:eastAsia="Arial"/>
          <w:color w:val="000000" w:themeColor="text1"/>
          <w:lang w:val="es-CO"/>
        </w:rPr>
        <w:t xml:space="preserve">, para que sean aprobadas por el </w:t>
      </w:r>
      <w:r w:rsidR="008D352F" w:rsidRPr="004F4543">
        <w:rPr>
          <w:rFonts w:eastAsia="Arial"/>
          <w:color w:val="000000" w:themeColor="text1"/>
          <w:lang w:val="es-CO"/>
        </w:rPr>
        <w:t>director(a).</w:t>
      </w:r>
    </w:p>
    <w:p w14:paraId="027FB6DD" w14:textId="04B154CB" w:rsidR="006F6A33" w:rsidRPr="004F4543" w:rsidRDefault="006F6A33" w:rsidP="00062787">
      <w:pPr>
        <w:pStyle w:val="Prrafodelista"/>
        <w:numPr>
          <w:ilvl w:val="2"/>
          <w:numId w:val="13"/>
        </w:numPr>
        <w:rPr>
          <w:color w:val="000000" w:themeColor="text1"/>
          <w:lang w:val="es-CO"/>
        </w:rPr>
      </w:pPr>
      <w:r w:rsidRPr="004F4543">
        <w:rPr>
          <w:color w:val="000000" w:themeColor="text1"/>
          <w:lang w:val="es-CO"/>
        </w:rPr>
        <w:t>Recomendar</w:t>
      </w:r>
      <w:r w:rsidR="003C0135" w:rsidRPr="004F4543">
        <w:rPr>
          <w:color w:val="000000" w:themeColor="text1"/>
          <w:lang w:val="es-CO"/>
        </w:rPr>
        <w:t>,</w:t>
      </w:r>
      <w:r w:rsidRPr="004F4543">
        <w:rPr>
          <w:color w:val="000000" w:themeColor="text1"/>
          <w:lang w:val="es-CO"/>
        </w:rPr>
        <w:t xml:space="preserve"> </w:t>
      </w:r>
      <w:r w:rsidR="002C391B" w:rsidRPr="004F4543">
        <w:rPr>
          <w:color w:val="000000" w:themeColor="text1"/>
          <w:lang w:val="es-CO"/>
        </w:rPr>
        <w:t>al ordenador del gasto</w:t>
      </w:r>
      <w:r w:rsidR="003C0135" w:rsidRPr="004F4543">
        <w:rPr>
          <w:color w:val="000000" w:themeColor="text1"/>
          <w:lang w:val="es-CO"/>
        </w:rPr>
        <w:t>,</w:t>
      </w:r>
      <w:r w:rsidRPr="004F4543">
        <w:rPr>
          <w:color w:val="000000" w:themeColor="text1"/>
          <w:lang w:val="es-CO"/>
        </w:rPr>
        <w:t xml:space="preserve"> la implementación o correctivos de las políticas administrativas</w:t>
      </w:r>
      <w:r w:rsidR="00A96A3D" w:rsidRPr="004F4543">
        <w:rPr>
          <w:color w:val="000000" w:themeColor="text1"/>
          <w:lang w:val="es-CO"/>
        </w:rPr>
        <w:t xml:space="preserve">, </w:t>
      </w:r>
      <w:r w:rsidR="00BA623B" w:rsidRPr="004F4543">
        <w:rPr>
          <w:color w:val="000000" w:themeColor="text1"/>
          <w:lang w:val="es-CO"/>
        </w:rPr>
        <w:t>jurídicas</w:t>
      </w:r>
      <w:r w:rsidR="00A96A3D" w:rsidRPr="004F4543">
        <w:rPr>
          <w:color w:val="000000" w:themeColor="text1"/>
          <w:lang w:val="es-CO"/>
        </w:rPr>
        <w:t>, financieras</w:t>
      </w:r>
      <w:r w:rsidRPr="004F4543">
        <w:rPr>
          <w:color w:val="000000" w:themeColor="text1"/>
          <w:lang w:val="es-CO"/>
        </w:rPr>
        <w:t xml:space="preserve"> o logísticas que tengan relación con temas contractuales. </w:t>
      </w:r>
    </w:p>
    <w:p w14:paraId="0D945033" w14:textId="220E9FDA" w:rsidR="00952CB1" w:rsidRPr="004F4543" w:rsidRDefault="000B67B8" w:rsidP="00062787">
      <w:pPr>
        <w:pStyle w:val="Prrafodelista"/>
        <w:numPr>
          <w:ilvl w:val="2"/>
          <w:numId w:val="13"/>
        </w:numPr>
        <w:rPr>
          <w:b/>
          <w:color w:val="000000" w:themeColor="text1"/>
          <w:lang w:val="es-CO"/>
        </w:rPr>
      </w:pPr>
      <w:r w:rsidRPr="004F4543">
        <w:rPr>
          <w:color w:val="000000" w:themeColor="text1"/>
          <w:lang w:val="es-CO"/>
        </w:rPr>
        <w:t xml:space="preserve">Identificar, a efectos de recomendar los correctivos necesarios al </w:t>
      </w:r>
      <w:r w:rsidR="002517E5" w:rsidRPr="004F4543">
        <w:rPr>
          <w:color w:val="000000" w:themeColor="text1"/>
          <w:lang w:val="es-CO"/>
        </w:rPr>
        <w:t xml:space="preserve">servidor </w:t>
      </w:r>
      <w:r w:rsidRPr="004F4543">
        <w:rPr>
          <w:color w:val="000000" w:themeColor="text1"/>
          <w:lang w:val="es-CO"/>
        </w:rPr>
        <w:t xml:space="preserve">competente, las falencias en la aplicación de las disposiciones del Estatuto General de Contratación de la Administración Pública y del </w:t>
      </w:r>
      <w:r w:rsidR="002517E5" w:rsidRPr="004F4543">
        <w:rPr>
          <w:color w:val="000000" w:themeColor="text1"/>
          <w:lang w:val="es-CO"/>
        </w:rPr>
        <w:t xml:space="preserve">manual </w:t>
      </w:r>
      <w:r w:rsidRPr="004F4543">
        <w:rPr>
          <w:color w:val="000000" w:themeColor="text1"/>
          <w:lang w:val="es-CO"/>
        </w:rPr>
        <w:t xml:space="preserve">que nos ocupa, que se presenten en las diferentes dependencias de la Entidad y que ameriten el establecimiento de una unidad de criterio normativo. </w:t>
      </w:r>
    </w:p>
    <w:p w14:paraId="2390BF69" w14:textId="7371DE24" w:rsidR="00952CB1" w:rsidRPr="004F4543" w:rsidRDefault="000B67B8" w:rsidP="00371F39">
      <w:pPr>
        <w:pStyle w:val="Prrafodelista"/>
        <w:numPr>
          <w:ilvl w:val="2"/>
          <w:numId w:val="13"/>
        </w:numPr>
        <w:rPr>
          <w:b/>
          <w:color w:val="000000" w:themeColor="text1"/>
          <w:lang w:val="es-CO"/>
        </w:rPr>
      </w:pPr>
      <w:r w:rsidRPr="004F4543">
        <w:rPr>
          <w:color w:val="000000" w:themeColor="text1"/>
          <w:lang w:val="es-CO"/>
        </w:rPr>
        <w:t xml:space="preserve">Hacer seguimiento al </w:t>
      </w:r>
      <w:bookmarkStart w:id="35" w:name="_Hlk20320874"/>
      <w:r w:rsidRPr="004F4543">
        <w:rPr>
          <w:color w:val="000000" w:themeColor="text1"/>
          <w:lang w:val="es-CO"/>
        </w:rPr>
        <w:t xml:space="preserve">Plan Anual de Adquisiciones </w:t>
      </w:r>
      <w:bookmarkEnd w:id="35"/>
      <w:r w:rsidRPr="004F4543">
        <w:rPr>
          <w:color w:val="000000" w:themeColor="text1"/>
          <w:lang w:val="es-CO"/>
        </w:rPr>
        <w:t xml:space="preserve">de acuerdo con el reporte que para el efecto genere la Subdirección Administrativa y Financiera, informando a la </w:t>
      </w:r>
      <w:r w:rsidR="002517E5" w:rsidRPr="004F4543">
        <w:rPr>
          <w:color w:val="000000" w:themeColor="text1"/>
          <w:lang w:val="es-CO"/>
        </w:rPr>
        <w:t xml:space="preserve">Dirección </w:t>
      </w:r>
      <w:r w:rsidRPr="004F4543">
        <w:rPr>
          <w:color w:val="000000" w:themeColor="text1"/>
          <w:lang w:val="es-CO"/>
        </w:rPr>
        <w:t xml:space="preserve">trimestralmente sobre el cumplimiento </w:t>
      </w:r>
      <w:r w:rsidR="00E23E9A" w:rsidRPr="004F4543">
        <w:rPr>
          <w:color w:val="000000" w:themeColor="text1"/>
          <w:lang w:val="es-CO"/>
        </w:rPr>
        <w:t xml:space="preserve">o sobre </w:t>
      </w:r>
      <w:r w:rsidRPr="004F4543">
        <w:rPr>
          <w:color w:val="000000" w:themeColor="text1"/>
          <w:lang w:val="es-CO"/>
        </w:rPr>
        <w:t xml:space="preserve">las </w:t>
      </w:r>
      <w:r w:rsidR="009C50A3" w:rsidRPr="004F4543">
        <w:rPr>
          <w:color w:val="000000" w:themeColor="text1"/>
          <w:lang w:val="es-CO"/>
        </w:rPr>
        <w:t xml:space="preserve">diferencias </w:t>
      </w:r>
      <w:r w:rsidRPr="004F4543">
        <w:rPr>
          <w:color w:val="000000" w:themeColor="text1"/>
          <w:lang w:val="es-CO"/>
        </w:rPr>
        <w:t>que se presenten en cada oportunidad.</w:t>
      </w:r>
    </w:p>
    <w:p w14:paraId="1E807363" w14:textId="6E14F059" w:rsidR="00952CB1" w:rsidRPr="004F4543" w:rsidRDefault="000B67B8" w:rsidP="00952CB1">
      <w:pPr>
        <w:pStyle w:val="Prrafodelista"/>
        <w:numPr>
          <w:ilvl w:val="2"/>
          <w:numId w:val="13"/>
        </w:numPr>
        <w:rPr>
          <w:color w:val="000000" w:themeColor="text1"/>
          <w:lang w:val="es-CO"/>
        </w:rPr>
      </w:pPr>
      <w:r w:rsidRPr="004F4543">
        <w:rPr>
          <w:color w:val="000000" w:themeColor="text1"/>
          <w:lang w:val="es-CO"/>
        </w:rPr>
        <w:t>Recomendar, previo estudio de la documentación soporte, el inicio, ampliaciones, adiciones, modificaciones y demás trámites propios de la contratación estatal independientemente del</w:t>
      </w:r>
      <w:r w:rsidR="009729A2" w:rsidRPr="004F4543">
        <w:rPr>
          <w:color w:val="000000" w:themeColor="text1"/>
          <w:lang w:val="es-CO"/>
        </w:rPr>
        <w:t xml:space="preserve"> </w:t>
      </w:r>
      <w:r w:rsidRPr="004F4543">
        <w:rPr>
          <w:color w:val="000000" w:themeColor="text1"/>
          <w:lang w:val="es-CO"/>
        </w:rPr>
        <w:t xml:space="preserve">proceso de selección, recomendando los aspectos fundamentales </w:t>
      </w:r>
      <w:r w:rsidR="006F11E9" w:rsidRPr="004F4543">
        <w:rPr>
          <w:color w:val="000000" w:themeColor="text1"/>
          <w:lang w:val="es-CO"/>
        </w:rPr>
        <w:t xml:space="preserve">que se deben </w:t>
      </w:r>
      <w:r w:rsidRPr="004F4543">
        <w:rPr>
          <w:color w:val="000000" w:themeColor="text1"/>
          <w:lang w:val="es-CO"/>
        </w:rPr>
        <w:t xml:space="preserve">tener en cuenta en cada uno de los casos de manera específica. </w:t>
      </w:r>
    </w:p>
    <w:p w14:paraId="360E44A6" w14:textId="63FA2C8C" w:rsidR="00430E78" w:rsidRPr="004F4543" w:rsidRDefault="00430E78" w:rsidP="00952CB1">
      <w:pPr>
        <w:pStyle w:val="Prrafodelista"/>
        <w:numPr>
          <w:ilvl w:val="2"/>
          <w:numId w:val="13"/>
        </w:numPr>
        <w:rPr>
          <w:color w:val="000000" w:themeColor="text1"/>
          <w:lang w:val="es-CO"/>
        </w:rPr>
      </w:pPr>
      <w:r w:rsidRPr="004F4543">
        <w:rPr>
          <w:color w:val="000000" w:themeColor="text1"/>
          <w:lang w:val="es-CO"/>
        </w:rPr>
        <w:t>Recomendar la solicitud de disponibilidad presupuestal</w:t>
      </w:r>
      <w:r w:rsidR="00161B48" w:rsidRPr="004F4543">
        <w:rPr>
          <w:color w:val="000000" w:themeColor="text1"/>
          <w:lang w:val="es-CO"/>
        </w:rPr>
        <w:t>,</w:t>
      </w:r>
      <w:r w:rsidRPr="004F4543">
        <w:rPr>
          <w:color w:val="000000" w:themeColor="text1"/>
          <w:lang w:val="es-CO"/>
        </w:rPr>
        <w:t xml:space="preserve"> para el inicio del proceso contractual, conforme la cuantía y modalidad aprobada.</w:t>
      </w:r>
    </w:p>
    <w:p w14:paraId="5EB68FFA" w14:textId="4246D81D" w:rsidR="00952CB1" w:rsidRPr="004F4543" w:rsidRDefault="00095810" w:rsidP="00371F39">
      <w:pPr>
        <w:pStyle w:val="Prrafodelista"/>
        <w:numPr>
          <w:ilvl w:val="2"/>
          <w:numId w:val="13"/>
        </w:numPr>
        <w:rPr>
          <w:color w:val="000000" w:themeColor="text1"/>
          <w:lang w:val="es-CO"/>
        </w:rPr>
      </w:pPr>
      <w:r w:rsidRPr="004F4543">
        <w:rPr>
          <w:color w:val="000000" w:themeColor="text1"/>
          <w:lang w:val="es-CO"/>
        </w:rPr>
        <w:t xml:space="preserve">Verificar el contenido de los estudios previos de los procesos de selección que deben contener como mínimo los requisitos enunciados en las normas vigentes de acuerdo </w:t>
      </w:r>
      <w:r w:rsidR="00471F05" w:rsidRPr="004F4543">
        <w:rPr>
          <w:color w:val="000000" w:themeColor="text1"/>
          <w:lang w:val="es-CO"/>
        </w:rPr>
        <w:t>con</w:t>
      </w:r>
      <w:r w:rsidRPr="004F4543">
        <w:rPr>
          <w:color w:val="000000" w:themeColor="text1"/>
          <w:lang w:val="es-CO"/>
        </w:rPr>
        <w:t xml:space="preserve"> cada modalidad de selección. Para el cumplimiento de esta función se tendrá en cuenta, en cada caso, el informe que presente la subdirección interesada en el proceso de selección, quien deberá garantizar que ha efectuado las MESAS DE TRABAJO INTERDISCIPLINARIAS DE CONTRATACIÓN con las distintas áreas involucradas en el proceso, que garanticen la viabilidad del proceso de selección y el carácter completo de la documentación soporte de </w:t>
      </w:r>
      <w:r w:rsidR="004530E2" w:rsidRPr="004F4543">
        <w:rPr>
          <w:color w:val="000000" w:themeColor="text1"/>
          <w:lang w:val="es-CO"/>
        </w:rPr>
        <w:t>esta</w:t>
      </w:r>
      <w:r w:rsidR="00AA5A15" w:rsidRPr="004F4543">
        <w:rPr>
          <w:color w:val="000000" w:themeColor="text1"/>
          <w:lang w:val="es-ES"/>
        </w:rPr>
        <w:t>.  A</w:t>
      </w:r>
      <w:r w:rsidR="00C536C6" w:rsidRPr="004F4543">
        <w:rPr>
          <w:color w:val="000000" w:themeColor="text1"/>
          <w:lang w:val="es-CO"/>
        </w:rPr>
        <w:t xml:space="preserve">sí </w:t>
      </w:r>
      <w:r w:rsidR="00AA5A15" w:rsidRPr="004F4543">
        <w:rPr>
          <w:color w:val="000000" w:themeColor="text1"/>
          <w:lang w:val="es-CO"/>
        </w:rPr>
        <w:t>mismo, verificar la maduración del proceso contractual y el cumplimiento de los requisitos legales previo al inicio del proceso contractual</w:t>
      </w:r>
      <w:r w:rsidR="008B10D6" w:rsidRPr="004F4543">
        <w:rPr>
          <w:color w:val="000000" w:themeColor="text1"/>
          <w:lang w:val="es-CO"/>
        </w:rPr>
        <w:t xml:space="preserve"> </w:t>
      </w:r>
      <w:r w:rsidR="00A022DD" w:rsidRPr="004F4543">
        <w:rPr>
          <w:color w:val="000000" w:themeColor="text1"/>
          <w:lang w:val="es-CO"/>
        </w:rPr>
        <w:t>(</w:t>
      </w:r>
      <w:proofErr w:type="spellStart"/>
      <w:r w:rsidR="00A022DD" w:rsidRPr="004F4543">
        <w:rPr>
          <w:color w:val="000000" w:themeColor="text1"/>
          <w:lang w:val="es-CO"/>
        </w:rPr>
        <w:t>ejm</w:t>
      </w:r>
      <w:proofErr w:type="spellEnd"/>
      <w:r w:rsidR="00A022DD" w:rsidRPr="004F4543">
        <w:rPr>
          <w:color w:val="000000" w:themeColor="text1"/>
          <w:lang w:val="es-CO"/>
        </w:rPr>
        <w:t>. Estudios, diseños, licencias, permisos</w:t>
      </w:r>
      <w:r w:rsidR="00E17AE3" w:rsidRPr="004F4543">
        <w:rPr>
          <w:color w:val="000000" w:themeColor="text1"/>
          <w:lang w:val="es-CO"/>
        </w:rPr>
        <w:t>, adquisición de inmuebles</w:t>
      </w:r>
      <w:r w:rsidR="00A022DD" w:rsidRPr="004F4543">
        <w:rPr>
          <w:color w:val="000000" w:themeColor="text1"/>
          <w:lang w:val="es-CO"/>
        </w:rPr>
        <w:t xml:space="preserve"> y demás)</w:t>
      </w:r>
      <w:r w:rsidR="00485B06" w:rsidRPr="004F4543">
        <w:rPr>
          <w:color w:val="000000" w:themeColor="text1"/>
          <w:lang w:val="es-CO"/>
        </w:rPr>
        <w:t xml:space="preserve"> </w:t>
      </w:r>
      <w:r w:rsidR="004A22A8" w:rsidRPr="004F4543">
        <w:rPr>
          <w:color w:val="000000" w:themeColor="text1"/>
          <w:lang w:val="es-CO"/>
        </w:rPr>
        <w:t>necesarios la ejecución del contrato.</w:t>
      </w:r>
    </w:p>
    <w:p w14:paraId="706816D6" w14:textId="7B9AB79C" w:rsidR="004530E2" w:rsidRPr="004F4543" w:rsidRDefault="00AC5839" w:rsidP="00371F39">
      <w:pPr>
        <w:pStyle w:val="Prrafodelista"/>
        <w:numPr>
          <w:ilvl w:val="2"/>
          <w:numId w:val="13"/>
        </w:numPr>
        <w:rPr>
          <w:color w:val="000000" w:themeColor="text1"/>
          <w:lang w:val="es-CO"/>
        </w:rPr>
      </w:pPr>
      <w:r w:rsidRPr="004F4543">
        <w:rPr>
          <w:color w:val="000000" w:themeColor="text1"/>
          <w:lang w:val="es-CO"/>
        </w:rPr>
        <w:t>C</w:t>
      </w:r>
      <w:r w:rsidR="000B67B8" w:rsidRPr="004F4543">
        <w:rPr>
          <w:color w:val="000000" w:themeColor="text1"/>
          <w:lang w:val="es-CO"/>
        </w:rPr>
        <w:t>onceptuar</w:t>
      </w:r>
      <w:r w:rsidR="00D91253" w:rsidRPr="004F4543">
        <w:rPr>
          <w:color w:val="000000" w:themeColor="text1"/>
          <w:lang w:val="es-CO"/>
        </w:rPr>
        <w:t>, si es necesario,</w:t>
      </w:r>
      <w:r w:rsidR="000B67B8" w:rsidRPr="004F4543">
        <w:rPr>
          <w:color w:val="000000" w:themeColor="text1"/>
          <w:lang w:val="es-CO"/>
        </w:rPr>
        <w:t xml:space="preserve"> sobre el contenido de los </w:t>
      </w:r>
      <w:r w:rsidR="006F11E9" w:rsidRPr="004F4543">
        <w:rPr>
          <w:color w:val="000000" w:themeColor="text1"/>
          <w:lang w:val="es-CO"/>
        </w:rPr>
        <w:t xml:space="preserve">pliegos </w:t>
      </w:r>
      <w:r w:rsidR="000B67B8" w:rsidRPr="004F4543">
        <w:rPr>
          <w:color w:val="000000" w:themeColor="text1"/>
          <w:lang w:val="es-CO"/>
        </w:rPr>
        <w:t xml:space="preserve">de </w:t>
      </w:r>
      <w:r w:rsidR="006F11E9" w:rsidRPr="004F4543">
        <w:rPr>
          <w:color w:val="000000" w:themeColor="text1"/>
          <w:lang w:val="es-CO"/>
        </w:rPr>
        <w:t>condiciones definitivos</w:t>
      </w:r>
      <w:r w:rsidR="00D91253" w:rsidRPr="004F4543">
        <w:rPr>
          <w:color w:val="000000" w:themeColor="text1"/>
          <w:lang w:val="es-CO"/>
        </w:rPr>
        <w:t>, estudios previos</w:t>
      </w:r>
      <w:r w:rsidR="008E16D1" w:rsidRPr="004F4543">
        <w:rPr>
          <w:color w:val="000000" w:themeColor="text1"/>
          <w:lang w:val="es-CO"/>
        </w:rPr>
        <w:t xml:space="preserve"> y demás documentos precontractuales</w:t>
      </w:r>
      <w:r w:rsidR="006F11E9" w:rsidRPr="004F4543">
        <w:rPr>
          <w:color w:val="000000" w:themeColor="text1"/>
          <w:lang w:val="es-CO"/>
        </w:rPr>
        <w:t xml:space="preserve"> </w:t>
      </w:r>
      <w:r w:rsidR="000B67B8" w:rsidRPr="004F4543">
        <w:rPr>
          <w:color w:val="000000" w:themeColor="text1"/>
          <w:lang w:val="es-CO"/>
        </w:rPr>
        <w:t xml:space="preserve">de cada </w:t>
      </w:r>
      <w:r w:rsidR="0054388C" w:rsidRPr="004F4543">
        <w:rPr>
          <w:color w:val="000000" w:themeColor="text1"/>
          <w:lang w:val="es-CO"/>
        </w:rPr>
        <w:t xml:space="preserve">proceso de </w:t>
      </w:r>
      <w:r w:rsidR="0054388C" w:rsidRPr="004F4543">
        <w:rPr>
          <w:color w:val="000000" w:themeColor="text1"/>
          <w:lang w:val="es-CO"/>
        </w:rPr>
        <w:lastRenderedPageBreak/>
        <w:t>selección</w:t>
      </w:r>
      <w:r w:rsidR="002F1CDA" w:rsidRPr="004F4543">
        <w:rPr>
          <w:color w:val="000000" w:themeColor="text1"/>
          <w:lang w:val="es-CO"/>
        </w:rPr>
        <w:t xml:space="preserve"> objetivas</w:t>
      </w:r>
      <w:r w:rsidR="000B67B8" w:rsidRPr="004F4543">
        <w:rPr>
          <w:color w:val="000000" w:themeColor="text1"/>
          <w:lang w:val="es-CO"/>
        </w:rPr>
        <w:t xml:space="preserve"> antes de su publicación, recomendando las modificaciones </w:t>
      </w:r>
      <w:r w:rsidR="00E7237D" w:rsidRPr="004F4543">
        <w:rPr>
          <w:color w:val="000000" w:themeColor="text1"/>
          <w:lang w:val="es-CO"/>
        </w:rPr>
        <w:t>y</w:t>
      </w:r>
      <w:r w:rsidR="000B67B8" w:rsidRPr="004F4543">
        <w:rPr>
          <w:color w:val="000000" w:themeColor="text1"/>
          <w:lang w:val="es-CO"/>
        </w:rPr>
        <w:t xml:space="preserve"> adiciones al texto final de los </w:t>
      </w:r>
      <w:r w:rsidR="00D918E5" w:rsidRPr="004F4543">
        <w:rPr>
          <w:color w:val="000000" w:themeColor="text1"/>
          <w:lang w:val="es-CO"/>
        </w:rPr>
        <w:t>mismos.</w:t>
      </w:r>
    </w:p>
    <w:p w14:paraId="1A0DB874" w14:textId="7982D7AD" w:rsidR="00FA31E8" w:rsidRPr="004F4543" w:rsidRDefault="00095810" w:rsidP="003D2F8B">
      <w:pPr>
        <w:pStyle w:val="Prrafodelista"/>
        <w:numPr>
          <w:ilvl w:val="2"/>
          <w:numId w:val="13"/>
        </w:numPr>
        <w:rPr>
          <w:color w:val="000000" w:themeColor="text1"/>
          <w:lang w:val="es-CO"/>
        </w:rPr>
      </w:pPr>
      <w:r w:rsidRPr="004F4543">
        <w:rPr>
          <w:color w:val="000000" w:themeColor="text1"/>
          <w:lang w:val="es-CO"/>
        </w:rPr>
        <w:t xml:space="preserve">Verificar </w:t>
      </w:r>
      <w:r w:rsidR="000B67B8" w:rsidRPr="004F4543">
        <w:rPr>
          <w:color w:val="000000" w:themeColor="text1"/>
          <w:lang w:val="es-CO"/>
        </w:rPr>
        <w:t xml:space="preserve">el análisis de la estimación de riesgos </w:t>
      </w:r>
      <w:r w:rsidR="00CE1F73" w:rsidRPr="004F4543">
        <w:rPr>
          <w:color w:val="000000" w:themeColor="text1"/>
          <w:lang w:val="es-CO"/>
        </w:rPr>
        <w:t>previsibles</w:t>
      </w:r>
      <w:r w:rsidR="004B01AE" w:rsidRPr="004F4543">
        <w:rPr>
          <w:color w:val="000000" w:themeColor="text1"/>
          <w:lang w:val="es-CO"/>
        </w:rPr>
        <w:t>,</w:t>
      </w:r>
      <w:r w:rsidR="000B67B8" w:rsidRPr="004F4543">
        <w:rPr>
          <w:color w:val="000000" w:themeColor="text1"/>
          <w:lang w:val="es-CO"/>
        </w:rPr>
        <w:t xml:space="preserve"> proponer la cobertura </w:t>
      </w:r>
      <w:r w:rsidR="004B01AE" w:rsidRPr="004F4543">
        <w:rPr>
          <w:color w:val="000000" w:themeColor="text1"/>
          <w:lang w:val="es-CO"/>
        </w:rPr>
        <w:t xml:space="preserve">y control </w:t>
      </w:r>
      <w:r w:rsidR="000B67B8" w:rsidRPr="004F4543">
        <w:rPr>
          <w:color w:val="000000" w:themeColor="text1"/>
          <w:lang w:val="es-CO"/>
        </w:rPr>
        <w:t xml:space="preserve">de </w:t>
      </w:r>
      <w:r w:rsidR="00CE1F73" w:rsidRPr="004F4543">
        <w:rPr>
          <w:color w:val="000000" w:themeColor="text1"/>
          <w:lang w:val="es-CO"/>
        </w:rPr>
        <w:t>estos</w:t>
      </w:r>
      <w:r w:rsidR="000B67B8" w:rsidRPr="004F4543">
        <w:rPr>
          <w:color w:val="000000" w:themeColor="text1"/>
          <w:lang w:val="es-CO"/>
        </w:rPr>
        <w:t xml:space="preserve"> de acuerdo con la complejidad del contrato, su naturaleza y cuantía, teniendo en cuenta en este aspecto las guías vigentes de Colombia Compra Eficiente</w:t>
      </w:r>
      <w:r w:rsidR="0091070F" w:rsidRPr="004F4543">
        <w:rPr>
          <w:color w:val="000000" w:themeColor="text1"/>
          <w:lang w:val="es-CO"/>
        </w:rPr>
        <w:t>, cuando a ello haya lugar</w:t>
      </w:r>
      <w:r w:rsidR="000B67B8" w:rsidRPr="004F4543">
        <w:rPr>
          <w:color w:val="000000" w:themeColor="text1"/>
          <w:lang w:val="es-CO"/>
        </w:rPr>
        <w:t>.</w:t>
      </w:r>
    </w:p>
    <w:p w14:paraId="17B0733C" w14:textId="67900EFA" w:rsidR="000B67B8" w:rsidRPr="004F4543" w:rsidRDefault="00C50D3C" w:rsidP="00062787">
      <w:pPr>
        <w:pStyle w:val="Prrafodelista"/>
        <w:numPr>
          <w:ilvl w:val="2"/>
          <w:numId w:val="13"/>
        </w:numPr>
        <w:rPr>
          <w:color w:val="000000" w:themeColor="text1"/>
          <w:lang w:val="es-CO"/>
        </w:rPr>
      </w:pPr>
      <w:r w:rsidRPr="004F4543">
        <w:rPr>
          <w:color w:val="000000" w:themeColor="text1"/>
          <w:lang w:val="es-CO"/>
        </w:rPr>
        <w:t xml:space="preserve">Revisar </w:t>
      </w:r>
      <w:r w:rsidR="000B67B8" w:rsidRPr="004F4543">
        <w:rPr>
          <w:color w:val="000000" w:themeColor="text1"/>
          <w:lang w:val="es-CO"/>
        </w:rPr>
        <w:t xml:space="preserve">los requisitos habilitantes en cada proceso, que deberán estar previamente justificados por la </w:t>
      </w:r>
      <w:r w:rsidR="005B67A9" w:rsidRPr="004F4543">
        <w:rPr>
          <w:color w:val="000000" w:themeColor="text1"/>
          <w:lang w:val="es-CO"/>
        </w:rPr>
        <w:t xml:space="preserve">subdirección </w:t>
      </w:r>
      <w:r w:rsidR="000B67B8" w:rsidRPr="004F4543">
        <w:rPr>
          <w:color w:val="000000" w:themeColor="text1"/>
          <w:lang w:val="es-CO"/>
        </w:rPr>
        <w:t>correspondiente</w:t>
      </w:r>
      <w:r w:rsidRPr="004F4543">
        <w:rPr>
          <w:color w:val="000000" w:themeColor="text1"/>
          <w:lang w:val="es-CO"/>
        </w:rPr>
        <w:t xml:space="preserve"> y la MESAS DE TRABAJO INTERDISCIPLINARIAS DE CONTRATACIÓN</w:t>
      </w:r>
      <w:r w:rsidR="007925EB" w:rsidRPr="004F4543">
        <w:rPr>
          <w:color w:val="000000" w:themeColor="text1"/>
          <w:lang w:val="es-CO"/>
        </w:rPr>
        <w:t>, realizando las recomendaciones que considere procedente</w:t>
      </w:r>
      <w:r w:rsidR="000B67B8" w:rsidRPr="004F4543">
        <w:rPr>
          <w:color w:val="000000" w:themeColor="text1"/>
          <w:lang w:val="es-CO"/>
        </w:rPr>
        <w:t xml:space="preserve">. En este aspecto tendrá en cuenta de manera especial: </w:t>
      </w:r>
    </w:p>
    <w:p w14:paraId="67419412" w14:textId="77777777" w:rsidR="000B67B8" w:rsidRPr="004F4543" w:rsidRDefault="000B67B8" w:rsidP="00062787">
      <w:pPr>
        <w:pStyle w:val="Prrafodelista"/>
        <w:rPr>
          <w:color w:val="000000" w:themeColor="text1"/>
          <w:lang w:val="es-CO"/>
        </w:rPr>
      </w:pPr>
    </w:p>
    <w:p w14:paraId="59DA571F" w14:textId="4234BCD6" w:rsidR="000B67B8" w:rsidRPr="004F4543" w:rsidRDefault="00D52717" w:rsidP="00062787">
      <w:pPr>
        <w:pStyle w:val="Prrafodelista"/>
        <w:numPr>
          <w:ilvl w:val="0"/>
          <w:numId w:val="2"/>
        </w:numPr>
        <w:rPr>
          <w:color w:val="000000" w:themeColor="text1"/>
          <w:lang w:val="es-CO"/>
        </w:rPr>
      </w:pPr>
      <w:r w:rsidRPr="004F4543">
        <w:rPr>
          <w:color w:val="000000" w:themeColor="text1"/>
          <w:lang w:val="es-CO"/>
        </w:rPr>
        <w:t>Los riesgos previsibles asociados a</w:t>
      </w:r>
      <w:r w:rsidR="000B67B8" w:rsidRPr="004F4543">
        <w:rPr>
          <w:color w:val="000000" w:themeColor="text1"/>
          <w:lang w:val="es-CO"/>
        </w:rPr>
        <w:t xml:space="preserve">l proceso de contratación. </w:t>
      </w:r>
    </w:p>
    <w:p w14:paraId="284D1F46" w14:textId="7C3D26F2" w:rsidR="000B67B8" w:rsidRPr="004F4543" w:rsidRDefault="00D52717" w:rsidP="00062787">
      <w:pPr>
        <w:pStyle w:val="Prrafodelista"/>
        <w:numPr>
          <w:ilvl w:val="0"/>
          <w:numId w:val="2"/>
        </w:numPr>
        <w:rPr>
          <w:color w:val="000000" w:themeColor="text1"/>
          <w:lang w:val="es-CO"/>
        </w:rPr>
      </w:pPr>
      <w:r w:rsidRPr="004F4543">
        <w:rPr>
          <w:color w:val="000000" w:themeColor="text1"/>
          <w:lang w:val="es-CO"/>
        </w:rPr>
        <w:t>La cuantía</w:t>
      </w:r>
      <w:r w:rsidR="000B67B8" w:rsidRPr="004F4543">
        <w:rPr>
          <w:color w:val="000000" w:themeColor="text1"/>
          <w:lang w:val="es-CO"/>
        </w:rPr>
        <w:t xml:space="preserve"> del contrato objeto de contratación. </w:t>
      </w:r>
    </w:p>
    <w:p w14:paraId="31B58032" w14:textId="77777777" w:rsidR="000B67B8" w:rsidRPr="004F4543" w:rsidRDefault="000B67B8" w:rsidP="00062787">
      <w:pPr>
        <w:pStyle w:val="Prrafodelista"/>
        <w:numPr>
          <w:ilvl w:val="0"/>
          <w:numId w:val="2"/>
        </w:numPr>
        <w:rPr>
          <w:color w:val="000000" w:themeColor="text1"/>
          <w:lang w:val="es-CO"/>
        </w:rPr>
      </w:pPr>
      <w:r w:rsidRPr="004F4543">
        <w:rPr>
          <w:color w:val="000000" w:themeColor="text1"/>
          <w:lang w:val="es-CO"/>
        </w:rPr>
        <w:t xml:space="preserve">El análisis del sector económico respectivo. </w:t>
      </w:r>
    </w:p>
    <w:p w14:paraId="1B03C7BF" w14:textId="77777777" w:rsidR="000B67B8" w:rsidRPr="004F4543" w:rsidRDefault="000B67B8" w:rsidP="00062787">
      <w:pPr>
        <w:pStyle w:val="Prrafodelista"/>
        <w:numPr>
          <w:ilvl w:val="0"/>
          <w:numId w:val="2"/>
        </w:numPr>
        <w:rPr>
          <w:color w:val="000000" w:themeColor="text1"/>
          <w:lang w:val="es-CO"/>
        </w:rPr>
      </w:pPr>
      <w:r w:rsidRPr="004F4543">
        <w:rPr>
          <w:color w:val="000000" w:themeColor="text1"/>
          <w:lang w:val="es-CO"/>
        </w:rPr>
        <w:t xml:space="preserve">El tipo de contrato. </w:t>
      </w:r>
    </w:p>
    <w:p w14:paraId="7B12AC18" w14:textId="77777777" w:rsidR="000B67B8" w:rsidRPr="004F4543" w:rsidRDefault="000B67B8" w:rsidP="00062787">
      <w:pPr>
        <w:pStyle w:val="Prrafodelista"/>
        <w:numPr>
          <w:ilvl w:val="0"/>
          <w:numId w:val="2"/>
        </w:numPr>
        <w:rPr>
          <w:color w:val="000000" w:themeColor="text1"/>
          <w:lang w:val="es-CO"/>
        </w:rPr>
      </w:pPr>
      <w:r w:rsidRPr="004F4543">
        <w:rPr>
          <w:color w:val="000000" w:themeColor="text1"/>
          <w:lang w:val="es-CO"/>
        </w:rPr>
        <w:t xml:space="preserve">El plazo del contrato. </w:t>
      </w:r>
    </w:p>
    <w:p w14:paraId="16612063" w14:textId="77777777" w:rsidR="000B67B8" w:rsidRPr="004F4543" w:rsidRDefault="000B67B8" w:rsidP="00062787">
      <w:pPr>
        <w:pStyle w:val="Prrafodelista"/>
        <w:numPr>
          <w:ilvl w:val="0"/>
          <w:numId w:val="2"/>
        </w:numPr>
        <w:rPr>
          <w:color w:val="000000" w:themeColor="text1"/>
          <w:lang w:val="es-CO"/>
        </w:rPr>
      </w:pPr>
      <w:r w:rsidRPr="004F4543">
        <w:rPr>
          <w:color w:val="000000" w:themeColor="text1"/>
          <w:lang w:val="es-CO"/>
        </w:rPr>
        <w:t xml:space="preserve">El conocimiento de fondo de los posibles oferentes desde la perspectiva comercial. </w:t>
      </w:r>
    </w:p>
    <w:p w14:paraId="27243F9F" w14:textId="77777777" w:rsidR="000B67B8" w:rsidRPr="004F4543" w:rsidRDefault="000B67B8" w:rsidP="00062787">
      <w:pPr>
        <w:pStyle w:val="Prrafodelista"/>
        <w:rPr>
          <w:color w:val="000000" w:themeColor="text1"/>
          <w:lang w:val="es-CO"/>
        </w:rPr>
      </w:pPr>
    </w:p>
    <w:p w14:paraId="34A97F71" w14:textId="2B98F95E" w:rsidR="000B67B8" w:rsidRPr="004F4543" w:rsidRDefault="000B67B8" w:rsidP="00062787">
      <w:pPr>
        <w:pStyle w:val="Prrafodelista"/>
        <w:rPr>
          <w:color w:val="000000" w:themeColor="text1"/>
          <w:lang w:val="es-CO"/>
        </w:rPr>
      </w:pPr>
      <w:r w:rsidRPr="004F4543">
        <w:rPr>
          <w:color w:val="000000" w:themeColor="text1"/>
          <w:lang w:val="es-CO"/>
        </w:rPr>
        <w:t>Los requisitos habilitantes serán adecuados y proporcionales</w:t>
      </w:r>
      <w:r w:rsidR="007E64AC" w:rsidRPr="004F4543">
        <w:rPr>
          <w:color w:val="000000" w:themeColor="text1"/>
          <w:lang w:val="es-CO"/>
        </w:rPr>
        <w:t xml:space="preserve"> </w:t>
      </w:r>
      <w:r w:rsidRPr="004F4543">
        <w:rPr>
          <w:color w:val="000000" w:themeColor="text1"/>
          <w:lang w:val="es-CO"/>
        </w:rPr>
        <w:t>al objeto a contratar y al valor del contrato, tanto en lo que se refiere a experiencia, capacidad jurídica, capacidad financiera y capacidad de organización</w:t>
      </w:r>
      <w:r w:rsidR="00BA6B9C" w:rsidRPr="004F4543">
        <w:rPr>
          <w:color w:val="000000" w:themeColor="text1"/>
          <w:lang w:val="es-CO"/>
        </w:rPr>
        <w:t xml:space="preserve"> según sea la modalidad contractual</w:t>
      </w:r>
      <w:r w:rsidRPr="004F4543">
        <w:rPr>
          <w:color w:val="000000" w:themeColor="text1"/>
          <w:lang w:val="es-CO"/>
        </w:rPr>
        <w:t xml:space="preserve">. Los requisitos habilitantes serán certificados por las </w:t>
      </w:r>
      <w:r w:rsidR="005B67A9" w:rsidRPr="004F4543">
        <w:rPr>
          <w:color w:val="000000" w:themeColor="text1"/>
          <w:lang w:val="es-CO"/>
        </w:rPr>
        <w:t xml:space="preserve">cámaras </w:t>
      </w:r>
      <w:r w:rsidRPr="004F4543">
        <w:rPr>
          <w:color w:val="000000" w:themeColor="text1"/>
          <w:lang w:val="es-CO"/>
        </w:rPr>
        <w:t xml:space="preserve">de </w:t>
      </w:r>
      <w:r w:rsidR="005B67A9" w:rsidRPr="004F4543">
        <w:rPr>
          <w:color w:val="000000" w:themeColor="text1"/>
          <w:lang w:val="es-CO"/>
        </w:rPr>
        <w:t>comercio</w:t>
      </w:r>
      <w:r w:rsidRPr="004F4543">
        <w:rPr>
          <w:color w:val="000000" w:themeColor="text1"/>
          <w:lang w:val="es-CO"/>
        </w:rPr>
        <w:t>, siempre que haya lugar a ello</w:t>
      </w:r>
      <w:r w:rsidR="005B67A9" w:rsidRPr="004F4543">
        <w:rPr>
          <w:color w:val="000000" w:themeColor="text1"/>
          <w:lang w:val="es-CO"/>
        </w:rPr>
        <w:t>,</w:t>
      </w:r>
      <w:r w:rsidRPr="004F4543">
        <w:rPr>
          <w:color w:val="000000" w:themeColor="text1"/>
          <w:lang w:val="es-CO"/>
        </w:rPr>
        <w:t xml:space="preserve"> de conformidad con el contenido del </w:t>
      </w:r>
      <w:r w:rsidR="005B67A9" w:rsidRPr="004F4543">
        <w:rPr>
          <w:color w:val="000000" w:themeColor="text1"/>
          <w:lang w:val="es-CO"/>
        </w:rPr>
        <w:t xml:space="preserve">registro </w:t>
      </w:r>
      <w:r w:rsidRPr="004F4543">
        <w:rPr>
          <w:color w:val="000000" w:themeColor="text1"/>
          <w:lang w:val="es-CO"/>
        </w:rPr>
        <w:t xml:space="preserve">de </w:t>
      </w:r>
      <w:r w:rsidR="005B67A9" w:rsidRPr="004F4543">
        <w:rPr>
          <w:color w:val="000000" w:themeColor="text1"/>
          <w:lang w:val="es-CO"/>
        </w:rPr>
        <w:t>proponentes</w:t>
      </w:r>
      <w:r w:rsidRPr="004F4543">
        <w:rPr>
          <w:color w:val="000000" w:themeColor="text1"/>
          <w:lang w:val="es-CO"/>
        </w:rPr>
        <w:t xml:space="preserve">, o regulados claramente en los </w:t>
      </w:r>
      <w:r w:rsidR="005B67A9" w:rsidRPr="004F4543">
        <w:rPr>
          <w:color w:val="000000" w:themeColor="text1"/>
          <w:lang w:val="es-CO"/>
        </w:rPr>
        <w:t xml:space="preserve">pliegos </w:t>
      </w:r>
      <w:r w:rsidRPr="004F4543">
        <w:rPr>
          <w:color w:val="000000" w:themeColor="text1"/>
          <w:lang w:val="es-CO"/>
        </w:rPr>
        <w:t xml:space="preserve">de </w:t>
      </w:r>
      <w:r w:rsidR="005B67A9" w:rsidRPr="004F4543">
        <w:rPr>
          <w:color w:val="000000" w:themeColor="text1"/>
          <w:lang w:val="es-CO"/>
        </w:rPr>
        <w:t xml:space="preserve">condiciones </w:t>
      </w:r>
      <w:r w:rsidRPr="004F4543">
        <w:rPr>
          <w:color w:val="000000" w:themeColor="text1"/>
          <w:lang w:val="es-CO"/>
        </w:rPr>
        <w:t xml:space="preserve">o términos de </w:t>
      </w:r>
      <w:r w:rsidR="005B67A9" w:rsidRPr="004F4543">
        <w:rPr>
          <w:color w:val="000000" w:themeColor="text1"/>
          <w:lang w:val="es-CO"/>
        </w:rPr>
        <w:t>referencia</w:t>
      </w:r>
      <w:r w:rsidRPr="004F4543">
        <w:rPr>
          <w:color w:val="000000" w:themeColor="text1"/>
          <w:lang w:val="es-CO"/>
        </w:rPr>
        <w:t xml:space="preserve">. </w:t>
      </w:r>
    </w:p>
    <w:p w14:paraId="658AF33B" w14:textId="77777777" w:rsidR="000B67B8" w:rsidRPr="004F4543" w:rsidRDefault="000B67B8" w:rsidP="00062787">
      <w:pPr>
        <w:pStyle w:val="Prrafodelista"/>
        <w:rPr>
          <w:color w:val="000000" w:themeColor="text1"/>
          <w:lang w:val="es-CO"/>
        </w:rPr>
      </w:pPr>
    </w:p>
    <w:p w14:paraId="1EA20ED4" w14:textId="26A345D2" w:rsidR="000B67B8" w:rsidRPr="004F4543" w:rsidRDefault="000B67B8" w:rsidP="00062787">
      <w:pPr>
        <w:pStyle w:val="Prrafodelista"/>
        <w:rPr>
          <w:color w:val="000000" w:themeColor="text1"/>
          <w:lang w:val="es-CO"/>
        </w:rPr>
      </w:pPr>
      <w:r w:rsidRPr="004F4543">
        <w:rPr>
          <w:color w:val="000000" w:themeColor="text1"/>
          <w:lang w:val="es-CO"/>
        </w:rPr>
        <w:t>El ISVIMED puede incluir indicadores financieros adicionales a los establecidos en el RUP</w:t>
      </w:r>
      <w:r w:rsidR="00B30D2C" w:rsidRPr="004F4543">
        <w:rPr>
          <w:color w:val="000000" w:themeColor="text1"/>
          <w:lang w:val="es-CO"/>
        </w:rPr>
        <w:t xml:space="preserve"> (si aplica a la modalidad y requisitos definidos)</w:t>
      </w:r>
      <w:r w:rsidRPr="004F4543">
        <w:rPr>
          <w:color w:val="000000" w:themeColor="text1"/>
          <w:lang w:val="es-CO"/>
        </w:rPr>
        <w:t>, previa justificación de la pertinencia y proporcionalidad del requisito correspondiente.</w:t>
      </w:r>
    </w:p>
    <w:p w14:paraId="676E1D3C" w14:textId="5F63E7E4" w:rsidR="00D91C84" w:rsidRPr="004F4543" w:rsidRDefault="000B67B8" w:rsidP="00062787">
      <w:pPr>
        <w:pStyle w:val="Prrafodelista"/>
        <w:numPr>
          <w:ilvl w:val="2"/>
          <w:numId w:val="13"/>
        </w:numPr>
        <w:rPr>
          <w:color w:val="000000" w:themeColor="text1"/>
          <w:lang w:val="es-CO"/>
        </w:rPr>
      </w:pPr>
      <w:r w:rsidRPr="004F4543">
        <w:rPr>
          <w:color w:val="000000" w:themeColor="text1"/>
          <w:lang w:val="es-CO"/>
        </w:rPr>
        <w:t xml:space="preserve">Conceptuar sobre la definición de los criterios de evaluación </w:t>
      </w:r>
      <w:r w:rsidR="00AD1388" w:rsidRPr="004F4543">
        <w:rPr>
          <w:color w:val="000000" w:themeColor="text1"/>
          <w:lang w:val="es-CO"/>
        </w:rPr>
        <w:t>de acuerdo con</w:t>
      </w:r>
      <w:r w:rsidRPr="004F4543">
        <w:rPr>
          <w:color w:val="000000" w:themeColor="text1"/>
          <w:lang w:val="es-CO"/>
        </w:rPr>
        <w:t xml:space="preserve"> lo propuesto por la </w:t>
      </w:r>
      <w:r w:rsidR="00555AC6" w:rsidRPr="004F4543">
        <w:rPr>
          <w:color w:val="000000" w:themeColor="text1"/>
          <w:lang w:val="es-CO"/>
        </w:rPr>
        <w:t xml:space="preserve">subdirección </w:t>
      </w:r>
      <w:r w:rsidRPr="004F4543">
        <w:rPr>
          <w:color w:val="000000" w:themeColor="text1"/>
          <w:lang w:val="es-CO"/>
        </w:rPr>
        <w:t>correspondiente</w:t>
      </w:r>
      <w:r w:rsidR="007925EB" w:rsidRPr="004F4543">
        <w:rPr>
          <w:color w:val="000000" w:themeColor="text1"/>
          <w:lang w:val="es-CO"/>
        </w:rPr>
        <w:t>, cuando lo considere necesario</w:t>
      </w:r>
      <w:r w:rsidRPr="004F4543">
        <w:rPr>
          <w:color w:val="000000" w:themeColor="text1"/>
          <w:lang w:val="es-CO"/>
        </w:rPr>
        <w:t>.</w:t>
      </w:r>
    </w:p>
    <w:p w14:paraId="5BBEE07A" w14:textId="066D2C80" w:rsidR="00D91C84" w:rsidRPr="004F4543" w:rsidRDefault="000B67B8" w:rsidP="00062787">
      <w:pPr>
        <w:pStyle w:val="Prrafodelista"/>
        <w:numPr>
          <w:ilvl w:val="2"/>
          <w:numId w:val="13"/>
        </w:numPr>
        <w:rPr>
          <w:color w:val="000000" w:themeColor="text1"/>
          <w:lang w:val="es-CO"/>
        </w:rPr>
      </w:pPr>
      <w:r w:rsidRPr="004F4543">
        <w:rPr>
          <w:color w:val="000000" w:themeColor="text1"/>
          <w:lang w:val="es-CO"/>
        </w:rPr>
        <w:t xml:space="preserve">Conceptuar sobre la conveniencia o no de celebrar </w:t>
      </w:r>
      <w:r w:rsidR="007A20ED" w:rsidRPr="004F4543">
        <w:rPr>
          <w:color w:val="000000" w:themeColor="text1"/>
          <w:lang w:val="es-CO"/>
        </w:rPr>
        <w:t xml:space="preserve">contratos con entidades sin </w:t>
      </w:r>
      <w:r w:rsidR="00AD1388" w:rsidRPr="004F4543">
        <w:rPr>
          <w:color w:val="000000" w:themeColor="text1"/>
          <w:lang w:val="es-CO"/>
        </w:rPr>
        <w:t>ánimo</w:t>
      </w:r>
      <w:r w:rsidR="007A20ED" w:rsidRPr="004F4543">
        <w:rPr>
          <w:color w:val="000000" w:themeColor="text1"/>
          <w:lang w:val="es-CO"/>
        </w:rPr>
        <w:t xml:space="preserve"> de lucro y </w:t>
      </w:r>
      <w:r w:rsidRPr="004F4543">
        <w:rPr>
          <w:color w:val="000000" w:themeColor="text1"/>
          <w:lang w:val="es-CO"/>
        </w:rPr>
        <w:t xml:space="preserve">convenios de asociación y sobre el alcance de los mismos cuando sea aplicable el Decreto 092 de 2017 o las normas que lo sustituyan o modifiquen. </w:t>
      </w:r>
    </w:p>
    <w:p w14:paraId="11ACBC6A" w14:textId="2A5015A4" w:rsidR="00D91C84" w:rsidRPr="004F4543" w:rsidRDefault="000B67B8" w:rsidP="00062787">
      <w:pPr>
        <w:pStyle w:val="Prrafodelista"/>
        <w:numPr>
          <w:ilvl w:val="2"/>
          <w:numId w:val="13"/>
        </w:numPr>
        <w:rPr>
          <w:color w:val="000000" w:themeColor="text1"/>
          <w:lang w:val="es-CO"/>
        </w:rPr>
      </w:pPr>
      <w:r w:rsidRPr="004F4543">
        <w:rPr>
          <w:color w:val="000000" w:themeColor="text1"/>
          <w:lang w:val="es-CO"/>
        </w:rPr>
        <w:t>Conceptuar</w:t>
      </w:r>
      <w:r w:rsidR="00B241D8" w:rsidRPr="004F4543">
        <w:rPr>
          <w:color w:val="000000" w:themeColor="text1"/>
          <w:lang w:val="es-CO"/>
        </w:rPr>
        <w:t>,</w:t>
      </w:r>
      <w:r w:rsidRPr="004F4543">
        <w:rPr>
          <w:color w:val="000000" w:themeColor="text1"/>
          <w:lang w:val="es-CO"/>
        </w:rPr>
        <w:t xml:space="preserve"> previo al inicio del proceso de selección correspondiente (antes de los </w:t>
      </w:r>
      <w:proofErr w:type="spellStart"/>
      <w:r w:rsidRPr="004F4543">
        <w:rPr>
          <w:color w:val="000000" w:themeColor="text1"/>
          <w:lang w:val="es-CO"/>
        </w:rPr>
        <w:t>pre-pliegos</w:t>
      </w:r>
      <w:proofErr w:type="spellEnd"/>
      <w:r w:rsidR="00952CB1" w:rsidRPr="004F4543">
        <w:rPr>
          <w:color w:val="000000" w:themeColor="text1"/>
          <w:lang w:val="es-CO"/>
        </w:rPr>
        <w:t xml:space="preserve"> o invitación</w:t>
      </w:r>
      <w:r w:rsidRPr="004F4543">
        <w:rPr>
          <w:color w:val="000000" w:themeColor="text1"/>
          <w:lang w:val="es-CO"/>
        </w:rPr>
        <w:t>)</w:t>
      </w:r>
      <w:r w:rsidR="00B241D8" w:rsidRPr="004F4543">
        <w:rPr>
          <w:color w:val="000000" w:themeColor="text1"/>
          <w:lang w:val="es-CO"/>
        </w:rPr>
        <w:t>,</w:t>
      </w:r>
      <w:r w:rsidRPr="004F4543">
        <w:rPr>
          <w:color w:val="000000" w:themeColor="text1"/>
          <w:lang w:val="es-CO"/>
        </w:rPr>
        <w:t xml:space="preserve"> sobre la modalidad de pago en los contratos de obra (precio global, unitario o administración delegada), así como sobre la capacidad residual que se debe acreditar en el proceso correspondiente. </w:t>
      </w:r>
    </w:p>
    <w:p w14:paraId="79452EC0" w14:textId="1F903BD2" w:rsidR="00D91C84" w:rsidRPr="004F4543" w:rsidRDefault="000B67B8" w:rsidP="00062787">
      <w:pPr>
        <w:pStyle w:val="Prrafodelista"/>
        <w:numPr>
          <w:ilvl w:val="2"/>
          <w:numId w:val="13"/>
        </w:numPr>
        <w:rPr>
          <w:color w:val="000000" w:themeColor="text1"/>
          <w:lang w:val="es-CO"/>
        </w:rPr>
      </w:pPr>
      <w:r w:rsidRPr="004F4543">
        <w:rPr>
          <w:color w:val="000000" w:themeColor="text1"/>
          <w:lang w:val="es-CO"/>
        </w:rPr>
        <w:t>Conceptuar</w:t>
      </w:r>
      <w:r w:rsidR="005B67A9" w:rsidRPr="004F4543">
        <w:rPr>
          <w:color w:val="000000" w:themeColor="text1"/>
          <w:lang w:val="es-CO"/>
        </w:rPr>
        <w:t>,</w:t>
      </w:r>
      <w:r w:rsidRPr="004F4543">
        <w:rPr>
          <w:color w:val="000000" w:themeColor="text1"/>
          <w:lang w:val="es-CO"/>
        </w:rPr>
        <w:t xml:space="preserve"> antes de celebrarse un convenio o contrato interadministrativo que implique ejecución de recursos del ISVIMED, sobre la conveniencia o no de su celebración.</w:t>
      </w:r>
    </w:p>
    <w:p w14:paraId="27C74555" w14:textId="77777777" w:rsidR="00D91C84" w:rsidRPr="004F4543" w:rsidRDefault="000B67B8" w:rsidP="00062787">
      <w:pPr>
        <w:pStyle w:val="Prrafodelista"/>
        <w:numPr>
          <w:ilvl w:val="2"/>
          <w:numId w:val="13"/>
        </w:numPr>
        <w:rPr>
          <w:color w:val="000000" w:themeColor="text1"/>
          <w:lang w:val="es-CO"/>
        </w:rPr>
      </w:pPr>
      <w:r w:rsidRPr="004F4543">
        <w:rPr>
          <w:color w:val="000000" w:themeColor="text1"/>
          <w:lang w:val="es-CO"/>
        </w:rPr>
        <w:t>Conceptuar previamente sobre las adiciones, prorrogas o modificaciones contractuales que pretenda suscribir la Entidad.</w:t>
      </w:r>
    </w:p>
    <w:p w14:paraId="04F0B037" w14:textId="3E3CBE03" w:rsidR="00D91C84" w:rsidRPr="004F4543" w:rsidRDefault="000B67B8" w:rsidP="00062787">
      <w:pPr>
        <w:pStyle w:val="Prrafodelista"/>
        <w:numPr>
          <w:ilvl w:val="2"/>
          <w:numId w:val="13"/>
        </w:numPr>
        <w:rPr>
          <w:color w:val="000000" w:themeColor="text1"/>
          <w:lang w:val="es-CO"/>
        </w:rPr>
      </w:pPr>
      <w:r w:rsidRPr="004F4543">
        <w:rPr>
          <w:color w:val="000000" w:themeColor="text1"/>
          <w:lang w:val="es-CO"/>
        </w:rPr>
        <w:t>Realizar</w:t>
      </w:r>
      <w:r w:rsidR="006772C8" w:rsidRPr="004F4543">
        <w:rPr>
          <w:color w:val="000000" w:themeColor="text1"/>
          <w:lang w:val="es-CO"/>
        </w:rPr>
        <w:t xml:space="preserve"> observaciones</w:t>
      </w:r>
      <w:r w:rsidRPr="004F4543">
        <w:rPr>
          <w:color w:val="000000" w:themeColor="text1"/>
          <w:lang w:val="es-CO"/>
        </w:rPr>
        <w:t xml:space="preserve"> </w:t>
      </w:r>
      <w:r w:rsidR="00351F99" w:rsidRPr="004F4543">
        <w:rPr>
          <w:color w:val="000000" w:themeColor="text1"/>
          <w:lang w:val="es-CO"/>
        </w:rPr>
        <w:t xml:space="preserve">y sugerencias </w:t>
      </w:r>
      <w:r w:rsidRPr="004F4543">
        <w:rPr>
          <w:color w:val="000000" w:themeColor="text1"/>
          <w:lang w:val="es-CO"/>
        </w:rPr>
        <w:t xml:space="preserve">a la Subdirección Administrativa y Financiera </w:t>
      </w:r>
      <w:r w:rsidR="00351F99" w:rsidRPr="004F4543">
        <w:rPr>
          <w:color w:val="000000" w:themeColor="text1"/>
          <w:lang w:val="es-CO"/>
        </w:rPr>
        <w:t xml:space="preserve">y Subdirección Jurídica de los </w:t>
      </w:r>
      <w:r w:rsidRPr="004F4543">
        <w:rPr>
          <w:color w:val="000000" w:themeColor="text1"/>
          <w:lang w:val="es-CO"/>
        </w:rPr>
        <w:t xml:space="preserve">aspectos </w:t>
      </w:r>
      <w:r w:rsidR="00002770" w:rsidRPr="004F4543">
        <w:rPr>
          <w:color w:val="000000" w:themeColor="text1"/>
          <w:lang w:val="es-CO"/>
        </w:rPr>
        <w:t xml:space="preserve">que se deben </w:t>
      </w:r>
      <w:r w:rsidRPr="004F4543">
        <w:rPr>
          <w:color w:val="000000" w:themeColor="text1"/>
          <w:lang w:val="es-CO"/>
        </w:rPr>
        <w:t xml:space="preserve">tener en cuenta en la elaboración </w:t>
      </w:r>
      <w:r w:rsidR="00351F99" w:rsidRPr="004F4543">
        <w:rPr>
          <w:color w:val="000000" w:themeColor="text1"/>
          <w:lang w:val="es-CO"/>
        </w:rPr>
        <w:t xml:space="preserve">y actualización </w:t>
      </w:r>
      <w:r w:rsidRPr="004F4543">
        <w:rPr>
          <w:color w:val="000000" w:themeColor="text1"/>
          <w:lang w:val="es-CO"/>
        </w:rPr>
        <w:t xml:space="preserve">del Plan Anual de Adquisiciones en cada anualidad. </w:t>
      </w:r>
    </w:p>
    <w:p w14:paraId="5A3E4C81" w14:textId="543A6AC7" w:rsidR="000B67B8" w:rsidRPr="004F4543" w:rsidRDefault="000B67B8" w:rsidP="00062787">
      <w:pPr>
        <w:pStyle w:val="Prrafodelista"/>
        <w:numPr>
          <w:ilvl w:val="2"/>
          <w:numId w:val="13"/>
        </w:numPr>
        <w:rPr>
          <w:color w:val="000000" w:themeColor="text1"/>
          <w:lang w:val="es-CO"/>
        </w:rPr>
      </w:pPr>
      <w:r w:rsidRPr="004F4543">
        <w:rPr>
          <w:color w:val="000000" w:themeColor="text1"/>
          <w:lang w:val="es-CO"/>
        </w:rPr>
        <w:lastRenderedPageBreak/>
        <w:t>Conceptuar sobre la modalidad de selección</w:t>
      </w:r>
      <w:r w:rsidR="001514F1" w:rsidRPr="004F4543">
        <w:rPr>
          <w:color w:val="000000" w:themeColor="text1"/>
          <w:lang w:val="es-CO"/>
        </w:rPr>
        <w:t>, en caso de tener alguna observación en este tema</w:t>
      </w:r>
      <w:r w:rsidR="007F5E4F" w:rsidRPr="004F4543">
        <w:rPr>
          <w:color w:val="000000" w:themeColor="text1"/>
          <w:lang w:val="es-CO"/>
        </w:rPr>
        <w:t>, con la orientación de la Subdirección Jurídica</w:t>
      </w:r>
      <w:r w:rsidRPr="004F4543">
        <w:rPr>
          <w:color w:val="000000" w:themeColor="text1"/>
          <w:lang w:val="es-CO"/>
        </w:rPr>
        <w:t xml:space="preserve">. En todo caso, el ordenador del gasto en cada caso concreto decidirá </w:t>
      </w:r>
      <w:r w:rsidR="003775F8" w:rsidRPr="004F4543">
        <w:rPr>
          <w:color w:val="000000" w:themeColor="text1"/>
          <w:lang w:val="es-CO"/>
        </w:rPr>
        <w:t xml:space="preserve">de fondo </w:t>
      </w:r>
      <w:r w:rsidRPr="004F4543">
        <w:rPr>
          <w:color w:val="000000" w:themeColor="text1"/>
          <w:lang w:val="es-CO"/>
        </w:rPr>
        <w:t>s</w:t>
      </w:r>
      <w:r w:rsidR="001514F1" w:rsidRPr="004F4543">
        <w:rPr>
          <w:color w:val="000000" w:themeColor="text1"/>
          <w:lang w:val="es-CO"/>
        </w:rPr>
        <w:t>i</w:t>
      </w:r>
      <w:r w:rsidRPr="004F4543">
        <w:rPr>
          <w:color w:val="000000" w:themeColor="text1"/>
          <w:lang w:val="es-CO"/>
        </w:rPr>
        <w:t xml:space="preserve"> adopta o no dicha recomendación. </w:t>
      </w:r>
    </w:p>
    <w:p w14:paraId="1B5074B8" w14:textId="77777777" w:rsidR="00755415" w:rsidRPr="004F4543" w:rsidRDefault="002030DE" w:rsidP="00755415">
      <w:pPr>
        <w:pStyle w:val="Prrafodelista"/>
        <w:numPr>
          <w:ilvl w:val="2"/>
          <w:numId w:val="13"/>
        </w:numPr>
        <w:rPr>
          <w:color w:val="000000" w:themeColor="text1"/>
          <w:lang w:val="es-CO"/>
        </w:rPr>
      </w:pPr>
      <w:r w:rsidRPr="004F4543">
        <w:rPr>
          <w:color w:val="000000" w:themeColor="text1"/>
          <w:lang w:val="es-CO"/>
        </w:rPr>
        <w:t xml:space="preserve">Recomendar al ordenador del gasto la integración del comité evaluador para cada proceso </w:t>
      </w:r>
      <w:r w:rsidR="0064588E" w:rsidRPr="004F4543">
        <w:rPr>
          <w:color w:val="000000" w:themeColor="text1"/>
          <w:lang w:val="es-CO"/>
        </w:rPr>
        <w:t xml:space="preserve">de </w:t>
      </w:r>
      <w:r w:rsidRPr="004F4543">
        <w:rPr>
          <w:color w:val="000000" w:themeColor="text1"/>
          <w:lang w:val="es-CO"/>
        </w:rPr>
        <w:t xml:space="preserve">conformidad con la naturaleza y complejidad del mismo. </w:t>
      </w:r>
    </w:p>
    <w:p w14:paraId="15524521" w14:textId="73F50F14" w:rsidR="00696DB8" w:rsidRPr="004F4543" w:rsidRDefault="00592442" w:rsidP="00755415">
      <w:pPr>
        <w:pStyle w:val="Prrafodelista"/>
        <w:numPr>
          <w:ilvl w:val="2"/>
          <w:numId w:val="13"/>
        </w:numPr>
        <w:rPr>
          <w:color w:val="000000" w:themeColor="text1"/>
          <w:lang w:val="es-CO"/>
        </w:rPr>
      </w:pPr>
      <w:r w:rsidRPr="004F4543">
        <w:rPr>
          <w:color w:val="000000" w:themeColor="text1"/>
          <w:lang w:val="es-CO"/>
        </w:rPr>
        <w:t>Recomendar al ordenador de</w:t>
      </w:r>
      <w:r w:rsidR="00403763" w:rsidRPr="004F4543">
        <w:rPr>
          <w:color w:val="000000" w:themeColor="text1"/>
          <w:lang w:val="es-CO"/>
        </w:rPr>
        <w:t>l</w:t>
      </w:r>
      <w:r w:rsidRPr="004F4543">
        <w:rPr>
          <w:color w:val="000000" w:themeColor="text1"/>
          <w:lang w:val="es-CO"/>
        </w:rPr>
        <w:t xml:space="preserve"> gasto las instrucciones de los procesos fiduciarios siempre que los fideicomisos no cuenten con comité fiduciario. </w:t>
      </w:r>
    </w:p>
    <w:p w14:paraId="2309E65A" w14:textId="77777777" w:rsidR="000B67B8" w:rsidRPr="004F4543" w:rsidRDefault="000B67B8" w:rsidP="00062787">
      <w:pPr>
        <w:pStyle w:val="Prrafodelista"/>
        <w:rPr>
          <w:color w:val="000000" w:themeColor="text1"/>
          <w:lang w:val="es-CO"/>
        </w:rPr>
      </w:pPr>
    </w:p>
    <w:p w14:paraId="4DD6DD57" w14:textId="2550DE6D" w:rsidR="000B67B8" w:rsidRPr="004F4543" w:rsidRDefault="000B67B8" w:rsidP="00371F39">
      <w:pPr>
        <w:rPr>
          <w:color w:val="000000" w:themeColor="text1"/>
          <w:sz w:val="22"/>
          <w:szCs w:val="22"/>
          <w:lang w:val="es-CO"/>
        </w:rPr>
      </w:pPr>
      <w:r w:rsidRPr="004F4543">
        <w:rPr>
          <w:color w:val="000000" w:themeColor="text1"/>
          <w:sz w:val="22"/>
          <w:szCs w:val="22"/>
          <w:lang w:val="es-CO"/>
        </w:rPr>
        <w:t xml:space="preserve">Funciones en </w:t>
      </w:r>
      <w:r w:rsidR="00002770" w:rsidRPr="004F4543">
        <w:rPr>
          <w:color w:val="000000" w:themeColor="text1"/>
          <w:sz w:val="22"/>
          <w:szCs w:val="22"/>
          <w:lang w:val="es-CO"/>
        </w:rPr>
        <w:t xml:space="preserve">materia </w:t>
      </w:r>
      <w:r w:rsidRPr="004F4543">
        <w:rPr>
          <w:color w:val="000000" w:themeColor="text1"/>
          <w:sz w:val="22"/>
          <w:szCs w:val="22"/>
          <w:lang w:val="es-CO"/>
        </w:rPr>
        <w:t xml:space="preserve">de </w:t>
      </w:r>
      <w:r w:rsidR="00085E5D" w:rsidRPr="004F4543">
        <w:rPr>
          <w:b/>
          <w:bCs/>
          <w:color w:val="000000" w:themeColor="text1"/>
          <w:sz w:val="22"/>
          <w:szCs w:val="22"/>
          <w:lang w:val="es-CO"/>
        </w:rPr>
        <w:t xml:space="preserve">Reclamaciones </w:t>
      </w:r>
      <w:r w:rsidR="00002770" w:rsidRPr="004F4543">
        <w:rPr>
          <w:b/>
          <w:bCs/>
          <w:color w:val="000000" w:themeColor="text1"/>
          <w:sz w:val="22"/>
          <w:szCs w:val="22"/>
          <w:lang w:val="es-CO"/>
        </w:rPr>
        <w:t>contractuales</w:t>
      </w:r>
      <w:r w:rsidR="00085E5D" w:rsidRPr="004F4543">
        <w:rPr>
          <w:color w:val="000000" w:themeColor="text1"/>
          <w:sz w:val="22"/>
          <w:szCs w:val="22"/>
          <w:lang w:val="es-CO"/>
        </w:rPr>
        <w:t>:</w:t>
      </w:r>
      <w:r w:rsidR="00002770" w:rsidRPr="004F4543">
        <w:rPr>
          <w:color w:val="000000" w:themeColor="text1"/>
          <w:sz w:val="22"/>
          <w:szCs w:val="22"/>
          <w:lang w:val="es-CO"/>
        </w:rPr>
        <w:t xml:space="preserve"> </w:t>
      </w:r>
    </w:p>
    <w:p w14:paraId="46F639DB" w14:textId="77777777" w:rsidR="000B67B8" w:rsidRPr="004F4543" w:rsidRDefault="000B67B8" w:rsidP="00062787">
      <w:pPr>
        <w:pStyle w:val="Prrafodelista"/>
        <w:rPr>
          <w:color w:val="000000" w:themeColor="text1"/>
          <w:lang w:val="es-CO"/>
        </w:rPr>
      </w:pPr>
    </w:p>
    <w:p w14:paraId="6F166BEF" w14:textId="4CB1C9AD" w:rsidR="000B67B8" w:rsidRPr="004F4543" w:rsidRDefault="000B67B8" w:rsidP="00062787">
      <w:pPr>
        <w:pStyle w:val="Prrafodelista"/>
        <w:numPr>
          <w:ilvl w:val="2"/>
          <w:numId w:val="13"/>
        </w:numPr>
        <w:rPr>
          <w:color w:val="000000" w:themeColor="text1"/>
          <w:lang w:val="es-CO"/>
        </w:rPr>
      </w:pPr>
      <w:r w:rsidRPr="004F4543">
        <w:rPr>
          <w:color w:val="000000" w:themeColor="text1"/>
          <w:lang w:val="es-CO"/>
        </w:rPr>
        <w:t xml:space="preserve">Atender, estudiar y proponer solución a las </w:t>
      </w:r>
      <w:r w:rsidR="00A149E7" w:rsidRPr="004F4543">
        <w:rPr>
          <w:color w:val="000000" w:themeColor="text1"/>
          <w:lang w:val="es-CO"/>
        </w:rPr>
        <w:t>reclamaciones</w:t>
      </w:r>
      <w:r w:rsidRPr="004F4543">
        <w:rPr>
          <w:color w:val="000000" w:themeColor="text1"/>
          <w:lang w:val="es-CO"/>
        </w:rPr>
        <w:t xml:space="preserve"> que se </w:t>
      </w:r>
      <w:r w:rsidR="008346E9" w:rsidRPr="004F4543">
        <w:rPr>
          <w:color w:val="000000" w:themeColor="text1"/>
          <w:lang w:val="es-CO"/>
        </w:rPr>
        <w:t>oficien en forma expresa</w:t>
      </w:r>
      <w:r w:rsidR="00A149E7" w:rsidRPr="004F4543">
        <w:rPr>
          <w:color w:val="000000" w:themeColor="text1"/>
          <w:lang w:val="es-CO"/>
        </w:rPr>
        <w:t xml:space="preserve"> en la ejecución contractual</w:t>
      </w:r>
      <w:r w:rsidRPr="004F4543">
        <w:rPr>
          <w:color w:val="000000" w:themeColor="text1"/>
          <w:lang w:val="es-CO"/>
        </w:rPr>
        <w:t>, las cuales se presentarán a consideración del (la) director(a)</w:t>
      </w:r>
      <w:r w:rsidR="00A3155B" w:rsidRPr="004F4543">
        <w:rPr>
          <w:color w:val="000000" w:themeColor="text1"/>
          <w:lang w:val="es-CO"/>
        </w:rPr>
        <w:t xml:space="preserve"> y ordenador del gasto</w:t>
      </w:r>
      <w:r w:rsidRPr="004F4543">
        <w:rPr>
          <w:color w:val="000000" w:themeColor="text1"/>
          <w:lang w:val="es-CO"/>
        </w:rPr>
        <w:t xml:space="preserve">, quien decidirá finalmente la forma de solucionar la controversia, sin perjuicio de las competencias del </w:t>
      </w:r>
      <w:r w:rsidR="00371676" w:rsidRPr="004F4543">
        <w:rPr>
          <w:color w:val="000000" w:themeColor="text1"/>
          <w:lang w:val="es-CO"/>
        </w:rPr>
        <w:t>COMITÉ DE CONCILIACIONES</w:t>
      </w:r>
      <w:r w:rsidR="001514F1" w:rsidRPr="004F4543">
        <w:rPr>
          <w:color w:val="000000" w:themeColor="text1"/>
          <w:lang w:val="es-CO"/>
        </w:rPr>
        <w:t>, siendo esta intervención una política de prevención de</w:t>
      </w:r>
      <w:r w:rsidR="00AD4489" w:rsidRPr="004F4543">
        <w:rPr>
          <w:color w:val="000000" w:themeColor="text1"/>
          <w:lang w:val="es-CO"/>
        </w:rPr>
        <w:t xml:space="preserve"> a los posibles daños y perjuicios.</w:t>
      </w:r>
    </w:p>
    <w:p w14:paraId="10C755BC" w14:textId="3B525554" w:rsidR="006E21A8" w:rsidRPr="004F4543" w:rsidRDefault="004F2315" w:rsidP="00062787">
      <w:pPr>
        <w:pStyle w:val="Prrafodelista"/>
        <w:numPr>
          <w:ilvl w:val="2"/>
          <w:numId w:val="13"/>
        </w:numPr>
        <w:rPr>
          <w:color w:val="000000" w:themeColor="text1"/>
          <w:lang w:val="es-CO"/>
        </w:rPr>
      </w:pPr>
      <w:r w:rsidRPr="004F4543">
        <w:rPr>
          <w:color w:val="000000" w:themeColor="text1"/>
          <w:lang w:val="es-CO"/>
        </w:rPr>
        <w:t>Analizar y recomendar las alternativas de acción procedentes cuando se presente</w:t>
      </w:r>
      <w:r w:rsidR="00002770" w:rsidRPr="004F4543">
        <w:rPr>
          <w:color w:val="000000" w:themeColor="text1"/>
          <w:lang w:val="es-CO"/>
        </w:rPr>
        <w:t>n</w:t>
      </w:r>
      <w:r w:rsidRPr="004F4543">
        <w:rPr>
          <w:color w:val="000000" w:themeColor="text1"/>
          <w:lang w:val="es-CO"/>
        </w:rPr>
        <w:t xml:space="preserve"> desviaciones </w:t>
      </w:r>
      <w:r w:rsidR="006E21A8" w:rsidRPr="004F4543">
        <w:rPr>
          <w:color w:val="000000" w:themeColor="text1"/>
          <w:lang w:val="es-CO"/>
        </w:rPr>
        <w:t xml:space="preserve">en el cumplimiento de las obligaciones </w:t>
      </w:r>
      <w:proofErr w:type="spellStart"/>
      <w:r w:rsidR="006E21A8" w:rsidRPr="004F4543">
        <w:rPr>
          <w:color w:val="000000" w:themeColor="text1"/>
          <w:lang w:val="es-CO"/>
        </w:rPr>
        <w:t>pos</w:t>
      </w:r>
      <w:proofErr w:type="spellEnd"/>
      <w:r w:rsidRPr="004F4543">
        <w:rPr>
          <w:color w:val="000000" w:themeColor="text1"/>
          <w:lang w:val="es-CO"/>
        </w:rPr>
        <w:t>-</w:t>
      </w:r>
      <w:r w:rsidR="006E21A8" w:rsidRPr="004F4543">
        <w:rPr>
          <w:color w:val="000000" w:themeColor="text1"/>
          <w:lang w:val="es-CO"/>
        </w:rPr>
        <w:t xml:space="preserve"> contractuales asumidas por los distintos contratistas</w:t>
      </w:r>
      <w:r w:rsidRPr="004F4543">
        <w:rPr>
          <w:color w:val="000000" w:themeColor="text1"/>
          <w:lang w:val="es-CO"/>
        </w:rPr>
        <w:t>, previo informe detallado por parte de</w:t>
      </w:r>
      <w:r w:rsidR="00D3595B" w:rsidRPr="004F4543">
        <w:rPr>
          <w:color w:val="000000" w:themeColor="text1"/>
          <w:lang w:val="es-CO"/>
        </w:rPr>
        <w:t>l supervisor</w:t>
      </w:r>
      <w:r w:rsidR="004A3310" w:rsidRPr="004F4543">
        <w:rPr>
          <w:color w:val="000000" w:themeColor="text1"/>
          <w:lang w:val="es-CO"/>
        </w:rPr>
        <w:t xml:space="preserve"> o interventoría </w:t>
      </w:r>
      <w:r w:rsidRPr="004F4543">
        <w:rPr>
          <w:color w:val="000000" w:themeColor="text1"/>
          <w:lang w:val="es-CO"/>
        </w:rPr>
        <w:t>donde se originó la respectiva necesidad contractual</w:t>
      </w:r>
      <w:r w:rsidR="006E21A8" w:rsidRPr="004F4543">
        <w:rPr>
          <w:color w:val="000000" w:themeColor="text1"/>
          <w:lang w:val="es-CO"/>
        </w:rPr>
        <w:t>.</w:t>
      </w:r>
    </w:p>
    <w:p w14:paraId="592E96AA" w14:textId="482C6FF9" w:rsidR="00C001C5" w:rsidRPr="004F4543" w:rsidRDefault="00C227B4" w:rsidP="00C001C5">
      <w:pPr>
        <w:pStyle w:val="Prrafodelista"/>
        <w:numPr>
          <w:ilvl w:val="2"/>
          <w:numId w:val="13"/>
        </w:numPr>
        <w:rPr>
          <w:color w:val="000000" w:themeColor="text1"/>
          <w:lang w:val="es-CO"/>
        </w:rPr>
      </w:pPr>
      <w:r w:rsidRPr="004F4543">
        <w:rPr>
          <w:color w:val="000000" w:themeColor="text1"/>
          <w:lang w:val="es-CO"/>
        </w:rPr>
        <w:t xml:space="preserve">Según las recomendaciones de la Supervisión o Interventoría, se </w:t>
      </w:r>
      <w:r w:rsidR="00154442" w:rsidRPr="004F4543">
        <w:rPr>
          <w:color w:val="000000" w:themeColor="text1"/>
          <w:lang w:val="es-CO"/>
        </w:rPr>
        <w:t>realizan sugerencias de tipo jurídico</w:t>
      </w:r>
      <w:r w:rsidR="002A022D" w:rsidRPr="004F4543">
        <w:rPr>
          <w:color w:val="000000" w:themeColor="text1"/>
          <w:lang w:val="es-CO"/>
        </w:rPr>
        <w:t xml:space="preserve"> </w:t>
      </w:r>
      <w:r w:rsidR="00833AB6" w:rsidRPr="004F4543">
        <w:rPr>
          <w:color w:val="000000" w:themeColor="text1"/>
          <w:lang w:val="es-CO"/>
        </w:rPr>
        <w:t>o</w:t>
      </w:r>
      <w:r w:rsidR="002A022D" w:rsidRPr="004F4543">
        <w:rPr>
          <w:color w:val="000000" w:themeColor="text1"/>
          <w:lang w:val="es-CO"/>
        </w:rPr>
        <w:t xml:space="preserve"> técnic</w:t>
      </w:r>
      <w:r w:rsidR="00833AB6" w:rsidRPr="004F4543">
        <w:rPr>
          <w:color w:val="000000" w:themeColor="text1"/>
          <w:lang w:val="es-CO"/>
        </w:rPr>
        <w:t xml:space="preserve">o </w:t>
      </w:r>
      <w:r w:rsidR="00512927" w:rsidRPr="004F4543">
        <w:rPr>
          <w:color w:val="000000" w:themeColor="text1"/>
          <w:lang w:val="es-CO"/>
        </w:rPr>
        <w:t>respecto a</w:t>
      </w:r>
      <w:r w:rsidR="00833AB6" w:rsidRPr="004F4543">
        <w:rPr>
          <w:color w:val="000000" w:themeColor="text1"/>
          <w:lang w:val="es-CO"/>
        </w:rPr>
        <w:t xml:space="preserve"> los hechos</w:t>
      </w:r>
      <w:r w:rsidR="00C32602" w:rsidRPr="004F4543">
        <w:rPr>
          <w:color w:val="000000" w:themeColor="text1"/>
          <w:lang w:val="es-CO"/>
        </w:rPr>
        <w:t xml:space="preserve"> que pueden generar</w:t>
      </w:r>
      <w:r w:rsidR="00512927" w:rsidRPr="004F4543">
        <w:rPr>
          <w:color w:val="000000" w:themeColor="text1"/>
          <w:lang w:val="es-CO"/>
        </w:rPr>
        <w:t xml:space="preserve"> las posibles</w:t>
      </w:r>
      <w:r w:rsidR="00C001C5" w:rsidRPr="004F4543">
        <w:rPr>
          <w:color w:val="000000" w:themeColor="text1"/>
          <w:lang w:val="es-CO"/>
        </w:rPr>
        <w:t xml:space="preserve"> sanciones y caducidad de los contratos, procurando el debido proceso y notificación oportuna a las partes.  Así mismo el llamamiento y reclamación sobre las garantías cuando apliquen</w:t>
      </w:r>
      <w:r w:rsidR="00A00F8B" w:rsidRPr="004F4543">
        <w:rPr>
          <w:color w:val="000000" w:themeColor="text1"/>
          <w:lang w:val="es-CO"/>
        </w:rPr>
        <w:t xml:space="preserve">, siendo las sanciones </w:t>
      </w:r>
      <w:r w:rsidR="0011252F" w:rsidRPr="004F4543">
        <w:rPr>
          <w:color w:val="000000" w:themeColor="text1"/>
          <w:lang w:val="es-CO"/>
        </w:rPr>
        <w:t xml:space="preserve">finales </w:t>
      </w:r>
      <w:r w:rsidR="00A00F8B" w:rsidRPr="004F4543">
        <w:rPr>
          <w:color w:val="000000" w:themeColor="text1"/>
          <w:lang w:val="es-CO"/>
        </w:rPr>
        <w:t xml:space="preserve">derivadas del proceso sancionatorio contractual </w:t>
      </w:r>
      <w:r w:rsidR="00432A19" w:rsidRPr="004F4543">
        <w:rPr>
          <w:color w:val="000000" w:themeColor="text1"/>
          <w:lang w:val="es-CO"/>
        </w:rPr>
        <w:t>la</w:t>
      </w:r>
      <w:r w:rsidR="00A00F8B" w:rsidRPr="004F4543">
        <w:rPr>
          <w:color w:val="000000" w:themeColor="text1"/>
          <w:lang w:val="es-CO"/>
        </w:rPr>
        <w:t xml:space="preserve"> atención al debido proceso y lo actuado.</w:t>
      </w:r>
    </w:p>
    <w:p w14:paraId="14FE8325" w14:textId="77777777" w:rsidR="00534722" w:rsidRPr="004F4543" w:rsidRDefault="00534722" w:rsidP="00371F39">
      <w:pPr>
        <w:rPr>
          <w:color w:val="000000" w:themeColor="text1"/>
          <w:sz w:val="22"/>
          <w:szCs w:val="22"/>
        </w:rPr>
      </w:pPr>
    </w:p>
    <w:p w14:paraId="4A37A6CF" w14:textId="255BD72C" w:rsidR="000B67B8" w:rsidRPr="004F4543" w:rsidRDefault="000B67B8" w:rsidP="00371F39">
      <w:pPr>
        <w:rPr>
          <w:color w:val="000000" w:themeColor="text1"/>
          <w:sz w:val="22"/>
          <w:szCs w:val="22"/>
        </w:rPr>
      </w:pPr>
      <w:r w:rsidRPr="004F4543">
        <w:rPr>
          <w:color w:val="000000" w:themeColor="text1"/>
          <w:sz w:val="22"/>
          <w:szCs w:val="22"/>
        </w:rPr>
        <w:t xml:space="preserve">En general las decisiones del </w:t>
      </w:r>
      <w:r w:rsidR="009D172D" w:rsidRPr="004F4543">
        <w:rPr>
          <w:b/>
          <w:color w:val="000000" w:themeColor="text1"/>
          <w:sz w:val="22"/>
          <w:szCs w:val="22"/>
        </w:rPr>
        <w:t>COMITÉ DE ESTRUCTURACION-CONTRATACIÓN Y DE SUPERVISIÓN CONTRACTUAL</w:t>
      </w:r>
      <w:r w:rsidRPr="004F4543">
        <w:rPr>
          <w:color w:val="000000" w:themeColor="text1"/>
          <w:sz w:val="22"/>
          <w:szCs w:val="22"/>
        </w:rPr>
        <w:t xml:space="preserve"> </w:t>
      </w:r>
      <w:bookmarkStart w:id="36" w:name="_Hlk7104195"/>
      <w:r w:rsidRPr="004F4543">
        <w:rPr>
          <w:color w:val="000000" w:themeColor="text1"/>
          <w:sz w:val="22"/>
          <w:szCs w:val="22"/>
        </w:rPr>
        <w:t xml:space="preserve">se tomarán </w:t>
      </w:r>
      <w:bookmarkEnd w:id="36"/>
      <w:r w:rsidRPr="004F4543">
        <w:rPr>
          <w:color w:val="000000" w:themeColor="text1"/>
          <w:sz w:val="22"/>
          <w:szCs w:val="22"/>
        </w:rPr>
        <w:t>tendientes a dar solución a la controversia presentada</w:t>
      </w:r>
      <w:r w:rsidR="000D7BFC" w:rsidRPr="004F4543">
        <w:rPr>
          <w:color w:val="000000" w:themeColor="text1"/>
          <w:sz w:val="22"/>
          <w:szCs w:val="22"/>
        </w:rPr>
        <w:t xml:space="preserve">s cuando se </w:t>
      </w:r>
      <w:r w:rsidR="00755415" w:rsidRPr="004F4543">
        <w:rPr>
          <w:color w:val="000000" w:themeColor="text1"/>
          <w:sz w:val="22"/>
          <w:szCs w:val="22"/>
        </w:rPr>
        <w:t>viable</w:t>
      </w:r>
      <w:r w:rsidR="000D7BFC" w:rsidRPr="004F4543">
        <w:rPr>
          <w:color w:val="000000" w:themeColor="text1"/>
          <w:sz w:val="22"/>
          <w:szCs w:val="22"/>
        </w:rPr>
        <w:t xml:space="preserve"> por arreglo directo o métodos alternativos de solución de conflictos</w:t>
      </w:r>
      <w:r w:rsidR="004D3799" w:rsidRPr="004F4543">
        <w:rPr>
          <w:color w:val="000000" w:themeColor="text1"/>
          <w:sz w:val="22"/>
          <w:szCs w:val="22"/>
        </w:rPr>
        <w:t>, si así fuese decidido por la mayoría simple,</w:t>
      </w:r>
      <w:r w:rsidRPr="004F4543">
        <w:rPr>
          <w:color w:val="000000" w:themeColor="text1"/>
          <w:sz w:val="22"/>
          <w:szCs w:val="22"/>
        </w:rPr>
        <w:t xml:space="preserve"> o tomar las decisiones a que haya lugar con ocasión de la ocurrencia de la misma</w:t>
      </w:r>
      <w:r w:rsidR="004D3799" w:rsidRPr="004F4543">
        <w:rPr>
          <w:color w:val="000000" w:themeColor="text1"/>
          <w:sz w:val="22"/>
          <w:szCs w:val="22"/>
        </w:rPr>
        <w:t xml:space="preserve"> para ser recomendaciones al director(a)</w:t>
      </w:r>
      <w:r w:rsidRPr="004F4543">
        <w:rPr>
          <w:color w:val="000000" w:themeColor="text1"/>
          <w:sz w:val="22"/>
          <w:szCs w:val="22"/>
        </w:rPr>
        <w:t xml:space="preserve">. Lo anterior sin perjuicio de las funciones del </w:t>
      </w:r>
      <w:r w:rsidR="009E50F7" w:rsidRPr="004F4543">
        <w:rPr>
          <w:color w:val="000000" w:themeColor="text1"/>
          <w:sz w:val="22"/>
          <w:szCs w:val="22"/>
        </w:rPr>
        <w:t xml:space="preserve">COMITÉ DE CONCILIACIONES </w:t>
      </w:r>
      <w:r w:rsidRPr="004F4543">
        <w:rPr>
          <w:color w:val="000000" w:themeColor="text1"/>
          <w:sz w:val="22"/>
          <w:szCs w:val="22"/>
        </w:rPr>
        <w:t>del ISVIMED.</w:t>
      </w:r>
    </w:p>
    <w:p w14:paraId="454B6D26" w14:textId="77777777" w:rsidR="00534722" w:rsidRPr="004F4543" w:rsidRDefault="00534722" w:rsidP="00371F39">
      <w:pPr>
        <w:rPr>
          <w:color w:val="000000" w:themeColor="text1"/>
          <w:sz w:val="22"/>
          <w:szCs w:val="22"/>
        </w:rPr>
      </w:pPr>
    </w:p>
    <w:p w14:paraId="50DF7630" w14:textId="60A041FE" w:rsidR="00F20662" w:rsidRPr="004F4543" w:rsidRDefault="000B67B8" w:rsidP="00371F39">
      <w:pPr>
        <w:rPr>
          <w:b/>
          <w:bCs/>
          <w:color w:val="000000" w:themeColor="text1"/>
          <w:sz w:val="22"/>
          <w:szCs w:val="22"/>
          <w:lang w:val="es-CO"/>
        </w:rPr>
      </w:pPr>
      <w:r w:rsidRPr="004F4543">
        <w:rPr>
          <w:color w:val="000000" w:themeColor="text1"/>
          <w:sz w:val="22"/>
          <w:szCs w:val="22"/>
          <w:lang w:val="es-CO"/>
        </w:rPr>
        <w:t xml:space="preserve">Funciones en </w:t>
      </w:r>
      <w:r w:rsidR="00002770" w:rsidRPr="004F4543">
        <w:rPr>
          <w:color w:val="000000" w:themeColor="text1"/>
          <w:sz w:val="22"/>
          <w:szCs w:val="22"/>
          <w:lang w:val="es-CO"/>
        </w:rPr>
        <w:t xml:space="preserve">materia </w:t>
      </w:r>
      <w:r w:rsidRPr="004F4543">
        <w:rPr>
          <w:color w:val="000000" w:themeColor="text1"/>
          <w:sz w:val="22"/>
          <w:szCs w:val="22"/>
          <w:lang w:val="es-CO"/>
        </w:rPr>
        <w:t xml:space="preserve">de </w:t>
      </w:r>
      <w:r w:rsidR="004D3799" w:rsidRPr="004F4543">
        <w:rPr>
          <w:b/>
          <w:bCs/>
          <w:color w:val="000000" w:themeColor="text1"/>
          <w:sz w:val="22"/>
          <w:szCs w:val="22"/>
          <w:lang w:val="es-CO"/>
        </w:rPr>
        <w:t xml:space="preserve">Asesoría </w:t>
      </w:r>
      <w:r w:rsidRPr="004F4543">
        <w:rPr>
          <w:b/>
          <w:bCs/>
          <w:color w:val="000000" w:themeColor="text1"/>
          <w:sz w:val="22"/>
          <w:szCs w:val="22"/>
          <w:lang w:val="es-CO"/>
        </w:rPr>
        <w:t xml:space="preserve">en </w:t>
      </w:r>
      <w:r w:rsidR="00002770" w:rsidRPr="004F4543">
        <w:rPr>
          <w:b/>
          <w:bCs/>
          <w:color w:val="000000" w:themeColor="text1"/>
          <w:sz w:val="22"/>
          <w:szCs w:val="22"/>
          <w:lang w:val="es-CO"/>
        </w:rPr>
        <w:t>supervisión</w:t>
      </w:r>
      <w:r w:rsidR="001D019A" w:rsidRPr="004F4543">
        <w:rPr>
          <w:b/>
          <w:bCs/>
          <w:color w:val="000000" w:themeColor="text1"/>
          <w:sz w:val="22"/>
          <w:szCs w:val="22"/>
          <w:lang w:val="es-CO"/>
        </w:rPr>
        <w:t xml:space="preserve">, </w:t>
      </w:r>
      <w:r w:rsidR="004D3799" w:rsidRPr="004F4543">
        <w:rPr>
          <w:b/>
          <w:bCs/>
          <w:color w:val="000000" w:themeColor="text1"/>
          <w:sz w:val="22"/>
          <w:szCs w:val="22"/>
          <w:lang w:val="es-CO"/>
        </w:rPr>
        <w:t>apoyos a la supervisión</w:t>
      </w:r>
      <w:r w:rsidR="001D019A" w:rsidRPr="004F4543">
        <w:rPr>
          <w:b/>
          <w:bCs/>
          <w:color w:val="000000" w:themeColor="text1"/>
          <w:sz w:val="22"/>
          <w:szCs w:val="22"/>
          <w:lang w:val="es-CO"/>
        </w:rPr>
        <w:t xml:space="preserve"> e </w:t>
      </w:r>
      <w:r w:rsidR="000537DD" w:rsidRPr="004F4543">
        <w:rPr>
          <w:b/>
          <w:bCs/>
          <w:color w:val="000000" w:themeColor="text1"/>
          <w:sz w:val="22"/>
          <w:szCs w:val="22"/>
          <w:lang w:val="es-CO"/>
        </w:rPr>
        <w:t>interventorías</w:t>
      </w:r>
      <w:r w:rsidR="004D3799" w:rsidRPr="004F4543">
        <w:rPr>
          <w:b/>
          <w:bCs/>
          <w:color w:val="000000" w:themeColor="text1"/>
          <w:sz w:val="22"/>
          <w:szCs w:val="22"/>
          <w:lang w:val="es-CO"/>
        </w:rPr>
        <w:t>:</w:t>
      </w:r>
    </w:p>
    <w:p w14:paraId="7EA1E031" w14:textId="77777777" w:rsidR="00F20662" w:rsidRPr="004F4543" w:rsidRDefault="00F20662" w:rsidP="00062787">
      <w:pPr>
        <w:pStyle w:val="Prrafodelista"/>
        <w:rPr>
          <w:color w:val="000000" w:themeColor="text1"/>
          <w:lang w:val="es-CO"/>
        </w:rPr>
      </w:pPr>
    </w:p>
    <w:p w14:paraId="44F4E93A" w14:textId="4839E02E" w:rsidR="00A05026" w:rsidRPr="004F4543" w:rsidRDefault="00A05026" w:rsidP="00A05026">
      <w:pPr>
        <w:pStyle w:val="Prrafodelista"/>
        <w:numPr>
          <w:ilvl w:val="2"/>
          <w:numId w:val="13"/>
        </w:numPr>
        <w:rPr>
          <w:color w:val="000000" w:themeColor="text1"/>
          <w:lang w:val="es-CO"/>
        </w:rPr>
      </w:pPr>
      <w:r w:rsidRPr="004F4543">
        <w:rPr>
          <w:color w:val="000000" w:themeColor="text1"/>
          <w:lang w:val="es-CO"/>
        </w:rPr>
        <w:t xml:space="preserve">Motivar y recomendar las necesidades de interventorías en procesos contractuales que legalmente no lo requieren </w:t>
      </w:r>
      <w:r w:rsidR="00D70537" w:rsidRPr="004F4543">
        <w:rPr>
          <w:color w:val="000000" w:themeColor="text1"/>
          <w:lang w:val="es-CO"/>
        </w:rPr>
        <w:t xml:space="preserve">y </w:t>
      </w:r>
      <w:proofErr w:type="gramStart"/>
      <w:r w:rsidR="00D70537" w:rsidRPr="004F4543">
        <w:rPr>
          <w:color w:val="000000" w:themeColor="text1"/>
          <w:lang w:val="es-CO"/>
        </w:rPr>
        <w:t>que</w:t>
      </w:r>
      <w:proofErr w:type="gramEnd"/>
      <w:r w:rsidR="00D70537" w:rsidRPr="004F4543">
        <w:rPr>
          <w:color w:val="000000" w:themeColor="text1"/>
          <w:lang w:val="es-CO"/>
        </w:rPr>
        <w:t xml:space="preserve"> por </w:t>
      </w:r>
      <w:r w:rsidR="0083028A" w:rsidRPr="004F4543">
        <w:rPr>
          <w:color w:val="000000" w:themeColor="text1"/>
          <w:lang w:val="es-CO"/>
        </w:rPr>
        <w:t>su complejidad</w:t>
      </w:r>
      <w:r w:rsidR="00A33A6F" w:rsidRPr="004F4543">
        <w:rPr>
          <w:color w:val="000000" w:themeColor="text1"/>
          <w:lang w:val="es-CO"/>
        </w:rPr>
        <w:t>, naturaleza</w:t>
      </w:r>
      <w:r w:rsidRPr="004F4543">
        <w:rPr>
          <w:color w:val="000000" w:themeColor="text1"/>
          <w:lang w:val="es-CO"/>
        </w:rPr>
        <w:t xml:space="preserve"> y características del contrato o convenio</w:t>
      </w:r>
      <w:r w:rsidR="0083028A" w:rsidRPr="004F4543">
        <w:rPr>
          <w:color w:val="000000" w:themeColor="text1"/>
          <w:lang w:val="es-CO"/>
        </w:rPr>
        <w:t>, requieren el control y verificación de una interventoría</w:t>
      </w:r>
      <w:r w:rsidRPr="004F4543">
        <w:rPr>
          <w:color w:val="000000" w:themeColor="text1"/>
          <w:lang w:val="es-CO"/>
        </w:rPr>
        <w:t>.</w:t>
      </w:r>
    </w:p>
    <w:p w14:paraId="445B7AA2" w14:textId="3DD1E14C" w:rsidR="004D3799" w:rsidRPr="004F4543" w:rsidRDefault="00F70F9E" w:rsidP="00371F39">
      <w:pPr>
        <w:pStyle w:val="Prrafodelista"/>
        <w:numPr>
          <w:ilvl w:val="2"/>
          <w:numId w:val="13"/>
        </w:numPr>
        <w:rPr>
          <w:color w:val="000000" w:themeColor="text1"/>
          <w:lang w:val="es-CO"/>
        </w:rPr>
      </w:pPr>
      <w:r w:rsidRPr="004F4543">
        <w:rPr>
          <w:color w:val="000000" w:themeColor="text1"/>
          <w:lang w:val="es-CO"/>
        </w:rPr>
        <w:t xml:space="preserve">Analizar y recomendar la conveniencia </w:t>
      </w:r>
      <w:r w:rsidR="00A77594" w:rsidRPr="004F4543">
        <w:rPr>
          <w:color w:val="000000" w:themeColor="text1"/>
          <w:lang w:val="es-CO"/>
        </w:rPr>
        <w:t xml:space="preserve">de </w:t>
      </w:r>
      <w:r w:rsidR="00755415" w:rsidRPr="004F4543">
        <w:rPr>
          <w:color w:val="000000" w:themeColor="text1"/>
          <w:lang w:val="es-CO"/>
        </w:rPr>
        <w:t xml:space="preserve">delegar </w:t>
      </w:r>
      <w:r w:rsidR="0027637E" w:rsidRPr="004F4543">
        <w:rPr>
          <w:color w:val="000000" w:themeColor="text1"/>
          <w:lang w:val="es-CO"/>
        </w:rPr>
        <w:t>la</w:t>
      </w:r>
      <w:r w:rsidR="00A77594" w:rsidRPr="004F4543">
        <w:rPr>
          <w:color w:val="000000" w:themeColor="text1"/>
          <w:lang w:val="es-CO"/>
        </w:rPr>
        <w:t xml:space="preserve"> supervisión </w:t>
      </w:r>
      <w:r w:rsidR="009A75E5" w:rsidRPr="004F4543">
        <w:rPr>
          <w:color w:val="000000" w:themeColor="text1"/>
          <w:lang w:val="es-CO"/>
        </w:rPr>
        <w:t xml:space="preserve">y </w:t>
      </w:r>
      <w:r w:rsidR="0027637E" w:rsidRPr="004F4543">
        <w:rPr>
          <w:color w:val="000000" w:themeColor="text1"/>
          <w:lang w:val="es-CO"/>
        </w:rPr>
        <w:t xml:space="preserve">designar </w:t>
      </w:r>
      <w:r w:rsidR="009A75E5" w:rsidRPr="004F4543">
        <w:rPr>
          <w:color w:val="000000" w:themeColor="text1"/>
          <w:lang w:val="es-CO"/>
        </w:rPr>
        <w:t xml:space="preserve">apoyos a la supervisión </w:t>
      </w:r>
      <w:r w:rsidR="00A77594" w:rsidRPr="004F4543">
        <w:rPr>
          <w:color w:val="000000" w:themeColor="text1"/>
          <w:lang w:val="es-CO"/>
        </w:rPr>
        <w:t>en cualquier contrato que celebre el ISVIMED, para lo cual deberá estudiar principalmente la especialidad, complejidad, el carácter interdisciplinario del objeto contractual y los demás aspectos que considere pertinentes</w:t>
      </w:r>
      <w:r w:rsidR="007728D4" w:rsidRPr="004F4543">
        <w:rPr>
          <w:color w:val="000000" w:themeColor="text1"/>
          <w:lang w:val="es-CO"/>
        </w:rPr>
        <w:t xml:space="preserve"> en concordancia con los análisis de la </w:t>
      </w:r>
      <w:r w:rsidR="007728D4" w:rsidRPr="004F4543">
        <w:rPr>
          <w:bCs/>
          <w:color w:val="000000" w:themeColor="text1"/>
          <w:lang w:val="es-CO"/>
        </w:rPr>
        <w:t>MESA INTERDISCIPLINARIA DE SEPERVISIÓN E INTERVENTORÍA.</w:t>
      </w:r>
    </w:p>
    <w:p w14:paraId="3B9D6457" w14:textId="58945EB4" w:rsidR="00B15B7A" w:rsidRPr="004F4543" w:rsidRDefault="000B67B8" w:rsidP="004D3799">
      <w:pPr>
        <w:pStyle w:val="Prrafodelista"/>
        <w:numPr>
          <w:ilvl w:val="2"/>
          <w:numId w:val="13"/>
        </w:numPr>
        <w:rPr>
          <w:bCs/>
          <w:color w:val="000000" w:themeColor="text1"/>
          <w:lang w:val="es-CO"/>
        </w:rPr>
      </w:pPr>
      <w:r w:rsidRPr="004F4543">
        <w:rPr>
          <w:color w:val="000000" w:themeColor="text1"/>
          <w:lang w:val="es-CO"/>
        </w:rPr>
        <w:t>Poner a disposición de los supervisores del ISVIMED</w:t>
      </w:r>
      <w:r w:rsidR="00002770" w:rsidRPr="004F4543">
        <w:rPr>
          <w:color w:val="000000" w:themeColor="text1"/>
          <w:lang w:val="es-CO"/>
        </w:rPr>
        <w:t>,</w:t>
      </w:r>
      <w:r w:rsidRPr="004F4543">
        <w:rPr>
          <w:color w:val="000000" w:themeColor="text1"/>
          <w:lang w:val="es-CO"/>
        </w:rPr>
        <w:t xml:space="preserve"> de manera permanente,</w:t>
      </w:r>
      <w:r w:rsidR="00F20662" w:rsidRPr="004F4543">
        <w:rPr>
          <w:color w:val="000000" w:themeColor="text1"/>
          <w:lang w:val="es-CO"/>
        </w:rPr>
        <w:t xml:space="preserve"> u</w:t>
      </w:r>
      <w:r w:rsidRPr="004F4543">
        <w:rPr>
          <w:color w:val="000000" w:themeColor="text1"/>
          <w:lang w:val="es-CO"/>
        </w:rPr>
        <w:t>na asesoría para aclarar las dudas de tipo administrativo, financiero, jurídico y técnico que se les presenten en desarrollo de sus</w:t>
      </w:r>
      <w:r w:rsidR="00F20662" w:rsidRPr="004F4543">
        <w:rPr>
          <w:color w:val="000000" w:themeColor="text1"/>
          <w:lang w:val="es-CO"/>
        </w:rPr>
        <w:t xml:space="preserve"> </w:t>
      </w:r>
      <w:r w:rsidRPr="004F4543">
        <w:rPr>
          <w:color w:val="000000" w:themeColor="text1"/>
          <w:lang w:val="es-CO"/>
        </w:rPr>
        <w:t>obligaciones.</w:t>
      </w:r>
    </w:p>
    <w:p w14:paraId="1B4B1085" w14:textId="1FD3622B" w:rsidR="004D3799" w:rsidRPr="004F4543" w:rsidRDefault="00073E7A" w:rsidP="004D3799">
      <w:pPr>
        <w:pStyle w:val="Prrafodelista"/>
        <w:numPr>
          <w:ilvl w:val="2"/>
          <w:numId w:val="13"/>
        </w:numPr>
        <w:rPr>
          <w:bCs/>
          <w:color w:val="000000" w:themeColor="text1"/>
          <w:lang w:val="es-CO"/>
        </w:rPr>
      </w:pPr>
      <w:r w:rsidRPr="004F4543">
        <w:rPr>
          <w:bCs/>
          <w:color w:val="000000" w:themeColor="text1"/>
          <w:lang w:val="es-CO"/>
        </w:rPr>
        <w:lastRenderedPageBreak/>
        <w:t>Gestionar las inquietudes y necesidades de la MESA INTERDISCIPLINARIA DE SEPERVISIÓN E INTERVENTORÍA.</w:t>
      </w:r>
    </w:p>
    <w:p w14:paraId="23C20567" w14:textId="241D1A45" w:rsidR="004D3799" w:rsidRPr="004F4543" w:rsidRDefault="000B67B8" w:rsidP="00371F39">
      <w:pPr>
        <w:pStyle w:val="Prrafodelista"/>
        <w:numPr>
          <w:ilvl w:val="2"/>
          <w:numId w:val="13"/>
        </w:numPr>
        <w:rPr>
          <w:color w:val="000000" w:themeColor="text1"/>
          <w:lang w:val="es-CO"/>
        </w:rPr>
      </w:pPr>
      <w:r w:rsidRPr="004F4543">
        <w:rPr>
          <w:color w:val="000000" w:themeColor="text1"/>
          <w:lang w:val="es-CO"/>
        </w:rPr>
        <w:t xml:space="preserve">Informar </w:t>
      </w:r>
      <w:r w:rsidR="00002770" w:rsidRPr="004F4543">
        <w:rPr>
          <w:color w:val="000000" w:themeColor="text1"/>
          <w:lang w:val="es-CO"/>
        </w:rPr>
        <w:t>a la Dirección</w:t>
      </w:r>
      <w:r w:rsidR="000308F7" w:rsidRPr="004F4543">
        <w:rPr>
          <w:color w:val="000000" w:themeColor="text1"/>
          <w:lang w:val="es-CO"/>
        </w:rPr>
        <w:t xml:space="preserve"> </w:t>
      </w:r>
      <w:r w:rsidR="00D3595B" w:rsidRPr="004F4543">
        <w:rPr>
          <w:color w:val="000000" w:themeColor="text1"/>
          <w:lang w:val="es-CO"/>
        </w:rPr>
        <w:t>del</w:t>
      </w:r>
      <w:r w:rsidR="000308F7" w:rsidRPr="004F4543">
        <w:rPr>
          <w:color w:val="000000" w:themeColor="text1"/>
          <w:lang w:val="es-CO"/>
        </w:rPr>
        <w:t xml:space="preserve"> </w:t>
      </w:r>
      <w:proofErr w:type="spellStart"/>
      <w:r w:rsidR="000308F7" w:rsidRPr="004F4543">
        <w:rPr>
          <w:color w:val="000000" w:themeColor="text1"/>
          <w:lang w:val="es-CO"/>
        </w:rPr>
        <w:t>Isvimed</w:t>
      </w:r>
      <w:proofErr w:type="spellEnd"/>
      <w:r w:rsidR="00002770" w:rsidRPr="004F4543">
        <w:rPr>
          <w:color w:val="000000" w:themeColor="text1"/>
          <w:lang w:val="es-CO"/>
        </w:rPr>
        <w:t xml:space="preserve">, a través de la Subdirección Jurídica, </w:t>
      </w:r>
      <w:r w:rsidRPr="004F4543">
        <w:rPr>
          <w:color w:val="000000" w:themeColor="text1"/>
          <w:lang w:val="es-CO"/>
        </w:rPr>
        <w:t xml:space="preserve">las situaciones que no pueden ser resueltas por el comité, </w:t>
      </w:r>
      <w:r w:rsidR="00002770" w:rsidRPr="004F4543">
        <w:rPr>
          <w:color w:val="000000" w:themeColor="text1"/>
          <w:lang w:val="es-CO"/>
        </w:rPr>
        <w:t>y</w:t>
      </w:r>
      <w:r w:rsidRPr="004F4543">
        <w:rPr>
          <w:color w:val="000000" w:themeColor="text1"/>
          <w:lang w:val="es-CO"/>
        </w:rPr>
        <w:t xml:space="preserve"> sobre las problemáticas que se detecten en desarrollo de las supervisiones del ISVIMED y recomendar los correctivos que considere necesarios para su solución.</w:t>
      </w:r>
    </w:p>
    <w:p w14:paraId="0502315B" w14:textId="0B859FFD" w:rsidR="00F20662" w:rsidRPr="004F4543" w:rsidRDefault="000B67B8" w:rsidP="00371F39">
      <w:pPr>
        <w:pStyle w:val="Prrafodelista"/>
        <w:numPr>
          <w:ilvl w:val="2"/>
          <w:numId w:val="13"/>
        </w:numPr>
        <w:rPr>
          <w:color w:val="000000" w:themeColor="text1"/>
          <w:lang w:val="es-CO"/>
        </w:rPr>
      </w:pPr>
      <w:r w:rsidRPr="004F4543">
        <w:rPr>
          <w:color w:val="000000" w:themeColor="text1"/>
          <w:lang w:val="es-CO"/>
        </w:rPr>
        <w:t>Realizar visitas a los lugares en los cuales se ejecutan los contratos objeto de supervisión, cuando se considere necesario, caso en el cual se levantar</w:t>
      </w:r>
      <w:r w:rsidR="00F20662" w:rsidRPr="004F4543">
        <w:rPr>
          <w:color w:val="000000" w:themeColor="text1"/>
          <w:lang w:val="es-CO"/>
        </w:rPr>
        <w:t>á</w:t>
      </w:r>
      <w:r w:rsidRPr="004F4543">
        <w:rPr>
          <w:color w:val="000000" w:themeColor="text1"/>
          <w:lang w:val="es-CO"/>
        </w:rPr>
        <w:t xml:space="preserve"> el acta correspondiente.</w:t>
      </w:r>
    </w:p>
    <w:p w14:paraId="102CD294" w14:textId="51649B4B" w:rsidR="00F20662" w:rsidRPr="004F4543" w:rsidRDefault="000B67B8" w:rsidP="00371F39">
      <w:pPr>
        <w:pStyle w:val="Prrafodelista"/>
        <w:numPr>
          <w:ilvl w:val="2"/>
          <w:numId w:val="13"/>
        </w:numPr>
        <w:rPr>
          <w:color w:val="000000" w:themeColor="text1"/>
          <w:lang w:val="es-CO"/>
        </w:rPr>
      </w:pPr>
      <w:r w:rsidRPr="004F4543">
        <w:rPr>
          <w:color w:val="000000" w:themeColor="text1"/>
          <w:lang w:val="es-CO"/>
        </w:rPr>
        <w:t xml:space="preserve">Proponer o realizar capacitaciones a los servidores que desarrollen funciones de supervisión </w:t>
      </w:r>
      <w:r w:rsidR="00504E8E" w:rsidRPr="004F4543">
        <w:rPr>
          <w:color w:val="000000" w:themeColor="text1"/>
          <w:lang w:val="es-CO"/>
        </w:rPr>
        <w:t xml:space="preserve">y apoyos a la supervisión </w:t>
      </w:r>
      <w:r w:rsidRPr="004F4543">
        <w:rPr>
          <w:color w:val="000000" w:themeColor="text1"/>
          <w:lang w:val="es-CO"/>
        </w:rPr>
        <w:t xml:space="preserve">en </w:t>
      </w:r>
      <w:r w:rsidR="00504E8E" w:rsidRPr="004F4543">
        <w:rPr>
          <w:color w:val="000000" w:themeColor="text1"/>
          <w:lang w:val="es-CO"/>
        </w:rPr>
        <w:t>ISVIMED</w:t>
      </w:r>
      <w:r w:rsidRPr="004F4543">
        <w:rPr>
          <w:color w:val="000000" w:themeColor="text1"/>
          <w:lang w:val="es-CO"/>
        </w:rPr>
        <w:t xml:space="preserve">. </w:t>
      </w:r>
    </w:p>
    <w:p w14:paraId="14D96166" w14:textId="374351AA" w:rsidR="00F20662" w:rsidRPr="004F4543" w:rsidRDefault="004E11DB" w:rsidP="00371F39">
      <w:pPr>
        <w:pStyle w:val="Prrafodelista"/>
        <w:numPr>
          <w:ilvl w:val="2"/>
          <w:numId w:val="13"/>
        </w:numPr>
        <w:rPr>
          <w:color w:val="000000" w:themeColor="text1"/>
          <w:lang w:val="es-CO"/>
        </w:rPr>
      </w:pPr>
      <w:r w:rsidRPr="004F4543">
        <w:rPr>
          <w:color w:val="000000" w:themeColor="text1"/>
          <w:lang w:val="es-CO"/>
        </w:rPr>
        <w:t>Proyectar</w:t>
      </w:r>
      <w:r w:rsidR="000B67B8" w:rsidRPr="004F4543">
        <w:rPr>
          <w:color w:val="000000" w:themeColor="text1"/>
          <w:lang w:val="es-CO"/>
        </w:rPr>
        <w:t xml:space="preserve"> las comunicaciones </w:t>
      </w:r>
      <w:r w:rsidR="00AB2BA6" w:rsidRPr="004F4543">
        <w:rPr>
          <w:color w:val="000000" w:themeColor="text1"/>
          <w:lang w:val="es-CO"/>
        </w:rPr>
        <w:t>o</w:t>
      </w:r>
      <w:r w:rsidR="000B67B8" w:rsidRPr="004F4543">
        <w:rPr>
          <w:color w:val="000000" w:themeColor="text1"/>
          <w:lang w:val="es-CO"/>
        </w:rPr>
        <w:t xml:space="preserve"> circulares a que haya lugar, en las cuales se establezcan lineamientos, directrices y recomendaciones generales sobre la supervisión</w:t>
      </w:r>
      <w:r w:rsidR="00CB0036" w:rsidRPr="004F4543">
        <w:rPr>
          <w:color w:val="000000" w:themeColor="text1"/>
          <w:lang w:val="es-CO"/>
        </w:rPr>
        <w:t>, apoyos a la supervisión e interventorías</w:t>
      </w:r>
      <w:r w:rsidR="000B67B8" w:rsidRPr="004F4543">
        <w:rPr>
          <w:color w:val="000000" w:themeColor="text1"/>
          <w:lang w:val="es-CO"/>
        </w:rPr>
        <w:t xml:space="preserve"> de contratos </w:t>
      </w:r>
      <w:r w:rsidR="00A3688F" w:rsidRPr="004F4543">
        <w:rPr>
          <w:color w:val="000000" w:themeColor="text1"/>
          <w:lang w:val="es-CO"/>
        </w:rPr>
        <w:t>o</w:t>
      </w:r>
      <w:r w:rsidR="00CB0036" w:rsidRPr="004F4543">
        <w:rPr>
          <w:color w:val="000000" w:themeColor="text1"/>
          <w:lang w:val="es-CO"/>
        </w:rPr>
        <w:t xml:space="preserve"> convenios en ISVIMED</w:t>
      </w:r>
      <w:r w:rsidR="000B67B8" w:rsidRPr="004F4543">
        <w:rPr>
          <w:color w:val="000000" w:themeColor="text1"/>
          <w:lang w:val="es-CO"/>
        </w:rPr>
        <w:t xml:space="preserve">. </w:t>
      </w:r>
    </w:p>
    <w:p w14:paraId="2B962707" w14:textId="0C719D42" w:rsidR="00F20662" w:rsidRPr="004F4543" w:rsidRDefault="000B67B8" w:rsidP="00256C19">
      <w:pPr>
        <w:pStyle w:val="Prrafodelista"/>
        <w:numPr>
          <w:ilvl w:val="2"/>
          <w:numId w:val="13"/>
        </w:numPr>
        <w:rPr>
          <w:color w:val="000000" w:themeColor="text1"/>
          <w:lang w:val="es-CO"/>
        </w:rPr>
      </w:pPr>
      <w:r w:rsidRPr="004F4543">
        <w:rPr>
          <w:color w:val="000000" w:themeColor="text1"/>
          <w:lang w:val="es-CO"/>
        </w:rPr>
        <w:t>Mantener una base de datos actualizada que contenga los datos de todas</w:t>
      </w:r>
      <w:r w:rsidR="00F20662" w:rsidRPr="004F4543">
        <w:rPr>
          <w:color w:val="000000" w:themeColor="text1"/>
          <w:lang w:val="es-CO"/>
        </w:rPr>
        <w:t xml:space="preserve"> </w:t>
      </w:r>
      <w:r w:rsidRPr="004F4543">
        <w:rPr>
          <w:color w:val="000000" w:themeColor="text1"/>
          <w:lang w:val="es-CO"/>
        </w:rPr>
        <w:t xml:space="preserve">las supervisiones </w:t>
      </w:r>
      <w:r w:rsidR="00CB0036" w:rsidRPr="004F4543">
        <w:rPr>
          <w:color w:val="000000" w:themeColor="text1"/>
          <w:lang w:val="es-CO"/>
        </w:rPr>
        <w:t>y apoyos a las supervisiones de ISVIMED</w:t>
      </w:r>
      <w:r w:rsidRPr="004F4543">
        <w:rPr>
          <w:color w:val="000000" w:themeColor="text1"/>
          <w:lang w:val="es-CO"/>
        </w:rPr>
        <w:t xml:space="preserve">. </w:t>
      </w:r>
    </w:p>
    <w:p w14:paraId="1F7C0980" w14:textId="0902C4D5" w:rsidR="00F20662" w:rsidRPr="004F4543" w:rsidRDefault="000B67B8" w:rsidP="00062787">
      <w:pPr>
        <w:pStyle w:val="Prrafodelista"/>
        <w:numPr>
          <w:ilvl w:val="2"/>
          <w:numId w:val="13"/>
        </w:numPr>
        <w:rPr>
          <w:color w:val="000000" w:themeColor="text1"/>
          <w:lang w:val="es-CO"/>
        </w:rPr>
      </w:pPr>
      <w:r w:rsidRPr="004F4543">
        <w:rPr>
          <w:color w:val="000000" w:themeColor="text1"/>
          <w:lang w:val="es-CO"/>
        </w:rPr>
        <w:t xml:space="preserve">Coordinar equipos de trabajo que se encarguen de realizar seguimiento a la supervisión de los contratos en los que a juicio del </w:t>
      </w:r>
      <w:r w:rsidR="009D172D" w:rsidRPr="004F4543">
        <w:rPr>
          <w:b/>
          <w:color w:val="000000" w:themeColor="text1"/>
          <w:lang w:val="es-CO"/>
        </w:rPr>
        <w:t>COMITÉ DE ESTRUCTURACION-CONTRATACIÓN Y DE SUPERVISIÓN CONTRACTUAL</w:t>
      </w:r>
      <w:r w:rsidRPr="004F4543">
        <w:rPr>
          <w:color w:val="000000" w:themeColor="text1"/>
          <w:lang w:val="es-CO"/>
        </w:rPr>
        <w:t xml:space="preserve"> se estime necesario.</w:t>
      </w:r>
    </w:p>
    <w:p w14:paraId="211188CD" w14:textId="77777777" w:rsidR="00F20662" w:rsidRPr="004F4543" w:rsidRDefault="00F20662" w:rsidP="00371F39">
      <w:pPr>
        <w:rPr>
          <w:color w:val="000000" w:themeColor="text1"/>
          <w:sz w:val="22"/>
          <w:szCs w:val="22"/>
          <w:lang w:val="es-CO"/>
        </w:rPr>
      </w:pPr>
    </w:p>
    <w:p w14:paraId="57627C52" w14:textId="12CE1CA6" w:rsidR="000B67B8" w:rsidRPr="004F4543" w:rsidRDefault="001D5035" w:rsidP="00371F39">
      <w:pPr>
        <w:rPr>
          <w:color w:val="000000" w:themeColor="text1"/>
          <w:sz w:val="22"/>
          <w:szCs w:val="22"/>
          <w:lang w:val="es-CO"/>
        </w:rPr>
      </w:pPr>
      <w:r w:rsidRPr="004F4543">
        <w:rPr>
          <w:b/>
          <w:color w:val="000000" w:themeColor="text1"/>
          <w:sz w:val="22"/>
          <w:szCs w:val="22"/>
          <w:lang w:val="es-CO"/>
        </w:rPr>
        <w:t>RECOMENDACIONES Y DECISIONES</w:t>
      </w:r>
      <w:r w:rsidR="00AB4017" w:rsidRPr="004F4543">
        <w:rPr>
          <w:color w:val="000000" w:themeColor="text1"/>
          <w:sz w:val="22"/>
          <w:szCs w:val="22"/>
          <w:lang w:val="es-CO"/>
        </w:rPr>
        <w:t xml:space="preserve">: </w:t>
      </w:r>
      <w:r w:rsidR="000B67B8" w:rsidRPr="004F4543">
        <w:rPr>
          <w:color w:val="000000" w:themeColor="text1"/>
          <w:sz w:val="22"/>
          <w:szCs w:val="22"/>
          <w:lang w:val="es-CO"/>
        </w:rPr>
        <w:t xml:space="preserve">Los pronunciamientos del </w:t>
      </w:r>
      <w:r w:rsidR="009D172D" w:rsidRPr="004F4543">
        <w:rPr>
          <w:b/>
          <w:color w:val="000000" w:themeColor="text1"/>
          <w:sz w:val="22"/>
          <w:szCs w:val="22"/>
          <w:lang w:val="es-CO"/>
        </w:rPr>
        <w:t>COMITÉ DE ESTRUCTURACION-CONTRATACIÓN Y DE SUPERVISIÓN CONTRACTUAL</w:t>
      </w:r>
      <w:r w:rsidR="000B67B8" w:rsidRPr="004F4543">
        <w:rPr>
          <w:color w:val="000000" w:themeColor="text1"/>
          <w:sz w:val="22"/>
          <w:szCs w:val="22"/>
          <w:lang w:val="es-CO"/>
        </w:rPr>
        <w:t xml:space="preserve"> frente a los casos estudiados consisten</w:t>
      </w:r>
      <w:r w:rsidR="00F20662" w:rsidRPr="004F4543">
        <w:rPr>
          <w:color w:val="000000" w:themeColor="text1"/>
          <w:sz w:val="22"/>
          <w:szCs w:val="22"/>
          <w:lang w:val="es-CO"/>
        </w:rPr>
        <w:t xml:space="preserve"> </w:t>
      </w:r>
      <w:r w:rsidR="000B67B8" w:rsidRPr="004F4543">
        <w:rPr>
          <w:color w:val="000000" w:themeColor="text1"/>
          <w:sz w:val="22"/>
          <w:szCs w:val="22"/>
          <w:lang w:val="es-CO"/>
        </w:rPr>
        <w:t>en</w:t>
      </w:r>
      <w:r w:rsidR="00F20662" w:rsidRPr="004F4543">
        <w:rPr>
          <w:color w:val="000000" w:themeColor="text1"/>
          <w:sz w:val="22"/>
          <w:szCs w:val="22"/>
          <w:lang w:val="es-CO"/>
        </w:rPr>
        <w:t xml:space="preserve"> s</w:t>
      </w:r>
      <w:r w:rsidR="000B67B8" w:rsidRPr="004F4543">
        <w:rPr>
          <w:color w:val="000000" w:themeColor="text1"/>
          <w:sz w:val="22"/>
          <w:szCs w:val="22"/>
          <w:lang w:val="es-CO"/>
        </w:rPr>
        <w:t>ugerencias y recomendaciones al supervisor</w:t>
      </w:r>
      <w:r w:rsidR="00D56232" w:rsidRPr="004F4543">
        <w:rPr>
          <w:color w:val="000000" w:themeColor="text1"/>
          <w:sz w:val="22"/>
          <w:szCs w:val="22"/>
          <w:lang w:val="es-CO"/>
        </w:rPr>
        <w:t xml:space="preserve"> y ordenador del gasto</w:t>
      </w:r>
      <w:r w:rsidR="000B67B8" w:rsidRPr="004F4543">
        <w:rPr>
          <w:color w:val="000000" w:themeColor="text1"/>
          <w:sz w:val="22"/>
          <w:szCs w:val="22"/>
          <w:lang w:val="es-CO"/>
        </w:rPr>
        <w:t xml:space="preserve">, las cuales no son de obligatorio cumplimiento ni vinculantes. El supervisor </w:t>
      </w:r>
      <w:r w:rsidR="005A03CB" w:rsidRPr="004F4543">
        <w:rPr>
          <w:color w:val="000000" w:themeColor="text1"/>
          <w:sz w:val="22"/>
          <w:szCs w:val="22"/>
          <w:lang w:val="es-CO"/>
        </w:rPr>
        <w:t xml:space="preserve">presenta </w:t>
      </w:r>
      <w:r w:rsidR="00D206D4" w:rsidRPr="004F4543">
        <w:rPr>
          <w:color w:val="000000" w:themeColor="text1"/>
          <w:sz w:val="22"/>
          <w:szCs w:val="22"/>
          <w:lang w:val="es-CO"/>
        </w:rPr>
        <w:t>y recomienda al</w:t>
      </w:r>
      <w:r w:rsidR="005A03CB" w:rsidRPr="004F4543">
        <w:rPr>
          <w:color w:val="000000" w:themeColor="text1"/>
          <w:sz w:val="22"/>
          <w:szCs w:val="22"/>
          <w:lang w:val="es-CO"/>
        </w:rPr>
        <w:t xml:space="preserve"> </w:t>
      </w:r>
      <w:r w:rsidR="00D56232" w:rsidRPr="004F4543">
        <w:rPr>
          <w:color w:val="000000" w:themeColor="text1"/>
          <w:sz w:val="22"/>
          <w:szCs w:val="22"/>
          <w:lang w:val="es-CO"/>
        </w:rPr>
        <w:t xml:space="preserve">ordenador del gasto </w:t>
      </w:r>
      <w:r w:rsidR="00D206D4" w:rsidRPr="004F4543">
        <w:rPr>
          <w:color w:val="000000" w:themeColor="text1"/>
          <w:sz w:val="22"/>
          <w:szCs w:val="22"/>
          <w:lang w:val="es-CO"/>
        </w:rPr>
        <w:t xml:space="preserve">en forma autónoma, por lo cual son </w:t>
      </w:r>
      <w:r w:rsidR="000B67B8" w:rsidRPr="004F4543">
        <w:rPr>
          <w:color w:val="000000" w:themeColor="text1"/>
          <w:sz w:val="22"/>
          <w:szCs w:val="22"/>
          <w:lang w:val="es-CO"/>
        </w:rPr>
        <w:t>independiente</w:t>
      </w:r>
      <w:r w:rsidR="00D56232" w:rsidRPr="004F4543">
        <w:rPr>
          <w:color w:val="000000" w:themeColor="text1"/>
          <w:sz w:val="22"/>
          <w:szCs w:val="22"/>
          <w:lang w:val="es-CO"/>
        </w:rPr>
        <w:t>s</w:t>
      </w:r>
      <w:r w:rsidR="000B67B8" w:rsidRPr="004F4543">
        <w:rPr>
          <w:color w:val="000000" w:themeColor="text1"/>
          <w:sz w:val="22"/>
          <w:szCs w:val="22"/>
          <w:lang w:val="es-CO"/>
        </w:rPr>
        <w:t xml:space="preserve"> en sus decisiones frente a los casos estudiados por el comité. </w:t>
      </w:r>
    </w:p>
    <w:p w14:paraId="7CB6DE22" w14:textId="77777777" w:rsidR="00FC34A7" w:rsidRPr="004F4543" w:rsidRDefault="00FC34A7" w:rsidP="00371F39">
      <w:pPr>
        <w:rPr>
          <w:b/>
          <w:bCs/>
          <w:color w:val="000000" w:themeColor="text1"/>
          <w:sz w:val="22"/>
          <w:szCs w:val="22"/>
          <w:lang w:val="es-CO"/>
        </w:rPr>
      </w:pPr>
    </w:p>
    <w:p w14:paraId="60D7073C" w14:textId="400D1E1D" w:rsidR="00466388" w:rsidRPr="004F4543" w:rsidRDefault="006A0BF0" w:rsidP="00371F39">
      <w:pPr>
        <w:rPr>
          <w:b/>
          <w:color w:val="000000" w:themeColor="text1"/>
          <w:sz w:val="22"/>
          <w:szCs w:val="22"/>
          <w:lang w:val="es-CO"/>
        </w:rPr>
      </w:pPr>
      <w:r w:rsidRPr="004F4543">
        <w:rPr>
          <w:b/>
          <w:bCs/>
          <w:color w:val="000000" w:themeColor="text1"/>
          <w:sz w:val="22"/>
          <w:szCs w:val="22"/>
          <w:lang w:val="es-CO"/>
        </w:rPr>
        <w:t>MANUAL DE SUPERVISIÓN E INTERVENTORIA</w:t>
      </w:r>
      <w:r w:rsidR="00466388" w:rsidRPr="004F4543">
        <w:rPr>
          <w:b/>
          <w:bCs/>
          <w:color w:val="000000" w:themeColor="text1"/>
          <w:sz w:val="22"/>
          <w:szCs w:val="22"/>
          <w:lang w:val="es-CO"/>
        </w:rPr>
        <w:t>: El</w:t>
      </w:r>
      <w:r w:rsidR="00466388" w:rsidRPr="004F4543">
        <w:rPr>
          <w:color w:val="000000" w:themeColor="text1"/>
          <w:sz w:val="22"/>
          <w:szCs w:val="22"/>
          <w:lang w:val="es-CO"/>
        </w:rPr>
        <w:t xml:space="preserve"> </w:t>
      </w:r>
      <w:r w:rsidR="00466388" w:rsidRPr="004F4543">
        <w:rPr>
          <w:b/>
          <w:color w:val="000000" w:themeColor="text1"/>
          <w:sz w:val="22"/>
          <w:szCs w:val="22"/>
          <w:lang w:val="es-CO"/>
        </w:rPr>
        <w:t>COMITÉ DE ESTRUCTURACION-CONTRATACIÓN Y DE SUPERVISIÓN CONTRACTUAL</w:t>
      </w:r>
      <w:r w:rsidR="00466388" w:rsidRPr="004F4543">
        <w:rPr>
          <w:color w:val="000000" w:themeColor="text1"/>
          <w:sz w:val="22"/>
          <w:szCs w:val="22"/>
          <w:lang w:val="es-CO"/>
        </w:rPr>
        <w:t xml:space="preserve"> </w:t>
      </w:r>
      <w:r w:rsidR="00D42A90" w:rsidRPr="004F4543">
        <w:rPr>
          <w:color w:val="000000" w:themeColor="text1"/>
          <w:sz w:val="22"/>
          <w:szCs w:val="22"/>
          <w:lang w:val="es-CO"/>
        </w:rPr>
        <w:t>implementa</w:t>
      </w:r>
      <w:r w:rsidR="00466388" w:rsidRPr="004F4543">
        <w:rPr>
          <w:color w:val="000000" w:themeColor="text1"/>
          <w:sz w:val="22"/>
          <w:szCs w:val="22"/>
          <w:lang w:val="es-CO"/>
        </w:rPr>
        <w:t xml:space="preserve"> y mejora del Manual de Supervisión e Interventoría de ISVIMED</w:t>
      </w:r>
      <w:r w:rsidR="00895A92" w:rsidRPr="004F4543">
        <w:rPr>
          <w:color w:val="000000" w:themeColor="text1"/>
          <w:sz w:val="22"/>
          <w:szCs w:val="22"/>
          <w:lang w:val="es-CO"/>
        </w:rPr>
        <w:t>,</w:t>
      </w:r>
      <w:r w:rsidR="00D42A90" w:rsidRPr="004F4543">
        <w:rPr>
          <w:color w:val="000000" w:themeColor="text1"/>
          <w:sz w:val="22"/>
          <w:szCs w:val="22"/>
          <w:lang w:val="es-CO"/>
        </w:rPr>
        <w:t xml:space="preserve"> el</w:t>
      </w:r>
      <w:r w:rsidR="00895A92" w:rsidRPr="004F4543">
        <w:rPr>
          <w:color w:val="000000" w:themeColor="text1"/>
          <w:sz w:val="22"/>
          <w:szCs w:val="22"/>
          <w:lang w:val="es-CO"/>
        </w:rPr>
        <w:t xml:space="preserve"> cual se presenta para su </w:t>
      </w:r>
      <w:r w:rsidR="00D42A90" w:rsidRPr="004F4543">
        <w:rPr>
          <w:color w:val="000000" w:themeColor="text1"/>
          <w:sz w:val="22"/>
          <w:szCs w:val="22"/>
          <w:lang w:val="es-CO"/>
        </w:rPr>
        <w:t xml:space="preserve">aprobación directamente </w:t>
      </w:r>
      <w:r w:rsidR="00895A92" w:rsidRPr="004F4543">
        <w:rPr>
          <w:color w:val="000000" w:themeColor="text1"/>
          <w:sz w:val="22"/>
          <w:szCs w:val="22"/>
          <w:lang w:val="es-CO"/>
        </w:rPr>
        <w:t>al director(a)</w:t>
      </w:r>
      <w:r w:rsidR="00105E0E" w:rsidRPr="004F4543">
        <w:rPr>
          <w:color w:val="000000" w:themeColor="text1"/>
          <w:sz w:val="22"/>
          <w:szCs w:val="22"/>
          <w:lang w:val="es-CO"/>
        </w:rPr>
        <w:t xml:space="preserve"> sin mediarse aprobación del Consejo Directivo del ISVIMED</w:t>
      </w:r>
      <w:r w:rsidR="00895A92" w:rsidRPr="004F4543">
        <w:rPr>
          <w:color w:val="000000" w:themeColor="text1"/>
          <w:sz w:val="22"/>
          <w:szCs w:val="22"/>
          <w:lang w:val="es-CO"/>
        </w:rPr>
        <w:t>.  Así mismo, recomendará lineamientos y políticas sobre el Manual de Supervisión e Interventoría</w:t>
      </w:r>
      <w:r w:rsidR="00111276" w:rsidRPr="004F4543">
        <w:rPr>
          <w:color w:val="000000" w:themeColor="text1"/>
          <w:sz w:val="22"/>
          <w:szCs w:val="22"/>
          <w:lang w:val="es-CO"/>
        </w:rPr>
        <w:t xml:space="preserve"> para el ajuste de controles más frecuentes o acciones de control más estrictos</w:t>
      </w:r>
      <w:r w:rsidR="00324BBA" w:rsidRPr="004F4543">
        <w:rPr>
          <w:color w:val="000000" w:themeColor="text1"/>
          <w:sz w:val="22"/>
          <w:szCs w:val="22"/>
          <w:lang w:val="es-CO"/>
        </w:rPr>
        <w:t xml:space="preserve"> en </w:t>
      </w:r>
      <w:r w:rsidR="00BF68A4" w:rsidRPr="004F4543">
        <w:rPr>
          <w:color w:val="000000" w:themeColor="text1"/>
          <w:sz w:val="22"/>
          <w:szCs w:val="22"/>
          <w:lang w:val="es-CO"/>
        </w:rPr>
        <w:t>consideración</w:t>
      </w:r>
      <w:r w:rsidR="00324BBA" w:rsidRPr="004F4543">
        <w:rPr>
          <w:color w:val="000000" w:themeColor="text1"/>
          <w:sz w:val="22"/>
          <w:szCs w:val="22"/>
          <w:lang w:val="es-CO"/>
        </w:rPr>
        <w:t xml:space="preserve"> </w:t>
      </w:r>
      <w:r w:rsidR="00E522FF" w:rsidRPr="004F4543">
        <w:rPr>
          <w:color w:val="000000" w:themeColor="text1"/>
          <w:sz w:val="22"/>
          <w:szCs w:val="22"/>
          <w:lang w:val="es-CO"/>
        </w:rPr>
        <w:t xml:space="preserve">a </w:t>
      </w:r>
      <w:r w:rsidR="00467309" w:rsidRPr="004F4543">
        <w:rPr>
          <w:color w:val="000000" w:themeColor="text1"/>
          <w:sz w:val="22"/>
          <w:szCs w:val="22"/>
          <w:lang w:val="es-CO"/>
        </w:rPr>
        <w:t xml:space="preserve">la naturaleza, la cuantía, </w:t>
      </w:r>
      <w:r w:rsidR="00324BBA" w:rsidRPr="004F4543">
        <w:rPr>
          <w:color w:val="000000" w:themeColor="text1"/>
          <w:sz w:val="22"/>
          <w:szCs w:val="22"/>
          <w:lang w:val="es-CO"/>
        </w:rPr>
        <w:t xml:space="preserve">los riesgos previsibles, hallazgos de entidades de control </w:t>
      </w:r>
      <w:r w:rsidR="00BF68A4" w:rsidRPr="004F4543">
        <w:rPr>
          <w:color w:val="000000" w:themeColor="text1"/>
          <w:sz w:val="22"/>
          <w:szCs w:val="22"/>
          <w:lang w:val="es-CO"/>
        </w:rPr>
        <w:t>y verificación y aprendizajes de procesos anteriores.</w:t>
      </w:r>
    </w:p>
    <w:p w14:paraId="60FEFADD" w14:textId="77777777" w:rsidR="000B67B8" w:rsidRPr="004F4543" w:rsidRDefault="000B67B8" w:rsidP="00371F39">
      <w:pPr>
        <w:rPr>
          <w:color w:val="000000" w:themeColor="text1"/>
          <w:sz w:val="22"/>
          <w:szCs w:val="22"/>
          <w:lang w:val="es-CO"/>
        </w:rPr>
      </w:pPr>
    </w:p>
    <w:p w14:paraId="42E90B07" w14:textId="304D5BB3" w:rsidR="00450DE6" w:rsidRPr="004F4543" w:rsidRDefault="00FF28DE" w:rsidP="0096775D">
      <w:pPr>
        <w:pStyle w:val="Ttulo2"/>
        <w:rPr>
          <w:color w:val="000000" w:themeColor="text1"/>
          <w:sz w:val="22"/>
          <w:szCs w:val="22"/>
        </w:rPr>
      </w:pPr>
      <w:bookmarkStart w:id="37" w:name="_Toc111021707"/>
      <w:r w:rsidRPr="004F4543">
        <w:rPr>
          <w:color w:val="000000" w:themeColor="text1"/>
          <w:sz w:val="22"/>
          <w:szCs w:val="22"/>
        </w:rPr>
        <w:t>5.</w:t>
      </w:r>
      <w:r w:rsidR="000537DD" w:rsidRPr="004F4543">
        <w:rPr>
          <w:color w:val="000000" w:themeColor="text1"/>
          <w:sz w:val="22"/>
          <w:szCs w:val="22"/>
        </w:rPr>
        <w:t>3</w:t>
      </w:r>
      <w:r w:rsidR="000B67B8" w:rsidRPr="004F4543">
        <w:rPr>
          <w:color w:val="000000" w:themeColor="text1"/>
          <w:sz w:val="22"/>
          <w:szCs w:val="22"/>
        </w:rPr>
        <w:t xml:space="preserve">. </w:t>
      </w:r>
      <w:r w:rsidR="000537DD" w:rsidRPr="004F4543">
        <w:rPr>
          <w:color w:val="000000" w:themeColor="text1"/>
          <w:sz w:val="22"/>
          <w:szCs w:val="22"/>
        </w:rPr>
        <w:t>HERRAMIENTAS INFORMÁTICAS.</w:t>
      </w:r>
      <w:bookmarkEnd w:id="37"/>
    </w:p>
    <w:p w14:paraId="4494C92D" w14:textId="77777777" w:rsidR="0096775D" w:rsidRPr="004F4543" w:rsidRDefault="0096775D" w:rsidP="0096775D">
      <w:pPr>
        <w:rPr>
          <w:color w:val="000000" w:themeColor="text1"/>
          <w:sz w:val="22"/>
          <w:szCs w:val="22"/>
          <w:lang w:val="es-CO" w:eastAsia="es-CO"/>
        </w:rPr>
      </w:pPr>
    </w:p>
    <w:p w14:paraId="30EAD1D8" w14:textId="0EBE3A63" w:rsidR="000B67B8" w:rsidRPr="004F4543" w:rsidRDefault="00450DE6" w:rsidP="00371F39">
      <w:pPr>
        <w:rPr>
          <w:b/>
          <w:color w:val="000000" w:themeColor="text1"/>
          <w:sz w:val="22"/>
          <w:szCs w:val="22"/>
          <w:lang w:val="es-CO"/>
        </w:rPr>
      </w:pPr>
      <w:r w:rsidRPr="004F4543">
        <w:rPr>
          <w:color w:val="000000" w:themeColor="text1"/>
          <w:sz w:val="22"/>
          <w:szCs w:val="22"/>
          <w:lang w:val="es-CO"/>
        </w:rPr>
        <w:t>Estas</w:t>
      </w:r>
      <w:r w:rsidR="000B67B8" w:rsidRPr="004F4543">
        <w:rPr>
          <w:color w:val="000000" w:themeColor="text1"/>
          <w:sz w:val="22"/>
          <w:szCs w:val="22"/>
          <w:lang w:val="es-CO"/>
        </w:rPr>
        <w:t xml:space="preserve"> facilitan la elaboración de los procesos contractuales de acuerdo con las necesidades previstas en el Plan Anual de Adquisiciones y el comité hará uso de dichas herramientas y promoverán su masificación.</w:t>
      </w:r>
    </w:p>
    <w:p w14:paraId="3B8111FA" w14:textId="77777777" w:rsidR="000B67B8" w:rsidRPr="004F4543" w:rsidRDefault="000B67B8" w:rsidP="00371F39">
      <w:pPr>
        <w:rPr>
          <w:color w:val="000000" w:themeColor="text1"/>
          <w:sz w:val="22"/>
          <w:szCs w:val="22"/>
          <w:lang w:val="es-CO"/>
        </w:rPr>
      </w:pPr>
    </w:p>
    <w:p w14:paraId="619B7ABC" w14:textId="098B0AA7" w:rsidR="000B67B8" w:rsidRPr="004F4543" w:rsidRDefault="000B67B8" w:rsidP="00371F39">
      <w:pPr>
        <w:rPr>
          <w:color w:val="000000" w:themeColor="text1"/>
          <w:sz w:val="22"/>
          <w:szCs w:val="22"/>
          <w:lang w:val="es-CO"/>
        </w:rPr>
      </w:pPr>
      <w:r w:rsidRPr="004F4543">
        <w:rPr>
          <w:color w:val="000000" w:themeColor="text1"/>
          <w:sz w:val="22"/>
          <w:szCs w:val="22"/>
          <w:lang w:val="es-CO"/>
        </w:rPr>
        <w:t xml:space="preserve">Lo anterior sin perjuicio </w:t>
      </w:r>
      <w:r w:rsidR="004350F3" w:rsidRPr="004F4543">
        <w:rPr>
          <w:color w:val="000000" w:themeColor="text1"/>
          <w:sz w:val="22"/>
          <w:szCs w:val="22"/>
          <w:lang w:val="es-CO"/>
        </w:rPr>
        <w:t xml:space="preserve">de </w:t>
      </w:r>
      <w:r w:rsidRPr="004F4543">
        <w:rPr>
          <w:color w:val="000000" w:themeColor="text1"/>
          <w:sz w:val="22"/>
          <w:szCs w:val="22"/>
          <w:lang w:val="es-CO"/>
        </w:rPr>
        <w:t>que todos los procesos contractuales del ISVIMED son publicados en el Sistema Electrónico de Contratación Pública, SECOP</w:t>
      </w:r>
      <w:r w:rsidR="00155BBC" w:rsidRPr="004F4543">
        <w:rPr>
          <w:color w:val="000000" w:themeColor="text1"/>
          <w:sz w:val="22"/>
          <w:szCs w:val="22"/>
          <w:lang w:val="es-CO"/>
        </w:rPr>
        <w:t xml:space="preserve"> y demás portales de publicidad legalmente establecidos</w:t>
      </w:r>
      <w:r w:rsidRPr="004F4543">
        <w:rPr>
          <w:color w:val="000000" w:themeColor="text1"/>
          <w:sz w:val="22"/>
          <w:szCs w:val="22"/>
          <w:lang w:val="es-CO"/>
        </w:rPr>
        <w:t xml:space="preserve">. </w:t>
      </w:r>
    </w:p>
    <w:p w14:paraId="3F940223" w14:textId="496C21B7" w:rsidR="004E11DB" w:rsidRPr="004F4543" w:rsidRDefault="004E11DB">
      <w:pPr>
        <w:spacing w:after="160" w:line="259" w:lineRule="auto"/>
        <w:jc w:val="left"/>
        <w:rPr>
          <w:color w:val="000000" w:themeColor="text1"/>
          <w:sz w:val="22"/>
          <w:szCs w:val="22"/>
          <w:lang w:val="es-CO"/>
        </w:rPr>
      </w:pPr>
    </w:p>
    <w:p w14:paraId="4D9E65FE" w14:textId="6F94EEA4" w:rsidR="00636508" w:rsidRPr="004F4543" w:rsidRDefault="00636508" w:rsidP="00612309">
      <w:pPr>
        <w:pStyle w:val="Ttulo"/>
        <w:rPr>
          <w:color w:val="000000" w:themeColor="text1"/>
          <w:sz w:val="22"/>
          <w:szCs w:val="22"/>
        </w:rPr>
      </w:pPr>
      <w:bookmarkStart w:id="38" w:name="_Toc111021708"/>
      <w:r w:rsidRPr="004F4543">
        <w:rPr>
          <w:color w:val="000000" w:themeColor="text1"/>
          <w:sz w:val="22"/>
          <w:szCs w:val="22"/>
        </w:rPr>
        <w:lastRenderedPageBreak/>
        <w:t xml:space="preserve">CAPÍTULO </w:t>
      </w:r>
      <w:r w:rsidR="00572D9A" w:rsidRPr="004F4543">
        <w:rPr>
          <w:color w:val="000000" w:themeColor="text1"/>
          <w:sz w:val="22"/>
          <w:szCs w:val="22"/>
        </w:rPr>
        <w:t>6</w:t>
      </w:r>
      <w:bookmarkEnd w:id="38"/>
    </w:p>
    <w:p w14:paraId="1DEA1065" w14:textId="012A1A1A" w:rsidR="00615839" w:rsidRPr="004F4543" w:rsidRDefault="003207FE" w:rsidP="00612309">
      <w:pPr>
        <w:pStyle w:val="Ttulo"/>
        <w:rPr>
          <w:color w:val="000000" w:themeColor="text1"/>
          <w:sz w:val="22"/>
          <w:szCs w:val="22"/>
        </w:rPr>
      </w:pPr>
      <w:bookmarkStart w:id="39" w:name="_Toc111021709"/>
      <w:bookmarkStart w:id="40" w:name="_Toc511313979"/>
      <w:bookmarkStart w:id="41" w:name="_Toc401844892"/>
      <w:r w:rsidRPr="004F4543">
        <w:rPr>
          <w:color w:val="000000" w:themeColor="text1"/>
          <w:sz w:val="22"/>
          <w:szCs w:val="22"/>
        </w:rPr>
        <w:t>PROCESO DE ADQUISICI</w:t>
      </w:r>
      <w:r w:rsidR="00FD4FF7" w:rsidRPr="004F4543">
        <w:rPr>
          <w:color w:val="000000" w:themeColor="text1"/>
          <w:sz w:val="22"/>
          <w:szCs w:val="22"/>
        </w:rPr>
        <w:t>Ó</w:t>
      </w:r>
      <w:r w:rsidRPr="004F4543">
        <w:rPr>
          <w:color w:val="000000" w:themeColor="text1"/>
          <w:sz w:val="22"/>
          <w:szCs w:val="22"/>
        </w:rPr>
        <w:t>N DE BIENE</w:t>
      </w:r>
      <w:r w:rsidR="003868F6" w:rsidRPr="004F4543">
        <w:rPr>
          <w:color w:val="000000" w:themeColor="text1"/>
          <w:sz w:val="22"/>
          <w:szCs w:val="22"/>
        </w:rPr>
        <w:t>S</w:t>
      </w:r>
      <w:r w:rsidRPr="004F4543">
        <w:rPr>
          <w:color w:val="000000" w:themeColor="text1"/>
          <w:sz w:val="22"/>
          <w:szCs w:val="22"/>
        </w:rPr>
        <w:t xml:space="preserve"> Y SERVICIO</w:t>
      </w:r>
      <w:r w:rsidR="00E522FF" w:rsidRPr="004F4543">
        <w:rPr>
          <w:color w:val="000000" w:themeColor="text1"/>
          <w:sz w:val="22"/>
          <w:szCs w:val="22"/>
        </w:rPr>
        <w:t>S</w:t>
      </w:r>
      <w:bookmarkEnd w:id="39"/>
      <w:r w:rsidRPr="004F4543">
        <w:rPr>
          <w:color w:val="000000" w:themeColor="text1"/>
          <w:sz w:val="22"/>
          <w:szCs w:val="22"/>
        </w:rPr>
        <w:t xml:space="preserve"> </w:t>
      </w:r>
    </w:p>
    <w:p w14:paraId="5D0761BB" w14:textId="5A3102C2" w:rsidR="00615839" w:rsidRPr="004F4543" w:rsidRDefault="00615839" w:rsidP="00371F39">
      <w:pPr>
        <w:rPr>
          <w:color w:val="000000" w:themeColor="text1"/>
          <w:sz w:val="22"/>
          <w:szCs w:val="22"/>
          <w:lang w:val="es-CO"/>
        </w:rPr>
      </w:pPr>
    </w:p>
    <w:p w14:paraId="23CF4925" w14:textId="77777777" w:rsidR="004E11DB" w:rsidRPr="004F4543" w:rsidRDefault="004E11DB" w:rsidP="00371F39">
      <w:pPr>
        <w:rPr>
          <w:color w:val="000000" w:themeColor="text1"/>
          <w:sz w:val="22"/>
          <w:szCs w:val="22"/>
          <w:lang w:val="es-CO"/>
        </w:rPr>
      </w:pPr>
    </w:p>
    <w:p w14:paraId="2543BB5F" w14:textId="6624A3FC" w:rsidR="00615839" w:rsidRPr="004F4543" w:rsidRDefault="00612309" w:rsidP="00371F39">
      <w:pPr>
        <w:pStyle w:val="Ttulo2"/>
        <w:rPr>
          <w:color w:val="000000" w:themeColor="text1"/>
          <w:sz w:val="22"/>
          <w:szCs w:val="22"/>
        </w:rPr>
      </w:pPr>
      <w:bookmarkStart w:id="42" w:name="_Toc111021710"/>
      <w:r w:rsidRPr="004F4543">
        <w:rPr>
          <w:color w:val="000000" w:themeColor="text1"/>
          <w:sz w:val="22"/>
          <w:szCs w:val="22"/>
        </w:rPr>
        <w:t xml:space="preserve">6.1. </w:t>
      </w:r>
      <w:r w:rsidR="00615839" w:rsidRPr="004F4543">
        <w:rPr>
          <w:color w:val="000000" w:themeColor="text1"/>
          <w:sz w:val="22"/>
          <w:szCs w:val="22"/>
        </w:rPr>
        <w:t>RESPONSABLES DE LOS PROCESOS DE CONTRATACI</w:t>
      </w:r>
      <w:r w:rsidR="000F5595" w:rsidRPr="004F4543">
        <w:rPr>
          <w:color w:val="000000" w:themeColor="text1"/>
          <w:sz w:val="22"/>
          <w:szCs w:val="22"/>
        </w:rPr>
        <w:t>Ó</w:t>
      </w:r>
      <w:r w:rsidR="00615839" w:rsidRPr="004F4543">
        <w:rPr>
          <w:color w:val="000000" w:themeColor="text1"/>
          <w:sz w:val="22"/>
          <w:szCs w:val="22"/>
        </w:rPr>
        <w:t>N</w:t>
      </w:r>
      <w:r w:rsidR="000537DD" w:rsidRPr="004F4543">
        <w:rPr>
          <w:color w:val="000000" w:themeColor="text1"/>
          <w:sz w:val="22"/>
          <w:szCs w:val="22"/>
        </w:rPr>
        <w:t>.</w:t>
      </w:r>
      <w:bookmarkEnd w:id="42"/>
    </w:p>
    <w:bookmarkEnd w:id="40"/>
    <w:bookmarkEnd w:id="41"/>
    <w:p w14:paraId="16D7EA16" w14:textId="4E0709BD" w:rsidR="003207FE" w:rsidRPr="004F4543" w:rsidRDefault="003207FE" w:rsidP="006B769B">
      <w:pPr>
        <w:rPr>
          <w:color w:val="000000" w:themeColor="text1"/>
          <w:sz w:val="22"/>
          <w:szCs w:val="22"/>
          <w:lang w:val="es-CO"/>
        </w:rPr>
      </w:pPr>
    </w:p>
    <w:p w14:paraId="7F0D843A" w14:textId="315FBA74" w:rsidR="003207FE" w:rsidRPr="004F4543" w:rsidRDefault="003207FE" w:rsidP="006B769B">
      <w:pPr>
        <w:rPr>
          <w:color w:val="000000" w:themeColor="text1"/>
          <w:sz w:val="22"/>
          <w:szCs w:val="22"/>
        </w:rPr>
      </w:pPr>
      <w:r w:rsidRPr="004F4543">
        <w:rPr>
          <w:color w:val="000000" w:themeColor="text1"/>
          <w:sz w:val="22"/>
          <w:szCs w:val="22"/>
          <w:lang w:val="es-CO"/>
        </w:rPr>
        <w:t xml:space="preserve">ISVIMED </w:t>
      </w:r>
      <w:r w:rsidRPr="004F4543">
        <w:rPr>
          <w:color w:val="000000" w:themeColor="text1"/>
          <w:sz w:val="22"/>
          <w:szCs w:val="22"/>
        </w:rPr>
        <w:t xml:space="preserve">cuenta con el proceso de Adquisición de </w:t>
      </w:r>
      <w:r w:rsidR="000F5595" w:rsidRPr="004F4543">
        <w:rPr>
          <w:color w:val="000000" w:themeColor="text1"/>
          <w:sz w:val="22"/>
          <w:szCs w:val="22"/>
        </w:rPr>
        <w:t>B</w:t>
      </w:r>
      <w:r w:rsidRPr="004F4543">
        <w:rPr>
          <w:color w:val="000000" w:themeColor="text1"/>
          <w:sz w:val="22"/>
          <w:szCs w:val="22"/>
        </w:rPr>
        <w:t xml:space="preserve">ienes y </w:t>
      </w:r>
      <w:r w:rsidR="000F5595" w:rsidRPr="004F4543">
        <w:rPr>
          <w:color w:val="000000" w:themeColor="text1"/>
          <w:sz w:val="22"/>
          <w:szCs w:val="22"/>
        </w:rPr>
        <w:t>S</w:t>
      </w:r>
      <w:r w:rsidRPr="004F4543">
        <w:rPr>
          <w:color w:val="000000" w:themeColor="text1"/>
          <w:sz w:val="22"/>
          <w:szCs w:val="22"/>
        </w:rPr>
        <w:t>ervicios cuyo objetivo es determinar y adquirir de manera oportuna y eficiente los bienes y/o servicios requeridos para el cumplimiento de la misión de la entidad aplicando la normatividad vigente en la</w:t>
      </w:r>
      <w:r w:rsidRPr="004F4543">
        <w:rPr>
          <w:color w:val="000000" w:themeColor="text1"/>
          <w:spacing w:val="-6"/>
          <w:sz w:val="22"/>
          <w:szCs w:val="22"/>
        </w:rPr>
        <w:t xml:space="preserve"> </w:t>
      </w:r>
      <w:r w:rsidRPr="004F4543">
        <w:rPr>
          <w:color w:val="000000" w:themeColor="text1"/>
          <w:sz w:val="22"/>
          <w:szCs w:val="22"/>
        </w:rPr>
        <w:t>materia.</w:t>
      </w:r>
    </w:p>
    <w:p w14:paraId="0D7FB5EE" w14:textId="77777777" w:rsidR="002A631A" w:rsidRPr="004F4543" w:rsidRDefault="002A631A" w:rsidP="006B769B">
      <w:pPr>
        <w:rPr>
          <w:color w:val="000000" w:themeColor="text1"/>
          <w:sz w:val="22"/>
          <w:szCs w:val="22"/>
        </w:rPr>
      </w:pPr>
    </w:p>
    <w:p w14:paraId="6065BB01" w14:textId="45B7E00F" w:rsidR="003207FE" w:rsidRPr="004F4543" w:rsidRDefault="004C09CE" w:rsidP="00371F39">
      <w:pPr>
        <w:pStyle w:val="Ttulo2"/>
        <w:rPr>
          <w:color w:val="000000" w:themeColor="text1"/>
          <w:sz w:val="22"/>
          <w:szCs w:val="22"/>
        </w:rPr>
      </w:pPr>
      <w:bookmarkStart w:id="43" w:name="_Toc111021711"/>
      <w:r w:rsidRPr="004F4543">
        <w:rPr>
          <w:color w:val="000000" w:themeColor="text1"/>
          <w:sz w:val="22"/>
          <w:szCs w:val="22"/>
        </w:rPr>
        <w:t xml:space="preserve">6.2. </w:t>
      </w:r>
      <w:r w:rsidR="00D7018F" w:rsidRPr="004F4543">
        <w:rPr>
          <w:color w:val="000000" w:themeColor="text1"/>
          <w:sz w:val="22"/>
          <w:szCs w:val="22"/>
        </w:rPr>
        <w:t>ESTRUCTURA DE ISVIMED</w:t>
      </w:r>
      <w:r w:rsidRPr="004F4543">
        <w:rPr>
          <w:color w:val="000000" w:themeColor="text1"/>
          <w:sz w:val="22"/>
          <w:szCs w:val="22"/>
        </w:rPr>
        <w:t>.</w:t>
      </w:r>
      <w:bookmarkEnd w:id="43"/>
    </w:p>
    <w:p w14:paraId="5387CC0B" w14:textId="77777777" w:rsidR="00A55ACD" w:rsidRPr="004F4543" w:rsidRDefault="00A55ACD" w:rsidP="00A55ACD">
      <w:pPr>
        <w:rPr>
          <w:color w:val="000000" w:themeColor="text1"/>
          <w:lang w:val="es-CO" w:eastAsia="es-CO"/>
        </w:rPr>
      </w:pPr>
    </w:p>
    <w:p w14:paraId="793A1F06" w14:textId="77777777" w:rsidR="00A55ACD" w:rsidRPr="004F4543" w:rsidRDefault="00A55ACD" w:rsidP="00D3556E">
      <w:pPr>
        <w:rPr>
          <w:color w:val="000000" w:themeColor="text1"/>
        </w:rPr>
      </w:pPr>
    </w:p>
    <w:p w14:paraId="4B48D0B6" w14:textId="39A7DE34" w:rsidR="00A55ACD" w:rsidRPr="004F4543" w:rsidRDefault="00A55ACD" w:rsidP="00371F39">
      <w:pPr>
        <w:rPr>
          <w:color w:val="000000" w:themeColor="text1"/>
          <w:sz w:val="22"/>
          <w:szCs w:val="22"/>
          <w:lang w:val="es-CO"/>
        </w:rPr>
      </w:pPr>
      <w:r w:rsidRPr="004F4543">
        <w:rPr>
          <w:noProof/>
          <w:color w:val="000000" w:themeColor="text1"/>
          <w:sz w:val="22"/>
          <w:szCs w:val="22"/>
        </w:rPr>
        <w:drawing>
          <wp:inline distT="0" distB="0" distL="0" distR="0" wp14:anchorId="7E5AA31F" wp14:editId="0A7F5C87">
            <wp:extent cx="5305425" cy="2505075"/>
            <wp:effectExtent l="0" t="0" r="9525" b="9525"/>
            <wp:docPr id="390174527" name="Imagen 25"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grama&#10;&#10;Descripción generada automá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05425" cy="2505075"/>
                    </a:xfrm>
                    <a:prstGeom prst="rect">
                      <a:avLst/>
                    </a:prstGeom>
                    <a:noFill/>
                    <a:ln>
                      <a:noFill/>
                    </a:ln>
                  </pic:spPr>
                </pic:pic>
              </a:graphicData>
            </a:graphic>
          </wp:inline>
        </w:drawing>
      </w:r>
    </w:p>
    <w:p w14:paraId="48AD7409" w14:textId="74DC878B" w:rsidR="00636508" w:rsidRPr="004F4543" w:rsidRDefault="00A55ACD" w:rsidP="00371F39">
      <w:pPr>
        <w:rPr>
          <w:color w:val="000000" w:themeColor="text1"/>
          <w:sz w:val="22"/>
          <w:szCs w:val="22"/>
          <w:lang w:val="es-CO"/>
        </w:rPr>
      </w:pPr>
      <w:r w:rsidRPr="004F4543">
        <w:rPr>
          <w:color w:val="000000" w:themeColor="text1"/>
          <w:sz w:val="22"/>
          <w:szCs w:val="22"/>
        </w:rPr>
        <w:br/>
      </w:r>
    </w:p>
    <w:p w14:paraId="4E65AF63" w14:textId="77777777" w:rsidR="00D7018F" w:rsidRPr="004F4543" w:rsidRDefault="00D7018F" w:rsidP="00371F39">
      <w:pPr>
        <w:rPr>
          <w:color w:val="000000" w:themeColor="text1"/>
          <w:sz w:val="22"/>
          <w:szCs w:val="22"/>
          <w:lang w:val="es-CO"/>
        </w:rPr>
      </w:pPr>
    </w:p>
    <w:p w14:paraId="2E28C42F" w14:textId="5DE233AF" w:rsidR="00D7018F" w:rsidRPr="004F4543" w:rsidRDefault="004C09CE" w:rsidP="00371F39">
      <w:pPr>
        <w:pStyle w:val="Ttulo2"/>
        <w:rPr>
          <w:color w:val="000000" w:themeColor="text1"/>
          <w:sz w:val="22"/>
          <w:szCs w:val="22"/>
        </w:rPr>
      </w:pPr>
      <w:bookmarkStart w:id="44" w:name="_Toc111021712"/>
      <w:r w:rsidRPr="004F4543">
        <w:rPr>
          <w:color w:val="000000" w:themeColor="text1"/>
          <w:sz w:val="22"/>
          <w:szCs w:val="22"/>
        </w:rPr>
        <w:t xml:space="preserve">6.3. </w:t>
      </w:r>
      <w:r w:rsidR="00D7018F" w:rsidRPr="004F4543">
        <w:rPr>
          <w:color w:val="000000" w:themeColor="text1"/>
          <w:sz w:val="22"/>
          <w:szCs w:val="22"/>
        </w:rPr>
        <w:t>PARTES INTERESADAS EN EL PROCESO</w:t>
      </w:r>
      <w:r w:rsidR="003A12CD" w:rsidRPr="004F4543">
        <w:rPr>
          <w:color w:val="000000" w:themeColor="text1"/>
          <w:sz w:val="22"/>
          <w:szCs w:val="22"/>
        </w:rPr>
        <w:t xml:space="preserve"> DE ADQUISICIONES DE BIENES Y SERVICIOS.</w:t>
      </w:r>
      <w:bookmarkEnd w:id="44"/>
    </w:p>
    <w:p w14:paraId="6128E688" w14:textId="36246430" w:rsidR="00D7018F" w:rsidRPr="004F4543" w:rsidRDefault="00D7018F" w:rsidP="00371F39">
      <w:pPr>
        <w:rPr>
          <w:color w:val="000000" w:themeColor="text1"/>
          <w:sz w:val="22"/>
          <w:szCs w:val="22"/>
          <w:lang w:val="es-CO"/>
        </w:rPr>
      </w:pPr>
    </w:p>
    <w:p w14:paraId="55C7F4DA" w14:textId="6F5A2839" w:rsidR="003D1F9C" w:rsidRPr="004F4543" w:rsidRDefault="00D7018F" w:rsidP="00371F39">
      <w:pPr>
        <w:rPr>
          <w:color w:val="000000" w:themeColor="text1"/>
          <w:sz w:val="22"/>
          <w:szCs w:val="22"/>
          <w:lang w:val="es-CO"/>
        </w:rPr>
      </w:pPr>
      <w:r w:rsidRPr="004F4543">
        <w:rPr>
          <w:b/>
          <w:color w:val="000000" w:themeColor="text1"/>
          <w:sz w:val="22"/>
          <w:szCs w:val="22"/>
          <w:lang w:val="es-CO"/>
        </w:rPr>
        <w:t xml:space="preserve">Internos: </w:t>
      </w:r>
      <w:r w:rsidRPr="004F4543">
        <w:rPr>
          <w:color w:val="000000" w:themeColor="text1"/>
          <w:sz w:val="22"/>
          <w:szCs w:val="22"/>
          <w:lang w:val="es-CO"/>
        </w:rPr>
        <w:t xml:space="preserve">Todas las áreas de </w:t>
      </w:r>
      <w:r w:rsidR="008F35D0" w:rsidRPr="004F4543">
        <w:rPr>
          <w:color w:val="000000" w:themeColor="text1"/>
          <w:sz w:val="22"/>
          <w:szCs w:val="22"/>
          <w:lang w:val="es-CO"/>
        </w:rPr>
        <w:t>ISVIMED</w:t>
      </w:r>
      <w:r w:rsidRPr="004F4543">
        <w:rPr>
          <w:color w:val="000000" w:themeColor="text1"/>
          <w:sz w:val="22"/>
          <w:szCs w:val="22"/>
          <w:lang w:val="es-CO"/>
        </w:rPr>
        <w:t xml:space="preserve"> que requieran bienes y servicios para garantizar la operación institucional y el cumplimiento de las funciones misionales</w:t>
      </w:r>
      <w:r w:rsidR="003D1F9C" w:rsidRPr="004F4543">
        <w:rPr>
          <w:color w:val="000000" w:themeColor="text1"/>
          <w:sz w:val="22"/>
          <w:szCs w:val="22"/>
          <w:lang w:val="es-CO"/>
        </w:rPr>
        <w:t>.</w:t>
      </w:r>
    </w:p>
    <w:p w14:paraId="2C1726D9" w14:textId="24B87D49" w:rsidR="003D1F9C" w:rsidRPr="004F4543" w:rsidRDefault="003D1F9C" w:rsidP="00371F39">
      <w:pPr>
        <w:rPr>
          <w:color w:val="000000" w:themeColor="text1"/>
          <w:sz w:val="22"/>
          <w:szCs w:val="22"/>
          <w:lang w:val="es-CO"/>
        </w:rPr>
      </w:pPr>
    </w:p>
    <w:p w14:paraId="6715E3D8" w14:textId="33846972" w:rsidR="00E421D9" w:rsidRPr="004F4543" w:rsidRDefault="002C3CBB" w:rsidP="00371F39">
      <w:pPr>
        <w:rPr>
          <w:color w:val="000000" w:themeColor="text1"/>
          <w:sz w:val="22"/>
          <w:szCs w:val="22"/>
          <w:lang w:val="es-CO"/>
        </w:rPr>
      </w:pPr>
      <w:r w:rsidRPr="004F4543">
        <w:rPr>
          <w:b/>
          <w:color w:val="000000" w:themeColor="text1"/>
          <w:sz w:val="22"/>
          <w:szCs w:val="22"/>
          <w:lang w:val="es-CO"/>
        </w:rPr>
        <w:t xml:space="preserve">Ordenador del Gasto: </w:t>
      </w:r>
      <w:r w:rsidR="00E421D9" w:rsidRPr="004F4543">
        <w:rPr>
          <w:color w:val="000000" w:themeColor="text1"/>
          <w:sz w:val="22"/>
          <w:szCs w:val="22"/>
          <w:lang w:val="es-CO"/>
        </w:rPr>
        <w:t xml:space="preserve">El </w:t>
      </w:r>
      <w:r w:rsidR="004B4139" w:rsidRPr="004F4543">
        <w:rPr>
          <w:color w:val="000000" w:themeColor="text1"/>
          <w:sz w:val="22"/>
          <w:szCs w:val="22"/>
          <w:lang w:val="es-CO"/>
        </w:rPr>
        <w:t>d</w:t>
      </w:r>
      <w:r w:rsidR="00E421D9" w:rsidRPr="004F4543">
        <w:rPr>
          <w:color w:val="000000" w:themeColor="text1"/>
          <w:sz w:val="22"/>
          <w:szCs w:val="22"/>
          <w:lang w:val="es-CO"/>
        </w:rPr>
        <w:t>irector(a) es el ordenador del gasto y le corresponde celebrar y ejecutar sin otras limitaciones que las establecidas en la ley y los estatutos, todos los contratos o convenios comprendidos en su objeto o que se relacionan directamente con la organización y funcionamiento del ISVIMED. En consecuencia, e independientemente de las competencias internas, es el competente para adelantar en su integridad los procesos de contratación en sus diferentes etapas; e igualmente es el competente para decidir los aspectos relacionados con la ejecución contractual</w:t>
      </w:r>
      <w:r w:rsidR="0010309C" w:rsidRPr="004F4543">
        <w:rPr>
          <w:color w:val="000000" w:themeColor="text1"/>
          <w:sz w:val="22"/>
          <w:szCs w:val="22"/>
          <w:lang w:val="es-CO"/>
        </w:rPr>
        <w:t>, los pagos o desembolsos</w:t>
      </w:r>
      <w:r w:rsidR="00E421D9" w:rsidRPr="004F4543">
        <w:rPr>
          <w:color w:val="000000" w:themeColor="text1"/>
          <w:sz w:val="22"/>
          <w:szCs w:val="22"/>
          <w:lang w:val="es-CO"/>
        </w:rPr>
        <w:t xml:space="preserve"> y con la liquidación de los contratos.</w:t>
      </w:r>
      <w:r w:rsidR="005B3732" w:rsidRPr="004F4543">
        <w:rPr>
          <w:color w:val="000000" w:themeColor="text1"/>
          <w:sz w:val="22"/>
          <w:szCs w:val="22"/>
          <w:lang w:val="es-CO"/>
        </w:rPr>
        <w:t xml:space="preserve">  Esta</w:t>
      </w:r>
      <w:r w:rsidR="00566924" w:rsidRPr="004F4543">
        <w:rPr>
          <w:color w:val="000000" w:themeColor="text1"/>
          <w:sz w:val="22"/>
          <w:szCs w:val="22"/>
          <w:lang w:val="es-CO"/>
        </w:rPr>
        <w:t xml:space="preserve"> función</w:t>
      </w:r>
      <w:r w:rsidR="005B3732" w:rsidRPr="004F4543">
        <w:rPr>
          <w:color w:val="000000" w:themeColor="text1"/>
          <w:sz w:val="22"/>
          <w:szCs w:val="22"/>
          <w:lang w:val="es-CO"/>
        </w:rPr>
        <w:t xml:space="preserve"> podrá delegarse </w:t>
      </w:r>
      <w:r w:rsidR="00284855" w:rsidRPr="004F4543">
        <w:rPr>
          <w:color w:val="000000" w:themeColor="text1"/>
          <w:sz w:val="22"/>
          <w:szCs w:val="22"/>
          <w:lang w:val="es-CO"/>
        </w:rPr>
        <w:t xml:space="preserve">por el director(a) </w:t>
      </w:r>
      <w:r w:rsidR="005B3732" w:rsidRPr="004F4543">
        <w:rPr>
          <w:color w:val="000000" w:themeColor="text1"/>
          <w:sz w:val="22"/>
          <w:szCs w:val="22"/>
          <w:lang w:val="es-CO"/>
        </w:rPr>
        <w:t>a los subdirectores con la aprobación de Consejo Directivo.</w:t>
      </w:r>
    </w:p>
    <w:p w14:paraId="60BAA60F" w14:textId="77777777" w:rsidR="00284855" w:rsidRPr="004F4543" w:rsidRDefault="00284855" w:rsidP="00371F39">
      <w:pPr>
        <w:rPr>
          <w:color w:val="000000" w:themeColor="text1"/>
          <w:sz w:val="22"/>
          <w:szCs w:val="22"/>
          <w:lang w:val="es-CO"/>
        </w:rPr>
      </w:pPr>
    </w:p>
    <w:p w14:paraId="0ADA7498" w14:textId="42E832BB" w:rsidR="00284855" w:rsidRPr="004F4543" w:rsidRDefault="000B065D" w:rsidP="00371F39">
      <w:pPr>
        <w:rPr>
          <w:color w:val="000000" w:themeColor="text1"/>
          <w:sz w:val="22"/>
          <w:szCs w:val="22"/>
          <w:lang w:val="es-CO"/>
        </w:rPr>
      </w:pPr>
      <w:r w:rsidRPr="004F4543">
        <w:rPr>
          <w:color w:val="000000" w:themeColor="text1"/>
          <w:sz w:val="22"/>
          <w:szCs w:val="22"/>
          <w:lang w:val="es-CO"/>
        </w:rPr>
        <w:t xml:space="preserve">El </w:t>
      </w:r>
      <w:r w:rsidR="00C27691" w:rsidRPr="004F4543">
        <w:rPr>
          <w:color w:val="000000" w:themeColor="text1"/>
          <w:sz w:val="22"/>
          <w:szCs w:val="22"/>
          <w:lang w:val="es-CO"/>
        </w:rPr>
        <w:t xml:space="preserve">Ordenador del Gasto </w:t>
      </w:r>
      <w:r w:rsidR="004539D7" w:rsidRPr="004F4543">
        <w:rPr>
          <w:color w:val="000000" w:themeColor="text1"/>
          <w:sz w:val="22"/>
          <w:szCs w:val="22"/>
          <w:lang w:val="es-CO"/>
        </w:rPr>
        <w:t>aprueba</w:t>
      </w:r>
      <w:r w:rsidR="00466AB9" w:rsidRPr="004F4543">
        <w:rPr>
          <w:color w:val="000000" w:themeColor="text1"/>
          <w:sz w:val="22"/>
          <w:szCs w:val="22"/>
          <w:lang w:val="es-CO"/>
        </w:rPr>
        <w:t xml:space="preserve"> la </w:t>
      </w:r>
      <w:r w:rsidR="00603240" w:rsidRPr="004F4543">
        <w:rPr>
          <w:color w:val="000000" w:themeColor="text1"/>
          <w:sz w:val="22"/>
          <w:szCs w:val="22"/>
          <w:lang w:val="es-CO"/>
        </w:rPr>
        <w:t>respectiva</w:t>
      </w:r>
      <w:r w:rsidR="004960E4" w:rsidRPr="004F4543">
        <w:rPr>
          <w:color w:val="000000" w:themeColor="text1"/>
          <w:sz w:val="22"/>
          <w:szCs w:val="22"/>
          <w:lang w:val="es-CO"/>
        </w:rPr>
        <w:t xml:space="preserve"> </w:t>
      </w:r>
      <w:r w:rsidR="00466AB9" w:rsidRPr="004F4543">
        <w:rPr>
          <w:color w:val="000000" w:themeColor="text1"/>
          <w:sz w:val="22"/>
          <w:szCs w:val="22"/>
          <w:lang w:val="es-CO"/>
        </w:rPr>
        <w:t>orden de pago</w:t>
      </w:r>
      <w:r w:rsidR="00DF5A63" w:rsidRPr="004F4543">
        <w:rPr>
          <w:color w:val="000000" w:themeColor="text1"/>
          <w:sz w:val="22"/>
          <w:szCs w:val="22"/>
          <w:lang w:val="es-CO"/>
        </w:rPr>
        <w:t xml:space="preserve"> que cuente con todos los soportes </w:t>
      </w:r>
      <w:r w:rsidR="0075069F" w:rsidRPr="004F4543">
        <w:rPr>
          <w:color w:val="000000" w:themeColor="text1"/>
          <w:sz w:val="22"/>
          <w:szCs w:val="22"/>
          <w:lang w:val="es-CO"/>
        </w:rPr>
        <w:t>tales como registros</w:t>
      </w:r>
      <w:r w:rsidR="004960E4" w:rsidRPr="004F4543">
        <w:rPr>
          <w:color w:val="000000" w:themeColor="text1"/>
          <w:sz w:val="22"/>
          <w:szCs w:val="22"/>
          <w:lang w:val="es-CO"/>
        </w:rPr>
        <w:t>, documentos, informes</w:t>
      </w:r>
      <w:r w:rsidR="00A00D45" w:rsidRPr="004F4543">
        <w:rPr>
          <w:color w:val="000000" w:themeColor="text1"/>
          <w:sz w:val="22"/>
          <w:szCs w:val="22"/>
          <w:lang w:val="es-CO"/>
        </w:rPr>
        <w:t xml:space="preserve">, </w:t>
      </w:r>
      <w:r w:rsidR="004960E4" w:rsidRPr="004F4543">
        <w:rPr>
          <w:color w:val="000000" w:themeColor="text1"/>
          <w:sz w:val="22"/>
          <w:szCs w:val="22"/>
          <w:lang w:val="es-CO"/>
        </w:rPr>
        <w:t>recomendaciones</w:t>
      </w:r>
      <w:r w:rsidR="00466AB9" w:rsidRPr="004F4543">
        <w:rPr>
          <w:color w:val="000000" w:themeColor="text1"/>
          <w:sz w:val="22"/>
          <w:szCs w:val="22"/>
          <w:lang w:val="es-CO"/>
        </w:rPr>
        <w:t xml:space="preserve"> de la supervisión o la interventoría</w:t>
      </w:r>
      <w:r w:rsidR="00A00D45" w:rsidRPr="004F4543">
        <w:rPr>
          <w:color w:val="000000" w:themeColor="text1"/>
          <w:sz w:val="22"/>
          <w:szCs w:val="22"/>
          <w:lang w:val="es-CO"/>
        </w:rPr>
        <w:t xml:space="preserve"> y demás documentos requeridos en el Instructivo de Pago d</w:t>
      </w:r>
      <w:r w:rsidR="00F83273" w:rsidRPr="004F4543">
        <w:rPr>
          <w:color w:val="000000" w:themeColor="text1"/>
          <w:sz w:val="22"/>
          <w:szCs w:val="22"/>
          <w:lang w:val="es-CO"/>
        </w:rPr>
        <w:t>e ISVIMED</w:t>
      </w:r>
      <w:r w:rsidR="00466AB9" w:rsidRPr="004F4543">
        <w:rPr>
          <w:color w:val="000000" w:themeColor="text1"/>
          <w:sz w:val="22"/>
          <w:szCs w:val="22"/>
          <w:lang w:val="es-CO"/>
        </w:rPr>
        <w:t>.</w:t>
      </w:r>
      <w:r w:rsidR="001C7608" w:rsidRPr="004F4543">
        <w:rPr>
          <w:color w:val="000000" w:themeColor="text1"/>
          <w:sz w:val="22"/>
          <w:szCs w:val="22"/>
          <w:lang w:val="es-CO"/>
        </w:rPr>
        <w:t xml:space="preserve"> </w:t>
      </w:r>
    </w:p>
    <w:p w14:paraId="4DD2B6BA" w14:textId="77777777" w:rsidR="00E421D9" w:rsidRPr="004F4543" w:rsidRDefault="00E421D9" w:rsidP="00371F39">
      <w:pPr>
        <w:rPr>
          <w:color w:val="000000" w:themeColor="text1"/>
          <w:sz w:val="22"/>
          <w:szCs w:val="22"/>
          <w:lang w:val="es-CO"/>
        </w:rPr>
      </w:pPr>
    </w:p>
    <w:p w14:paraId="5BC943CD" w14:textId="2446A3C7" w:rsidR="00AC1DDE" w:rsidRPr="004F4543" w:rsidRDefault="00BA10CB" w:rsidP="00AC1DDE">
      <w:pPr>
        <w:rPr>
          <w:color w:val="000000" w:themeColor="text1"/>
          <w:sz w:val="22"/>
          <w:szCs w:val="22"/>
          <w:shd w:val="clear" w:color="auto" w:fill="FFFFFF"/>
        </w:rPr>
      </w:pPr>
      <w:r w:rsidRPr="004F4543">
        <w:rPr>
          <w:color w:val="000000" w:themeColor="text1"/>
          <w:sz w:val="22"/>
          <w:szCs w:val="22"/>
          <w:shd w:val="clear" w:color="auto" w:fill="FFFFFF"/>
        </w:rPr>
        <w:t xml:space="preserve">El </w:t>
      </w:r>
      <w:r w:rsidR="00AC1DDE" w:rsidRPr="004F4543">
        <w:rPr>
          <w:color w:val="000000" w:themeColor="text1"/>
          <w:sz w:val="22"/>
          <w:szCs w:val="22"/>
          <w:shd w:val="clear" w:color="auto" w:fill="FFFFFF"/>
        </w:rPr>
        <w:t>director(a)</w:t>
      </w:r>
      <w:r w:rsidRPr="004F4543">
        <w:rPr>
          <w:color w:val="000000" w:themeColor="text1"/>
          <w:sz w:val="22"/>
          <w:szCs w:val="22"/>
          <w:shd w:val="clear" w:color="auto" w:fill="FFFFFF"/>
        </w:rPr>
        <w:t xml:space="preserve"> adelantarán revisiones periódicas </w:t>
      </w:r>
      <w:r w:rsidR="00AC1DDE" w:rsidRPr="004F4543">
        <w:rPr>
          <w:color w:val="000000" w:themeColor="text1"/>
          <w:sz w:val="22"/>
          <w:szCs w:val="22"/>
          <w:shd w:val="clear" w:color="auto" w:fill="FFFFFF"/>
        </w:rPr>
        <w:t>de los contratos y convenios a los que se ha delegado la ordenación del gasto para verificar las condiciones de calidad de los contratistas o asociados y promover las acciones de responsabilidad contra éstos y sus garantes cuando dichas condiciones no se cumplan</w:t>
      </w:r>
      <w:r w:rsidR="00106633" w:rsidRPr="004F4543">
        <w:rPr>
          <w:color w:val="000000" w:themeColor="text1"/>
          <w:sz w:val="22"/>
          <w:szCs w:val="22"/>
          <w:shd w:val="clear" w:color="auto" w:fill="FFFFFF"/>
        </w:rPr>
        <w:t xml:space="preserve"> en referencia a los distintos informes que se brinden por las supervisiones o </w:t>
      </w:r>
      <w:r w:rsidR="008C23A6" w:rsidRPr="004F4543">
        <w:rPr>
          <w:color w:val="000000" w:themeColor="text1"/>
          <w:sz w:val="22"/>
          <w:szCs w:val="22"/>
          <w:shd w:val="clear" w:color="auto" w:fill="FFFFFF"/>
        </w:rPr>
        <w:t>interventorías</w:t>
      </w:r>
      <w:r w:rsidR="00AC1DDE" w:rsidRPr="004F4543">
        <w:rPr>
          <w:color w:val="000000" w:themeColor="text1"/>
          <w:sz w:val="22"/>
          <w:szCs w:val="22"/>
          <w:shd w:val="clear" w:color="auto" w:fill="FFFFFF"/>
        </w:rPr>
        <w:t>.</w:t>
      </w:r>
      <w:r w:rsidR="0029027C" w:rsidRPr="004F4543">
        <w:rPr>
          <w:color w:val="000000" w:themeColor="text1"/>
          <w:sz w:val="22"/>
          <w:szCs w:val="22"/>
          <w:shd w:val="clear" w:color="auto" w:fill="FFFFFF"/>
        </w:rPr>
        <w:t xml:space="preserve">  Estas revisiones se realizan </w:t>
      </w:r>
      <w:r w:rsidR="00D44AA9" w:rsidRPr="004F4543">
        <w:rPr>
          <w:color w:val="000000" w:themeColor="text1"/>
          <w:sz w:val="22"/>
          <w:szCs w:val="22"/>
          <w:shd w:val="clear" w:color="auto" w:fill="FFFFFF"/>
        </w:rPr>
        <w:t>con</w:t>
      </w:r>
      <w:r w:rsidR="00F618D8" w:rsidRPr="004F4543">
        <w:rPr>
          <w:color w:val="000000" w:themeColor="text1"/>
          <w:sz w:val="22"/>
          <w:szCs w:val="22"/>
          <w:shd w:val="clear" w:color="auto" w:fill="FFFFFF"/>
        </w:rPr>
        <w:t xml:space="preserve"> la participación del </w:t>
      </w:r>
      <w:r w:rsidR="00D44AA9" w:rsidRPr="004F4543">
        <w:rPr>
          <w:color w:val="000000" w:themeColor="text1"/>
          <w:sz w:val="22"/>
          <w:szCs w:val="22"/>
          <w:shd w:val="clear" w:color="auto" w:fill="FFFFFF"/>
        </w:rPr>
        <w:t>d</w:t>
      </w:r>
      <w:r w:rsidR="00F618D8" w:rsidRPr="004F4543">
        <w:rPr>
          <w:color w:val="000000" w:themeColor="text1"/>
          <w:sz w:val="22"/>
          <w:szCs w:val="22"/>
          <w:shd w:val="clear" w:color="auto" w:fill="FFFFFF"/>
        </w:rPr>
        <w:t>irector</w:t>
      </w:r>
      <w:r w:rsidR="00D44AA9" w:rsidRPr="004F4543">
        <w:rPr>
          <w:color w:val="000000" w:themeColor="text1"/>
          <w:sz w:val="22"/>
          <w:szCs w:val="22"/>
          <w:shd w:val="clear" w:color="auto" w:fill="FFFFFF"/>
        </w:rPr>
        <w:t>(a)</w:t>
      </w:r>
      <w:r w:rsidR="00F618D8" w:rsidRPr="004F4543">
        <w:rPr>
          <w:color w:val="000000" w:themeColor="text1"/>
          <w:sz w:val="22"/>
          <w:szCs w:val="22"/>
          <w:shd w:val="clear" w:color="auto" w:fill="FFFFFF"/>
        </w:rPr>
        <w:t xml:space="preserve"> en los diferentes </w:t>
      </w:r>
      <w:r w:rsidR="0071011B" w:rsidRPr="004F4543">
        <w:rPr>
          <w:color w:val="000000" w:themeColor="text1"/>
          <w:sz w:val="22"/>
          <w:szCs w:val="22"/>
          <w:shd w:val="clear" w:color="auto" w:fill="FFFFFF"/>
        </w:rPr>
        <w:t>c</w:t>
      </w:r>
      <w:r w:rsidR="00F618D8" w:rsidRPr="004F4543">
        <w:rPr>
          <w:color w:val="000000" w:themeColor="text1"/>
          <w:sz w:val="22"/>
          <w:szCs w:val="22"/>
          <w:shd w:val="clear" w:color="auto" w:fill="FFFFFF"/>
        </w:rPr>
        <w:t xml:space="preserve">omités internos </w:t>
      </w:r>
      <w:r w:rsidR="006B294A" w:rsidRPr="004F4543">
        <w:rPr>
          <w:color w:val="000000" w:themeColor="text1"/>
          <w:sz w:val="22"/>
          <w:szCs w:val="22"/>
          <w:shd w:val="clear" w:color="auto" w:fill="FFFFFF"/>
        </w:rPr>
        <w:t>o en reuniones programadas específicamente para este fin</w:t>
      </w:r>
      <w:r w:rsidR="00D44AA9" w:rsidRPr="004F4543">
        <w:rPr>
          <w:color w:val="000000" w:themeColor="text1"/>
          <w:sz w:val="22"/>
          <w:szCs w:val="22"/>
          <w:shd w:val="clear" w:color="auto" w:fill="FFFFFF"/>
        </w:rPr>
        <w:t xml:space="preserve">, constando en actas de reunión, registros de supervisión, </w:t>
      </w:r>
      <w:r w:rsidR="008C23A6" w:rsidRPr="004F4543">
        <w:rPr>
          <w:color w:val="000000" w:themeColor="text1"/>
          <w:sz w:val="22"/>
          <w:szCs w:val="22"/>
          <w:shd w:val="clear" w:color="auto" w:fill="FFFFFF"/>
        </w:rPr>
        <w:t xml:space="preserve">entre otros. </w:t>
      </w:r>
      <w:r w:rsidR="00AC1DDE" w:rsidRPr="004F4543">
        <w:rPr>
          <w:color w:val="000000" w:themeColor="text1"/>
          <w:sz w:val="22"/>
          <w:szCs w:val="22"/>
          <w:shd w:val="clear" w:color="auto" w:fill="FFFFFF"/>
        </w:rPr>
        <w:t>Las revisiones periódicas a que se refiere deberán llevarse a cabo por lo menos una vez cada seis (6) meses durante el término de vigencia de las garantías.</w:t>
      </w:r>
    </w:p>
    <w:p w14:paraId="1A3FD3DD" w14:textId="77777777" w:rsidR="00AC1DDE" w:rsidRPr="004F4543" w:rsidRDefault="00AC1DDE" w:rsidP="00371F39">
      <w:pPr>
        <w:rPr>
          <w:color w:val="000000" w:themeColor="text1"/>
          <w:sz w:val="22"/>
          <w:szCs w:val="22"/>
          <w:shd w:val="clear" w:color="auto" w:fill="FFFFFF"/>
        </w:rPr>
      </w:pPr>
    </w:p>
    <w:p w14:paraId="2EB5D842" w14:textId="661D8729" w:rsidR="005E3B2C" w:rsidRPr="004F4543" w:rsidRDefault="005E3B2C" w:rsidP="005E3B2C">
      <w:pPr>
        <w:rPr>
          <w:bCs/>
          <w:color w:val="000000" w:themeColor="text1"/>
          <w:sz w:val="22"/>
          <w:szCs w:val="22"/>
          <w:lang w:val="es-CO"/>
        </w:rPr>
      </w:pPr>
      <w:r w:rsidRPr="004F4543">
        <w:rPr>
          <w:color w:val="000000" w:themeColor="text1"/>
          <w:sz w:val="22"/>
          <w:szCs w:val="22"/>
          <w:shd w:val="clear" w:color="auto" w:fill="FFFFFF"/>
        </w:rPr>
        <w:t>Las compras públicas de los bienes y servicios de características técnicas uniformes requeridas por el ISVIMED deberán adelantarse en forma y concordancia con las normas vigentes que al respecto obliguen como es la utilización de los acuerdos marco de precios,</w:t>
      </w:r>
      <w:r w:rsidR="00661E9E" w:rsidRPr="004F4543">
        <w:rPr>
          <w:color w:val="000000" w:themeColor="text1"/>
          <w:sz w:val="22"/>
          <w:szCs w:val="22"/>
          <w:shd w:val="clear" w:color="auto" w:fill="FFFFFF"/>
        </w:rPr>
        <w:t xml:space="preserve"> cuando legalmente sea exigido o cuando sea </w:t>
      </w:r>
      <w:r w:rsidR="001E1776" w:rsidRPr="004F4543">
        <w:rPr>
          <w:color w:val="000000" w:themeColor="text1"/>
          <w:sz w:val="22"/>
          <w:szCs w:val="22"/>
          <w:shd w:val="clear" w:color="auto" w:fill="FFFFFF"/>
        </w:rPr>
        <w:t>la modalidad de selección escogida</w:t>
      </w:r>
      <w:r w:rsidRPr="004F4543">
        <w:rPr>
          <w:color w:val="000000" w:themeColor="text1"/>
          <w:sz w:val="22"/>
          <w:szCs w:val="22"/>
          <w:shd w:val="clear" w:color="auto" w:fill="FFFFFF"/>
        </w:rPr>
        <w:t>.</w:t>
      </w:r>
      <w:r w:rsidRPr="004F4543">
        <w:rPr>
          <w:color w:val="000000" w:themeColor="text1"/>
          <w:sz w:val="22"/>
          <w:szCs w:val="22"/>
        </w:rPr>
        <w:t xml:space="preserve"> </w:t>
      </w:r>
      <w:r w:rsidRPr="004F4543">
        <w:rPr>
          <w:color w:val="000000" w:themeColor="text1"/>
          <w:sz w:val="22"/>
          <w:szCs w:val="22"/>
          <w:shd w:val="clear" w:color="auto" w:fill="FFFFFF"/>
        </w:rPr>
        <w:t xml:space="preserve">Por otro lado, la </w:t>
      </w:r>
      <w:r w:rsidR="001015A8" w:rsidRPr="004F4543">
        <w:rPr>
          <w:color w:val="000000" w:themeColor="text1"/>
          <w:sz w:val="22"/>
          <w:szCs w:val="22"/>
          <w:shd w:val="clear" w:color="auto" w:fill="FFFFFF"/>
        </w:rPr>
        <w:t xml:space="preserve">institución tiene la </w:t>
      </w:r>
      <w:r w:rsidRPr="004F4543">
        <w:rPr>
          <w:color w:val="000000" w:themeColor="text1"/>
          <w:sz w:val="22"/>
          <w:szCs w:val="22"/>
          <w:shd w:val="clear" w:color="auto" w:fill="FFFFFF"/>
        </w:rPr>
        <w:t>posibilidad de contratar con entidades del conglomerado</w:t>
      </w:r>
      <w:r w:rsidR="001015A8" w:rsidRPr="004F4543">
        <w:rPr>
          <w:color w:val="000000" w:themeColor="text1"/>
          <w:sz w:val="22"/>
          <w:szCs w:val="22"/>
          <w:shd w:val="clear" w:color="auto" w:fill="FFFFFF"/>
        </w:rPr>
        <w:t>,</w:t>
      </w:r>
      <w:r w:rsidRPr="004F4543">
        <w:rPr>
          <w:color w:val="000000" w:themeColor="text1"/>
          <w:sz w:val="22"/>
          <w:szCs w:val="22"/>
          <w:shd w:val="clear" w:color="auto" w:fill="FFFFFF"/>
        </w:rPr>
        <w:t xml:space="preserve"> </w:t>
      </w:r>
      <w:r w:rsidR="001015A8" w:rsidRPr="004F4543">
        <w:rPr>
          <w:color w:val="000000" w:themeColor="text1"/>
          <w:sz w:val="22"/>
          <w:szCs w:val="22"/>
          <w:shd w:val="clear" w:color="auto" w:fill="FFFFFF"/>
        </w:rPr>
        <w:t xml:space="preserve">para lo cual, </w:t>
      </w:r>
      <w:r w:rsidRPr="004F4543">
        <w:rPr>
          <w:color w:val="000000" w:themeColor="text1"/>
          <w:sz w:val="22"/>
          <w:szCs w:val="22"/>
          <w:shd w:val="clear" w:color="auto" w:fill="FFFFFF"/>
        </w:rPr>
        <w:t>basta con que verifique el cumplimiento de los requisitos necesarios para la celebración de un convenio o contrato interadministrativo para proceder de conformidad y con ocasión al principio constitucional de colaboración.</w:t>
      </w:r>
    </w:p>
    <w:p w14:paraId="396708C9" w14:textId="573462D7" w:rsidR="00D7018F" w:rsidRPr="004F4543" w:rsidRDefault="00D7018F" w:rsidP="00371F39">
      <w:pPr>
        <w:rPr>
          <w:color w:val="000000" w:themeColor="text1"/>
          <w:sz w:val="22"/>
          <w:szCs w:val="22"/>
          <w:lang w:val="es-CO"/>
        </w:rPr>
      </w:pPr>
    </w:p>
    <w:p w14:paraId="5F658F35" w14:textId="1B3D4C1F" w:rsidR="001015A8" w:rsidRPr="004F4543" w:rsidRDefault="001015A8" w:rsidP="00371F39">
      <w:pPr>
        <w:rPr>
          <w:color w:val="000000" w:themeColor="text1"/>
          <w:sz w:val="22"/>
          <w:szCs w:val="22"/>
          <w:lang w:val="es-CO"/>
        </w:rPr>
      </w:pPr>
      <w:r w:rsidRPr="004F4543">
        <w:rPr>
          <w:b/>
          <w:color w:val="000000" w:themeColor="text1"/>
          <w:sz w:val="22"/>
          <w:szCs w:val="22"/>
          <w:lang w:val="es-CO"/>
        </w:rPr>
        <w:t xml:space="preserve">Ordenador del Pago: </w:t>
      </w:r>
      <w:r w:rsidR="00426551" w:rsidRPr="004F4543">
        <w:rPr>
          <w:color w:val="000000" w:themeColor="text1"/>
          <w:sz w:val="22"/>
          <w:szCs w:val="22"/>
          <w:lang w:val="es-CO"/>
        </w:rPr>
        <w:t>Está a cargo y responsabilidad d</w:t>
      </w:r>
      <w:r w:rsidR="00635C92" w:rsidRPr="004F4543">
        <w:rPr>
          <w:color w:val="000000" w:themeColor="text1"/>
          <w:sz w:val="22"/>
          <w:szCs w:val="22"/>
          <w:lang w:val="es-CO"/>
        </w:rPr>
        <w:t xml:space="preserve">el </w:t>
      </w:r>
      <w:r w:rsidR="00ED12AB" w:rsidRPr="004F4543">
        <w:rPr>
          <w:color w:val="000000" w:themeColor="text1"/>
          <w:sz w:val="22"/>
          <w:szCs w:val="22"/>
          <w:lang w:val="es-CO"/>
        </w:rPr>
        <w:t xml:space="preserve">Tesorero(a) </w:t>
      </w:r>
      <w:r w:rsidR="005531F1" w:rsidRPr="004F4543">
        <w:rPr>
          <w:color w:val="000000" w:themeColor="text1"/>
          <w:sz w:val="22"/>
          <w:szCs w:val="22"/>
          <w:lang w:val="es-CO"/>
        </w:rPr>
        <w:t xml:space="preserve">o a quien se </w:t>
      </w:r>
      <w:r w:rsidR="00284855" w:rsidRPr="004F4543">
        <w:rPr>
          <w:color w:val="000000" w:themeColor="text1"/>
          <w:sz w:val="22"/>
          <w:szCs w:val="22"/>
          <w:lang w:val="es-CO"/>
        </w:rPr>
        <w:t>delegue</w:t>
      </w:r>
      <w:r w:rsidR="005531F1" w:rsidRPr="004F4543">
        <w:rPr>
          <w:color w:val="000000" w:themeColor="text1"/>
          <w:sz w:val="22"/>
          <w:szCs w:val="22"/>
          <w:lang w:val="es-CO"/>
        </w:rPr>
        <w:t xml:space="preserve"> </w:t>
      </w:r>
      <w:r w:rsidR="00710878" w:rsidRPr="004F4543">
        <w:rPr>
          <w:color w:val="000000" w:themeColor="text1"/>
          <w:sz w:val="22"/>
          <w:szCs w:val="22"/>
          <w:lang w:val="es-CO"/>
        </w:rPr>
        <w:t xml:space="preserve">de las Subdirecciones </w:t>
      </w:r>
      <w:r w:rsidR="005531F1" w:rsidRPr="004F4543">
        <w:rPr>
          <w:color w:val="000000" w:themeColor="text1"/>
          <w:sz w:val="22"/>
          <w:szCs w:val="22"/>
          <w:lang w:val="es-CO"/>
        </w:rPr>
        <w:t xml:space="preserve">por el </w:t>
      </w:r>
      <w:r w:rsidR="00540AF4" w:rsidRPr="004F4543">
        <w:rPr>
          <w:color w:val="000000" w:themeColor="text1"/>
          <w:sz w:val="22"/>
          <w:szCs w:val="22"/>
          <w:lang w:val="es-CO"/>
        </w:rPr>
        <w:t>d</w:t>
      </w:r>
      <w:r w:rsidR="005531F1" w:rsidRPr="004F4543">
        <w:rPr>
          <w:color w:val="000000" w:themeColor="text1"/>
          <w:sz w:val="22"/>
          <w:szCs w:val="22"/>
          <w:lang w:val="es-CO"/>
        </w:rPr>
        <w:t>irector</w:t>
      </w:r>
      <w:r w:rsidR="00540AF4" w:rsidRPr="004F4543">
        <w:rPr>
          <w:color w:val="000000" w:themeColor="text1"/>
          <w:sz w:val="22"/>
          <w:szCs w:val="22"/>
          <w:lang w:val="es-CO"/>
        </w:rPr>
        <w:t>(a)</w:t>
      </w:r>
      <w:r w:rsidR="005531F1" w:rsidRPr="004F4543">
        <w:rPr>
          <w:color w:val="000000" w:themeColor="text1"/>
          <w:sz w:val="22"/>
          <w:szCs w:val="22"/>
          <w:lang w:val="es-CO"/>
        </w:rPr>
        <w:t xml:space="preserve"> sin que se requiera</w:t>
      </w:r>
      <w:r w:rsidR="00540AF4" w:rsidRPr="004F4543">
        <w:rPr>
          <w:color w:val="000000" w:themeColor="text1"/>
          <w:sz w:val="22"/>
          <w:szCs w:val="22"/>
          <w:lang w:val="es-CO"/>
        </w:rPr>
        <w:t xml:space="preserve"> aprobación del Consejo Directivo.</w:t>
      </w:r>
      <w:r w:rsidR="005531F1" w:rsidRPr="004F4543">
        <w:rPr>
          <w:color w:val="000000" w:themeColor="text1"/>
          <w:sz w:val="22"/>
          <w:szCs w:val="22"/>
          <w:lang w:val="es-CO"/>
        </w:rPr>
        <w:t xml:space="preserve"> </w:t>
      </w:r>
      <w:r w:rsidR="00496269" w:rsidRPr="004F4543">
        <w:rPr>
          <w:color w:val="000000" w:themeColor="text1"/>
          <w:sz w:val="22"/>
          <w:szCs w:val="22"/>
          <w:lang w:val="es-CO"/>
        </w:rPr>
        <w:t xml:space="preserve"> Esto no </w:t>
      </w:r>
      <w:r w:rsidR="00BA05D7" w:rsidRPr="004F4543">
        <w:rPr>
          <w:color w:val="000000" w:themeColor="text1"/>
          <w:sz w:val="22"/>
          <w:szCs w:val="22"/>
          <w:lang w:val="es-CO"/>
        </w:rPr>
        <w:t xml:space="preserve">implica que no se obligue al control y verificación </w:t>
      </w:r>
      <w:r w:rsidR="00F22F9E" w:rsidRPr="004F4543">
        <w:rPr>
          <w:color w:val="000000" w:themeColor="text1"/>
          <w:sz w:val="22"/>
          <w:szCs w:val="22"/>
          <w:lang w:val="es-CO"/>
        </w:rPr>
        <w:t>periódica</w:t>
      </w:r>
      <w:r w:rsidR="00BA05D7" w:rsidRPr="004F4543">
        <w:rPr>
          <w:color w:val="000000" w:themeColor="text1"/>
          <w:sz w:val="22"/>
          <w:szCs w:val="22"/>
          <w:lang w:val="es-CO"/>
        </w:rPr>
        <w:t xml:space="preserve"> del estado de los contratos y convenios por el director(a) </w:t>
      </w:r>
      <w:r w:rsidR="00F22F9E" w:rsidRPr="004F4543">
        <w:rPr>
          <w:color w:val="000000" w:themeColor="text1"/>
          <w:sz w:val="22"/>
          <w:szCs w:val="22"/>
          <w:lang w:val="es-CO"/>
        </w:rPr>
        <w:t>u ordenador del gasto</w:t>
      </w:r>
      <w:r w:rsidR="00141587" w:rsidRPr="004F4543">
        <w:rPr>
          <w:color w:val="000000" w:themeColor="text1"/>
          <w:sz w:val="22"/>
          <w:szCs w:val="22"/>
          <w:lang w:val="es-CO"/>
        </w:rPr>
        <w:t>,</w:t>
      </w:r>
      <w:r w:rsidR="00F22F9E" w:rsidRPr="004F4543">
        <w:rPr>
          <w:color w:val="000000" w:themeColor="text1"/>
          <w:sz w:val="22"/>
          <w:szCs w:val="22"/>
          <w:lang w:val="es-CO"/>
        </w:rPr>
        <w:t xml:space="preserve"> en </w:t>
      </w:r>
      <w:r w:rsidR="00141587" w:rsidRPr="004F4543">
        <w:rPr>
          <w:color w:val="000000" w:themeColor="text1"/>
          <w:sz w:val="22"/>
          <w:szCs w:val="22"/>
          <w:lang w:val="es-CO"/>
        </w:rPr>
        <w:t xml:space="preserve">lo que respecta al </w:t>
      </w:r>
      <w:r w:rsidR="00F22F9E" w:rsidRPr="004F4543">
        <w:rPr>
          <w:color w:val="000000" w:themeColor="text1"/>
          <w:sz w:val="22"/>
          <w:szCs w:val="22"/>
          <w:lang w:val="es-CO"/>
        </w:rPr>
        <w:t>componente financiero</w:t>
      </w:r>
      <w:r w:rsidR="00141587" w:rsidRPr="004F4543">
        <w:rPr>
          <w:color w:val="000000" w:themeColor="text1"/>
          <w:sz w:val="22"/>
          <w:szCs w:val="22"/>
          <w:lang w:val="es-CO"/>
        </w:rPr>
        <w:t xml:space="preserve">.  Por tanto, </w:t>
      </w:r>
      <w:r w:rsidR="00AC2827" w:rsidRPr="004F4543">
        <w:rPr>
          <w:color w:val="000000" w:themeColor="text1"/>
          <w:sz w:val="22"/>
          <w:szCs w:val="22"/>
          <w:lang w:val="es-CO"/>
        </w:rPr>
        <w:t>se entiende que esta delegación no e</w:t>
      </w:r>
      <w:r w:rsidR="00F22F9E" w:rsidRPr="004F4543">
        <w:rPr>
          <w:color w:val="000000" w:themeColor="text1"/>
          <w:sz w:val="22"/>
          <w:szCs w:val="22"/>
          <w:lang w:val="es-CO"/>
        </w:rPr>
        <w:t>xim</w:t>
      </w:r>
      <w:r w:rsidR="00AC2827" w:rsidRPr="004F4543">
        <w:rPr>
          <w:color w:val="000000" w:themeColor="text1"/>
          <w:sz w:val="22"/>
          <w:szCs w:val="22"/>
          <w:lang w:val="es-CO"/>
        </w:rPr>
        <w:t xml:space="preserve">e </w:t>
      </w:r>
      <w:r w:rsidR="00F22F9E" w:rsidRPr="004F4543">
        <w:rPr>
          <w:color w:val="000000" w:themeColor="text1"/>
          <w:sz w:val="22"/>
          <w:szCs w:val="22"/>
          <w:lang w:val="es-CO"/>
        </w:rPr>
        <w:t xml:space="preserve">de responsabilidad por </w:t>
      </w:r>
      <w:r w:rsidR="00AC2827" w:rsidRPr="004F4543">
        <w:rPr>
          <w:color w:val="000000" w:themeColor="text1"/>
          <w:sz w:val="22"/>
          <w:szCs w:val="22"/>
          <w:lang w:val="es-CO"/>
        </w:rPr>
        <w:t>los controles y verificaciones necesarias</w:t>
      </w:r>
      <w:r w:rsidR="00201218" w:rsidRPr="004F4543">
        <w:rPr>
          <w:color w:val="000000" w:themeColor="text1"/>
          <w:sz w:val="22"/>
          <w:szCs w:val="22"/>
          <w:lang w:val="es-CO"/>
        </w:rPr>
        <w:t xml:space="preserve"> de la ordenación del gasto</w:t>
      </w:r>
      <w:r w:rsidR="00F22F9E" w:rsidRPr="004F4543">
        <w:rPr>
          <w:color w:val="000000" w:themeColor="text1"/>
          <w:sz w:val="22"/>
          <w:szCs w:val="22"/>
          <w:lang w:val="es-CO"/>
        </w:rPr>
        <w:t>.</w:t>
      </w:r>
    </w:p>
    <w:p w14:paraId="0A99E84D" w14:textId="77777777" w:rsidR="004F69D9" w:rsidRPr="004F4543" w:rsidRDefault="004F69D9" w:rsidP="00371F39">
      <w:pPr>
        <w:rPr>
          <w:color w:val="000000" w:themeColor="text1"/>
          <w:sz w:val="22"/>
          <w:szCs w:val="22"/>
          <w:lang w:val="es-CO"/>
        </w:rPr>
      </w:pPr>
    </w:p>
    <w:p w14:paraId="1592700A" w14:textId="0A7D2E19" w:rsidR="004F69D9" w:rsidRPr="004F4543" w:rsidRDefault="009029BC" w:rsidP="00371F39">
      <w:pPr>
        <w:rPr>
          <w:color w:val="000000" w:themeColor="text1"/>
          <w:sz w:val="22"/>
          <w:szCs w:val="22"/>
          <w:lang w:val="es-CO"/>
        </w:rPr>
      </w:pPr>
      <w:r w:rsidRPr="004F4543">
        <w:rPr>
          <w:color w:val="000000" w:themeColor="text1"/>
          <w:sz w:val="22"/>
          <w:szCs w:val="22"/>
          <w:lang w:val="es-CO"/>
        </w:rPr>
        <w:t xml:space="preserve">El </w:t>
      </w:r>
      <w:r w:rsidR="00C22D94" w:rsidRPr="004F4543">
        <w:rPr>
          <w:color w:val="000000" w:themeColor="text1"/>
          <w:sz w:val="22"/>
          <w:szCs w:val="22"/>
          <w:lang w:val="es-CO"/>
        </w:rPr>
        <w:t xml:space="preserve">Ordenador del Pago </w:t>
      </w:r>
      <w:r w:rsidR="004F69D9" w:rsidRPr="004F4543">
        <w:rPr>
          <w:color w:val="000000" w:themeColor="text1"/>
          <w:sz w:val="22"/>
          <w:szCs w:val="22"/>
          <w:lang w:val="es-CO"/>
        </w:rPr>
        <w:t xml:space="preserve">realizará la verificación </w:t>
      </w:r>
      <w:r w:rsidR="007C1F8C" w:rsidRPr="004F4543">
        <w:rPr>
          <w:color w:val="000000" w:themeColor="text1"/>
          <w:sz w:val="22"/>
          <w:szCs w:val="22"/>
          <w:lang w:val="es-CO"/>
        </w:rPr>
        <w:t>de</w:t>
      </w:r>
      <w:r w:rsidR="00373048" w:rsidRPr="004F4543">
        <w:rPr>
          <w:color w:val="000000" w:themeColor="text1"/>
          <w:sz w:val="22"/>
          <w:szCs w:val="22"/>
          <w:lang w:val="es-CO"/>
        </w:rPr>
        <w:t>l cumplimiento</w:t>
      </w:r>
      <w:r w:rsidR="007C1F8C" w:rsidRPr="004F4543">
        <w:rPr>
          <w:color w:val="000000" w:themeColor="text1"/>
          <w:sz w:val="22"/>
          <w:szCs w:val="22"/>
          <w:lang w:val="es-CO"/>
        </w:rPr>
        <w:t xml:space="preserve"> </w:t>
      </w:r>
      <w:r w:rsidR="00373048" w:rsidRPr="004F4543">
        <w:rPr>
          <w:color w:val="000000" w:themeColor="text1"/>
          <w:sz w:val="22"/>
          <w:szCs w:val="22"/>
          <w:lang w:val="es-CO"/>
        </w:rPr>
        <w:t xml:space="preserve">a los </w:t>
      </w:r>
      <w:r w:rsidR="00AD16CD" w:rsidRPr="004F4543">
        <w:rPr>
          <w:color w:val="000000" w:themeColor="text1"/>
          <w:sz w:val="22"/>
          <w:szCs w:val="22"/>
          <w:lang w:val="es-CO"/>
        </w:rPr>
        <w:t xml:space="preserve">requisitos </w:t>
      </w:r>
      <w:r w:rsidR="00614C37" w:rsidRPr="004F4543">
        <w:rPr>
          <w:color w:val="000000" w:themeColor="text1"/>
          <w:sz w:val="22"/>
          <w:szCs w:val="22"/>
          <w:lang w:val="es-CO"/>
        </w:rPr>
        <w:t>establecidos</w:t>
      </w:r>
      <w:r w:rsidR="00AD16CD" w:rsidRPr="004F4543">
        <w:rPr>
          <w:color w:val="000000" w:themeColor="text1"/>
          <w:sz w:val="22"/>
          <w:szCs w:val="22"/>
          <w:lang w:val="es-CO"/>
        </w:rPr>
        <w:t xml:space="preserve"> (</w:t>
      </w:r>
      <w:r w:rsidR="00614C37" w:rsidRPr="004F4543">
        <w:rPr>
          <w:color w:val="000000" w:themeColor="text1"/>
          <w:sz w:val="22"/>
          <w:szCs w:val="22"/>
          <w:lang w:val="es-CO"/>
        </w:rPr>
        <w:t xml:space="preserve">los </w:t>
      </w:r>
      <w:r w:rsidR="00D967A6" w:rsidRPr="004F4543">
        <w:rPr>
          <w:color w:val="000000" w:themeColor="text1"/>
          <w:sz w:val="22"/>
          <w:szCs w:val="22"/>
          <w:lang w:val="es-CO"/>
        </w:rPr>
        <w:t>documentos soporte</w:t>
      </w:r>
      <w:r w:rsidR="00AD16CD" w:rsidRPr="004F4543">
        <w:rPr>
          <w:color w:val="000000" w:themeColor="text1"/>
          <w:sz w:val="22"/>
          <w:szCs w:val="22"/>
          <w:lang w:val="es-CO"/>
        </w:rPr>
        <w:t xml:space="preserve"> y la</w:t>
      </w:r>
      <w:r w:rsidR="00746240" w:rsidRPr="004F4543">
        <w:rPr>
          <w:color w:val="000000" w:themeColor="text1"/>
          <w:sz w:val="22"/>
          <w:szCs w:val="22"/>
          <w:lang w:val="es-CO"/>
        </w:rPr>
        <w:t>s</w:t>
      </w:r>
      <w:r w:rsidR="00AD16CD" w:rsidRPr="004F4543">
        <w:rPr>
          <w:color w:val="000000" w:themeColor="text1"/>
          <w:sz w:val="22"/>
          <w:szCs w:val="22"/>
          <w:lang w:val="es-CO"/>
        </w:rPr>
        <w:t xml:space="preserve"> suscripci</w:t>
      </w:r>
      <w:r w:rsidR="00614C37" w:rsidRPr="004F4543">
        <w:rPr>
          <w:color w:val="000000" w:themeColor="text1"/>
          <w:sz w:val="22"/>
          <w:szCs w:val="22"/>
          <w:lang w:val="es-CO"/>
        </w:rPr>
        <w:t>ones</w:t>
      </w:r>
      <w:r w:rsidR="00AD16CD" w:rsidRPr="004F4543">
        <w:rPr>
          <w:color w:val="000000" w:themeColor="text1"/>
          <w:sz w:val="22"/>
          <w:szCs w:val="22"/>
          <w:lang w:val="es-CO"/>
        </w:rPr>
        <w:t xml:space="preserve"> </w:t>
      </w:r>
      <w:r w:rsidR="00614C37" w:rsidRPr="004F4543">
        <w:rPr>
          <w:color w:val="000000" w:themeColor="text1"/>
          <w:sz w:val="22"/>
          <w:szCs w:val="22"/>
          <w:lang w:val="es-CO"/>
        </w:rPr>
        <w:t xml:space="preserve">responsables </w:t>
      </w:r>
      <w:r w:rsidRPr="004F4543">
        <w:rPr>
          <w:color w:val="000000" w:themeColor="text1"/>
          <w:sz w:val="22"/>
          <w:szCs w:val="22"/>
          <w:lang w:val="es-CO"/>
        </w:rPr>
        <w:t>competentes) presentados</w:t>
      </w:r>
      <w:r w:rsidR="00D60216" w:rsidRPr="004F4543">
        <w:rPr>
          <w:color w:val="000000" w:themeColor="text1"/>
          <w:sz w:val="22"/>
          <w:szCs w:val="22"/>
          <w:lang w:val="es-CO"/>
        </w:rPr>
        <w:t xml:space="preserve"> por</w:t>
      </w:r>
      <w:r w:rsidR="005674BC" w:rsidRPr="004F4543">
        <w:rPr>
          <w:color w:val="000000" w:themeColor="text1"/>
          <w:sz w:val="22"/>
          <w:szCs w:val="22"/>
          <w:lang w:val="es-CO"/>
        </w:rPr>
        <w:t xml:space="preserve"> </w:t>
      </w:r>
      <w:r w:rsidR="00635912" w:rsidRPr="004F4543">
        <w:rPr>
          <w:color w:val="000000" w:themeColor="text1"/>
          <w:sz w:val="22"/>
          <w:szCs w:val="22"/>
          <w:lang w:val="es-CO"/>
        </w:rPr>
        <w:t>la supervisión o la interventoría a</w:t>
      </w:r>
      <w:r w:rsidR="004F69D9" w:rsidRPr="004F4543">
        <w:rPr>
          <w:color w:val="000000" w:themeColor="text1"/>
          <w:sz w:val="22"/>
          <w:szCs w:val="22"/>
          <w:lang w:val="es-CO"/>
        </w:rPr>
        <w:t xml:space="preserve">l ordenador del </w:t>
      </w:r>
      <w:r w:rsidR="00C22D94" w:rsidRPr="004F4543">
        <w:rPr>
          <w:color w:val="000000" w:themeColor="text1"/>
          <w:sz w:val="22"/>
          <w:szCs w:val="22"/>
          <w:lang w:val="es-CO"/>
        </w:rPr>
        <w:t>gasto</w:t>
      </w:r>
      <w:r w:rsidR="00635912" w:rsidRPr="004F4543">
        <w:rPr>
          <w:color w:val="000000" w:themeColor="text1"/>
          <w:sz w:val="22"/>
          <w:szCs w:val="22"/>
          <w:lang w:val="es-CO"/>
        </w:rPr>
        <w:t xml:space="preserve"> y</w:t>
      </w:r>
      <w:r w:rsidR="00C22D94" w:rsidRPr="004F4543">
        <w:rPr>
          <w:color w:val="000000" w:themeColor="text1"/>
          <w:sz w:val="22"/>
          <w:szCs w:val="22"/>
          <w:lang w:val="es-CO"/>
        </w:rPr>
        <w:t xml:space="preserve"> la Subdirección</w:t>
      </w:r>
      <w:r w:rsidR="00CE3A00" w:rsidRPr="004F4543">
        <w:rPr>
          <w:color w:val="000000" w:themeColor="text1"/>
          <w:sz w:val="22"/>
          <w:szCs w:val="22"/>
          <w:lang w:val="es-CO"/>
        </w:rPr>
        <w:t xml:space="preserve"> que solicita el pago</w:t>
      </w:r>
      <w:r w:rsidR="00635912" w:rsidRPr="004F4543">
        <w:rPr>
          <w:color w:val="000000" w:themeColor="text1"/>
          <w:sz w:val="22"/>
          <w:szCs w:val="22"/>
          <w:lang w:val="es-CO"/>
        </w:rPr>
        <w:t>.</w:t>
      </w:r>
      <w:r w:rsidR="00A64EE8" w:rsidRPr="004F4543">
        <w:rPr>
          <w:color w:val="000000" w:themeColor="text1"/>
          <w:sz w:val="22"/>
          <w:szCs w:val="22"/>
          <w:lang w:val="es-CO"/>
        </w:rPr>
        <w:t xml:space="preserve">  </w:t>
      </w:r>
      <w:r w:rsidR="00E2163F" w:rsidRPr="004F4543">
        <w:rPr>
          <w:color w:val="000000" w:themeColor="text1"/>
          <w:sz w:val="22"/>
          <w:szCs w:val="22"/>
          <w:lang w:val="es-CO"/>
        </w:rPr>
        <w:t>Estos son establecidos</w:t>
      </w:r>
      <w:r w:rsidR="0020670F" w:rsidRPr="004F4543">
        <w:rPr>
          <w:color w:val="000000" w:themeColor="text1"/>
          <w:sz w:val="22"/>
          <w:szCs w:val="22"/>
          <w:lang w:val="es-CO"/>
        </w:rPr>
        <w:t xml:space="preserve"> en un Instructivo </w:t>
      </w:r>
      <w:r w:rsidR="00E2163F" w:rsidRPr="004F4543">
        <w:rPr>
          <w:color w:val="000000" w:themeColor="text1"/>
          <w:sz w:val="22"/>
          <w:szCs w:val="22"/>
          <w:lang w:val="es-CO"/>
        </w:rPr>
        <w:t xml:space="preserve">de Pagos que puede ser modificados por el director(a) </w:t>
      </w:r>
      <w:r w:rsidR="00317664" w:rsidRPr="004F4543">
        <w:rPr>
          <w:color w:val="000000" w:themeColor="text1"/>
          <w:sz w:val="22"/>
          <w:szCs w:val="22"/>
          <w:lang w:val="es-CO"/>
        </w:rPr>
        <w:t>sin la aprobación del Consejo Directivo.</w:t>
      </w:r>
    </w:p>
    <w:p w14:paraId="5F2FC55F" w14:textId="77777777" w:rsidR="001015A8" w:rsidRPr="004F4543" w:rsidRDefault="001015A8" w:rsidP="00371F39">
      <w:pPr>
        <w:rPr>
          <w:color w:val="000000" w:themeColor="text1"/>
          <w:sz w:val="22"/>
          <w:szCs w:val="22"/>
          <w:lang w:val="es-CO"/>
        </w:rPr>
      </w:pPr>
    </w:p>
    <w:p w14:paraId="0FC0B17E" w14:textId="67183D9F" w:rsidR="00D7018F" w:rsidRPr="004F4543" w:rsidRDefault="00D7018F" w:rsidP="00371F39">
      <w:pPr>
        <w:rPr>
          <w:b/>
          <w:color w:val="000000" w:themeColor="text1"/>
          <w:sz w:val="22"/>
          <w:szCs w:val="22"/>
          <w:lang w:val="es-CO"/>
        </w:rPr>
      </w:pPr>
      <w:r w:rsidRPr="004F4543">
        <w:rPr>
          <w:b/>
          <w:color w:val="000000" w:themeColor="text1"/>
          <w:sz w:val="22"/>
          <w:szCs w:val="22"/>
          <w:lang w:val="es-CO"/>
        </w:rPr>
        <w:t>Externos interesados:</w:t>
      </w:r>
      <w:r w:rsidRPr="004F4543">
        <w:rPr>
          <w:color w:val="000000" w:themeColor="text1"/>
          <w:sz w:val="22"/>
          <w:szCs w:val="22"/>
          <w:lang w:val="es-CO"/>
        </w:rPr>
        <w:t xml:space="preserve"> </w:t>
      </w:r>
      <w:r w:rsidR="00C469C1" w:rsidRPr="004F4543">
        <w:rPr>
          <w:color w:val="000000" w:themeColor="text1"/>
          <w:sz w:val="22"/>
          <w:szCs w:val="22"/>
          <w:lang w:val="es-CO"/>
        </w:rPr>
        <w:t>E</w:t>
      </w:r>
      <w:r w:rsidRPr="004F4543">
        <w:rPr>
          <w:color w:val="000000" w:themeColor="text1"/>
          <w:sz w:val="22"/>
          <w:szCs w:val="22"/>
          <w:lang w:val="es-CO"/>
        </w:rPr>
        <w:t>n los procesos de contratac</w:t>
      </w:r>
      <w:r w:rsidR="005B581D" w:rsidRPr="004F4543">
        <w:rPr>
          <w:color w:val="000000" w:themeColor="text1"/>
          <w:sz w:val="22"/>
          <w:szCs w:val="22"/>
          <w:lang w:val="es-CO"/>
        </w:rPr>
        <w:t>ión</w:t>
      </w:r>
      <w:r w:rsidRPr="004F4543">
        <w:rPr>
          <w:color w:val="000000" w:themeColor="text1"/>
          <w:sz w:val="22"/>
          <w:szCs w:val="22"/>
          <w:lang w:val="es-CO"/>
        </w:rPr>
        <w:t>, que busca participar en estos</w:t>
      </w:r>
      <w:r w:rsidR="005B581D" w:rsidRPr="004F4543">
        <w:rPr>
          <w:color w:val="000000" w:themeColor="text1"/>
          <w:sz w:val="22"/>
          <w:szCs w:val="22"/>
          <w:lang w:val="es-CO"/>
        </w:rPr>
        <w:t xml:space="preserve"> tienen la expectativa de intervenir en igualdad de condiciones en las convocatorias </w:t>
      </w:r>
      <w:r w:rsidR="0041692C" w:rsidRPr="004F4543">
        <w:rPr>
          <w:color w:val="000000" w:themeColor="text1"/>
          <w:sz w:val="22"/>
          <w:szCs w:val="22"/>
          <w:lang w:val="es-CO"/>
        </w:rPr>
        <w:t>públicas</w:t>
      </w:r>
      <w:r w:rsidR="005B581D" w:rsidRPr="004F4543">
        <w:rPr>
          <w:color w:val="000000" w:themeColor="text1"/>
          <w:sz w:val="22"/>
          <w:szCs w:val="22"/>
          <w:lang w:val="es-CO"/>
        </w:rPr>
        <w:t xml:space="preserve"> que adelanta </w:t>
      </w:r>
      <w:r w:rsidR="00AE2925" w:rsidRPr="004F4543">
        <w:rPr>
          <w:color w:val="000000" w:themeColor="text1"/>
          <w:sz w:val="22"/>
          <w:szCs w:val="22"/>
          <w:lang w:val="es-CO"/>
        </w:rPr>
        <w:t xml:space="preserve">ISVIMED.  </w:t>
      </w:r>
    </w:p>
    <w:p w14:paraId="7EB7E79B" w14:textId="23E88A88" w:rsidR="00D7018F" w:rsidRPr="004F4543" w:rsidRDefault="00D7018F" w:rsidP="00371F39">
      <w:pPr>
        <w:rPr>
          <w:color w:val="000000" w:themeColor="text1"/>
          <w:sz w:val="22"/>
          <w:szCs w:val="22"/>
          <w:lang w:val="es-CO"/>
        </w:rPr>
      </w:pPr>
    </w:p>
    <w:p w14:paraId="13EDA0F4" w14:textId="5659F6BD" w:rsidR="002833D3" w:rsidRPr="004F4543" w:rsidRDefault="005B581D" w:rsidP="00371F39">
      <w:pPr>
        <w:rPr>
          <w:color w:val="000000" w:themeColor="text1"/>
          <w:sz w:val="22"/>
          <w:szCs w:val="22"/>
        </w:rPr>
      </w:pPr>
      <w:r w:rsidRPr="004F4543">
        <w:rPr>
          <w:b/>
          <w:bCs/>
          <w:color w:val="000000" w:themeColor="text1"/>
          <w:sz w:val="22"/>
          <w:szCs w:val="22"/>
        </w:rPr>
        <w:t>Oferentes:</w:t>
      </w:r>
      <w:r w:rsidRPr="004F4543">
        <w:rPr>
          <w:color w:val="000000" w:themeColor="text1"/>
          <w:sz w:val="22"/>
          <w:szCs w:val="22"/>
        </w:rPr>
        <w:t xml:space="preserve"> Que han presentado sus propuestas respondiendo a una convocatoria pública del </w:t>
      </w:r>
      <w:r w:rsidR="00C26CBC" w:rsidRPr="004F4543">
        <w:rPr>
          <w:color w:val="000000" w:themeColor="text1"/>
          <w:sz w:val="22"/>
          <w:szCs w:val="22"/>
        </w:rPr>
        <w:t>ISVIMED</w:t>
      </w:r>
      <w:r w:rsidRPr="004F4543">
        <w:rPr>
          <w:color w:val="000000" w:themeColor="text1"/>
          <w:sz w:val="22"/>
          <w:szCs w:val="22"/>
        </w:rPr>
        <w:t xml:space="preserve">. Esperan que sus propuestas se evalúen de forma objetiva, en los términos definidos en el Pliego de Condiciones o Invitación.  </w:t>
      </w:r>
    </w:p>
    <w:p w14:paraId="6C3F59E8" w14:textId="77777777" w:rsidR="002833D3" w:rsidRPr="004F4543" w:rsidRDefault="002833D3" w:rsidP="00371F39">
      <w:pPr>
        <w:rPr>
          <w:color w:val="000000" w:themeColor="text1"/>
          <w:sz w:val="22"/>
          <w:szCs w:val="22"/>
        </w:rPr>
      </w:pPr>
    </w:p>
    <w:p w14:paraId="39498C30" w14:textId="77777777" w:rsidR="002833D3" w:rsidRPr="004F4543" w:rsidRDefault="005B581D" w:rsidP="00371F39">
      <w:pPr>
        <w:rPr>
          <w:color w:val="000000" w:themeColor="text1"/>
          <w:sz w:val="22"/>
          <w:szCs w:val="22"/>
        </w:rPr>
      </w:pPr>
      <w:r w:rsidRPr="004F4543">
        <w:rPr>
          <w:b/>
          <w:bCs/>
          <w:color w:val="000000" w:themeColor="text1"/>
          <w:sz w:val="22"/>
          <w:szCs w:val="22"/>
        </w:rPr>
        <w:t>Contratistas:</w:t>
      </w:r>
      <w:r w:rsidRPr="004F4543">
        <w:rPr>
          <w:color w:val="000000" w:themeColor="text1"/>
          <w:sz w:val="22"/>
          <w:szCs w:val="22"/>
        </w:rPr>
        <w:t xml:space="preserve"> </w:t>
      </w:r>
      <w:r w:rsidR="002833D3" w:rsidRPr="004F4543">
        <w:rPr>
          <w:color w:val="000000" w:themeColor="text1"/>
          <w:sz w:val="22"/>
          <w:szCs w:val="22"/>
        </w:rPr>
        <w:t>Q</w:t>
      </w:r>
      <w:r w:rsidRPr="004F4543">
        <w:rPr>
          <w:color w:val="000000" w:themeColor="text1"/>
          <w:sz w:val="22"/>
          <w:szCs w:val="22"/>
        </w:rPr>
        <w:t xml:space="preserve">ue han celebrado un negocio jurídico con la entidad. Aspiran a que se respeten las condiciones en las que se pactaron las obligaciones y obtener beneficios.  </w:t>
      </w:r>
    </w:p>
    <w:p w14:paraId="380C1829" w14:textId="77777777" w:rsidR="002833D3" w:rsidRPr="004F4543" w:rsidRDefault="002833D3" w:rsidP="00371F39">
      <w:pPr>
        <w:rPr>
          <w:color w:val="000000" w:themeColor="text1"/>
          <w:sz w:val="22"/>
          <w:szCs w:val="22"/>
        </w:rPr>
      </w:pPr>
    </w:p>
    <w:p w14:paraId="5570B2FB" w14:textId="77777777" w:rsidR="002833D3" w:rsidRPr="004F4543" w:rsidRDefault="005B581D" w:rsidP="00371F39">
      <w:pPr>
        <w:rPr>
          <w:color w:val="000000" w:themeColor="text1"/>
          <w:sz w:val="22"/>
          <w:szCs w:val="22"/>
        </w:rPr>
      </w:pPr>
      <w:r w:rsidRPr="004F4543">
        <w:rPr>
          <w:b/>
          <w:bCs/>
          <w:color w:val="000000" w:themeColor="text1"/>
          <w:sz w:val="22"/>
          <w:szCs w:val="22"/>
        </w:rPr>
        <w:t>Otras entidades públicas:</w:t>
      </w:r>
      <w:r w:rsidRPr="004F4543">
        <w:rPr>
          <w:color w:val="000000" w:themeColor="text1"/>
          <w:sz w:val="22"/>
          <w:szCs w:val="22"/>
        </w:rPr>
        <w:t xml:space="preserve"> </w:t>
      </w:r>
      <w:r w:rsidR="002833D3" w:rsidRPr="004F4543">
        <w:rPr>
          <w:color w:val="000000" w:themeColor="text1"/>
          <w:sz w:val="22"/>
          <w:szCs w:val="22"/>
        </w:rPr>
        <w:t>Q</w:t>
      </w:r>
      <w:r w:rsidRPr="004F4543">
        <w:rPr>
          <w:color w:val="000000" w:themeColor="text1"/>
          <w:sz w:val="22"/>
          <w:szCs w:val="22"/>
        </w:rPr>
        <w:t xml:space="preserve">ue acuerdan realizar trabajo conjunto y armónico para cumplir un mandato legal. Presuponen que se desarrollará un trabajo en equipo, planeado y controlado para alcanzar los objetivos comunes planteados.  </w:t>
      </w:r>
    </w:p>
    <w:p w14:paraId="7EBBA746" w14:textId="77777777" w:rsidR="002833D3" w:rsidRPr="004F4543" w:rsidRDefault="002833D3" w:rsidP="00371F39">
      <w:pPr>
        <w:rPr>
          <w:color w:val="000000" w:themeColor="text1"/>
          <w:sz w:val="22"/>
          <w:szCs w:val="22"/>
        </w:rPr>
      </w:pPr>
    </w:p>
    <w:p w14:paraId="3BA0977C" w14:textId="77777777" w:rsidR="002833D3" w:rsidRPr="004F4543" w:rsidRDefault="005B581D" w:rsidP="00371F39">
      <w:pPr>
        <w:rPr>
          <w:color w:val="000000" w:themeColor="text1"/>
          <w:sz w:val="22"/>
          <w:szCs w:val="22"/>
        </w:rPr>
      </w:pPr>
      <w:r w:rsidRPr="004F4543">
        <w:rPr>
          <w:b/>
          <w:bCs/>
          <w:color w:val="000000" w:themeColor="text1"/>
          <w:sz w:val="22"/>
          <w:szCs w:val="22"/>
        </w:rPr>
        <w:t>Organismos de control:</w:t>
      </w:r>
      <w:r w:rsidRPr="004F4543">
        <w:rPr>
          <w:color w:val="000000" w:themeColor="text1"/>
          <w:sz w:val="22"/>
          <w:szCs w:val="22"/>
        </w:rPr>
        <w:t xml:space="preserve"> </w:t>
      </w:r>
      <w:r w:rsidR="002833D3" w:rsidRPr="004F4543">
        <w:rPr>
          <w:color w:val="000000" w:themeColor="text1"/>
          <w:sz w:val="22"/>
          <w:szCs w:val="22"/>
        </w:rPr>
        <w:t>I</w:t>
      </w:r>
      <w:r w:rsidRPr="004F4543">
        <w:rPr>
          <w:color w:val="000000" w:themeColor="text1"/>
          <w:sz w:val="22"/>
          <w:szCs w:val="22"/>
        </w:rPr>
        <w:t xml:space="preserve">nstituidos para vigilar y controlar la gestión pública, desde criterios previamente definidos. Buscan la colaboración de la organización para acceder a la información veraz y oportuna, que permita valorar los resultados de la gestión.  </w:t>
      </w:r>
    </w:p>
    <w:p w14:paraId="61B23629" w14:textId="77777777" w:rsidR="002833D3" w:rsidRPr="004F4543" w:rsidRDefault="002833D3" w:rsidP="00371F39">
      <w:pPr>
        <w:rPr>
          <w:color w:val="000000" w:themeColor="text1"/>
          <w:sz w:val="22"/>
          <w:szCs w:val="22"/>
        </w:rPr>
      </w:pPr>
    </w:p>
    <w:p w14:paraId="46E1A0DA" w14:textId="3C43C6B4" w:rsidR="00D7018F" w:rsidRPr="004F4543" w:rsidRDefault="005B581D" w:rsidP="00371F39">
      <w:pPr>
        <w:rPr>
          <w:b/>
          <w:color w:val="000000" w:themeColor="text1"/>
          <w:sz w:val="22"/>
          <w:szCs w:val="22"/>
          <w:lang w:val="es-CO"/>
        </w:rPr>
      </w:pPr>
      <w:r w:rsidRPr="004F4543">
        <w:rPr>
          <w:b/>
          <w:bCs/>
          <w:color w:val="000000" w:themeColor="text1"/>
          <w:sz w:val="22"/>
          <w:szCs w:val="22"/>
        </w:rPr>
        <w:t>Comunidad:</w:t>
      </w:r>
      <w:r w:rsidRPr="004F4543">
        <w:rPr>
          <w:color w:val="000000" w:themeColor="text1"/>
          <w:sz w:val="22"/>
          <w:szCs w:val="22"/>
        </w:rPr>
        <w:t xml:space="preserve"> </w:t>
      </w:r>
      <w:r w:rsidR="002833D3" w:rsidRPr="004F4543">
        <w:rPr>
          <w:color w:val="000000" w:themeColor="text1"/>
          <w:sz w:val="22"/>
          <w:szCs w:val="22"/>
        </w:rPr>
        <w:t>R</w:t>
      </w:r>
      <w:r w:rsidRPr="004F4543">
        <w:rPr>
          <w:color w:val="000000" w:themeColor="text1"/>
          <w:sz w:val="22"/>
          <w:szCs w:val="22"/>
        </w:rPr>
        <w:t>epresentada en las veedurías ciudadanas, las organizaciones sociales, las corporaciones públicas, la academia, el sector productivo, los medios de comunicación, la comunidad internacional, entre otros. Pretenden que se resuelvan las necesidades de la población con transparencia, eficacia, celeridad y economía, protegiendo los derechos humanos e invirtiendo de forma racional y adecuada los recursos públicos.</w:t>
      </w:r>
    </w:p>
    <w:p w14:paraId="47FBFBEA" w14:textId="65E3EC51" w:rsidR="002833D3" w:rsidRPr="004F4543" w:rsidRDefault="002833D3" w:rsidP="00371F39">
      <w:pPr>
        <w:rPr>
          <w:color w:val="000000" w:themeColor="text1"/>
          <w:sz w:val="22"/>
          <w:szCs w:val="22"/>
          <w:lang w:val="es-CO"/>
        </w:rPr>
      </w:pPr>
    </w:p>
    <w:p w14:paraId="367FF6A5" w14:textId="3EC05303" w:rsidR="002833D3" w:rsidRPr="004F4543" w:rsidRDefault="00496850" w:rsidP="00062787">
      <w:pPr>
        <w:pStyle w:val="Ttulo2"/>
        <w:rPr>
          <w:color w:val="000000" w:themeColor="text1"/>
          <w:sz w:val="22"/>
          <w:szCs w:val="22"/>
        </w:rPr>
      </w:pPr>
      <w:bookmarkStart w:id="45" w:name="_Toc111021713"/>
      <w:r w:rsidRPr="004F4543">
        <w:rPr>
          <w:color w:val="000000" w:themeColor="text1"/>
          <w:sz w:val="22"/>
          <w:szCs w:val="22"/>
        </w:rPr>
        <w:t xml:space="preserve">6.4. </w:t>
      </w:r>
      <w:r w:rsidR="002833D3" w:rsidRPr="004F4543">
        <w:rPr>
          <w:color w:val="000000" w:themeColor="text1"/>
          <w:sz w:val="22"/>
          <w:szCs w:val="22"/>
        </w:rPr>
        <w:t>ESTRATEGIAS DE INTERACCIÓN CON PARTES INTERESADAS</w:t>
      </w:r>
      <w:r w:rsidRPr="004F4543">
        <w:rPr>
          <w:color w:val="000000" w:themeColor="text1"/>
          <w:sz w:val="22"/>
          <w:szCs w:val="22"/>
        </w:rPr>
        <w:t>.</w:t>
      </w:r>
      <w:bookmarkEnd w:id="45"/>
    </w:p>
    <w:p w14:paraId="6625E0D8" w14:textId="77777777" w:rsidR="002833D3" w:rsidRPr="004F4543" w:rsidRDefault="002833D3" w:rsidP="00371F39">
      <w:pPr>
        <w:rPr>
          <w:color w:val="000000" w:themeColor="text1"/>
          <w:sz w:val="22"/>
          <w:szCs w:val="22"/>
        </w:rPr>
      </w:pPr>
    </w:p>
    <w:p w14:paraId="562FB48E" w14:textId="2F0F26E3" w:rsidR="002833D3" w:rsidRPr="004F4543" w:rsidRDefault="002833D3" w:rsidP="006B769B">
      <w:pPr>
        <w:rPr>
          <w:color w:val="000000" w:themeColor="text1"/>
          <w:sz w:val="22"/>
          <w:szCs w:val="22"/>
        </w:rPr>
      </w:pPr>
      <w:r w:rsidRPr="004F4543">
        <w:rPr>
          <w:color w:val="000000" w:themeColor="text1"/>
          <w:sz w:val="22"/>
          <w:szCs w:val="22"/>
        </w:rPr>
        <w:t xml:space="preserve">El Proceso de Adquisición de Bienes y Servicios cuenta con diferentes herramientas para interactuar con sus partes interesadas, esto va a permitir un mayor flujo de información y actualización. Además, los hace participes de los procesos, conociendo de primera mano las </w:t>
      </w:r>
      <w:r w:rsidR="009A5E7F" w:rsidRPr="004F4543">
        <w:rPr>
          <w:color w:val="000000" w:themeColor="text1"/>
          <w:sz w:val="22"/>
          <w:szCs w:val="22"/>
        </w:rPr>
        <w:t xml:space="preserve">observaciones, la gestión que transcurre en los procesos y la posibilidad de </w:t>
      </w:r>
      <w:r w:rsidR="00776ABB" w:rsidRPr="004F4543">
        <w:rPr>
          <w:color w:val="000000" w:themeColor="text1"/>
          <w:sz w:val="22"/>
          <w:szCs w:val="22"/>
        </w:rPr>
        <w:t>comunicar peticiones, quejas y reclamos</w:t>
      </w:r>
      <w:r w:rsidRPr="004F4543">
        <w:rPr>
          <w:color w:val="000000" w:themeColor="text1"/>
          <w:sz w:val="22"/>
          <w:szCs w:val="22"/>
        </w:rPr>
        <w:t xml:space="preserve">. Estas herramientas </w:t>
      </w:r>
      <w:r w:rsidR="00776ABB" w:rsidRPr="004F4543">
        <w:rPr>
          <w:color w:val="000000" w:themeColor="text1"/>
          <w:sz w:val="22"/>
          <w:szCs w:val="22"/>
        </w:rPr>
        <w:t xml:space="preserve">o medios donde se </w:t>
      </w:r>
      <w:r w:rsidR="0043590D" w:rsidRPr="004F4543">
        <w:rPr>
          <w:color w:val="000000" w:themeColor="text1"/>
          <w:sz w:val="22"/>
          <w:szCs w:val="22"/>
        </w:rPr>
        <w:t>definen</w:t>
      </w:r>
      <w:r w:rsidR="00776ABB" w:rsidRPr="004F4543">
        <w:rPr>
          <w:color w:val="000000" w:themeColor="text1"/>
          <w:sz w:val="22"/>
          <w:szCs w:val="22"/>
        </w:rPr>
        <w:t xml:space="preserve"> </w:t>
      </w:r>
      <w:r w:rsidRPr="004F4543">
        <w:rPr>
          <w:color w:val="000000" w:themeColor="text1"/>
          <w:sz w:val="22"/>
          <w:szCs w:val="22"/>
        </w:rPr>
        <w:t xml:space="preserve">son las siguientes: </w:t>
      </w:r>
    </w:p>
    <w:p w14:paraId="4FE78B34" w14:textId="10519E49" w:rsidR="002833D3" w:rsidRPr="004F4543" w:rsidRDefault="002833D3" w:rsidP="00371F39">
      <w:pPr>
        <w:rPr>
          <w:color w:val="000000" w:themeColor="text1"/>
          <w:sz w:val="22"/>
          <w:szCs w:val="22"/>
          <w:lang w:val="es-CO"/>
        </w:rPr>
      </w:pPr>
    </w:p>
    <w:p w14:paraId="206E3168" w14:textId="6EECDC3C" w:rsidR="002833D3" w:rsidRPr="004F4543" w:rsidRDefault="002833D3" w:rsidP="00062787">
      <w:pPr>
        <w:pStyle w:val="Prrafodelista"/>
        <w:numPr>
          <w:ilvl w:val="0"/>
          <w:numId w:val="50"/>
        </w:numPr>
        <w:rPr>
          <w:rStyle w:val="Hipervnculo"/>
          <w:color w:val="000000" w:themeColor="text1"/>
          <w:lang w:val="pt-BR"/>
        </w:rPr>
      </w:pPr>
      <w:r w:rsidRPr="004F4543">
        <w:rPr>
          <w:color w:val="000000" w:themeColor="text1"/>
          <w:lang w:val="pt-BR"/>
        </w:rPr>
        <w:t xml:space="preserve">Páginas Web: </w:t>
      </w:r>
      <w:hyperlink r:id="rId11" w:history="1">
        <w:r w:rsidRPr="004F4543">
          <w:rPr>
            <w:rStyle w:val="Hipervnculo"/>
            <w:color w:val="000000" w:themeColor="text1"/>
            <w:lang w:val="pt-BR"/>
          </w:rPr>
          <w:t>www.isvimed.gov.co</w:t>
        </w:r>
      </w:hyperlink>
      <w:r w:rsidRPr="004F4543">
        <w:rPr>
          <w:color w:val="000000" w:themeColor="text1"/>
          <w:lang w:val="pt-BR"/>
        </w:rPr>
        <w:t xml:space="preserve"> o </w:t>
      </w:r>
      <w:hyperlink r:id="rId12" w:history="1">
        <w:r w:rsidRPr="004F4543">
          <w:rPr>
            <w:rStyle w:val="Hipervnculo"/>
            <w:color w:val="000000" w:themeColor="text1"/>
            <w:lang w:val="pt-BR"/>
          </w:rPr>
          <w:t>www.colombiacompra.gov.co</w:t>
        </w:r>
      </w:hyperlink>
    </w:p>
    <w:p w14:paraId="3E6A25B1" w14:textId="673E61EB" w:rsidR="002833D3" w:rsidRPr="004F4543" w:rsidRDefault="0054125D" w:rsidP="00062787">
      <w:pPr>
        <w:pStyle w:val="Prrafodelista"/>
        <w:numPr>
          <w:ilvl w:val="0"/>
          <w:numId w:val="50"/>
        </w:numPr>
        <w:rPr>
          <w:color w:val="000000" w:themeColor="text1"/>
        </w:rPr>
      </w:pPr>
      <w:r w:rsidRPr="004F4543">
        <w:rPr>
          <w:color w:val="000000" w:themeColor="text1"/>
        </w:rPr>
        <w:t>C</w:t>
      </w:r>
      <w:r w:rsidR="002833D3" w:rsidRPr="004F4543">
        <w:rPr>
          <w:color w:val="000000" w:themeColor="text1"/>
        </w:rPr>
        <w:t>orreo electrónico institucional que es publicado en los Pliegos de condiciones o   invitaciones públicas.</w:t>
      </w:r>
    </w:p>
    <w:p w14:paraId="0934D903" w14:textId="023E6842" w:rsidR="002833D3" w:rsidRPr="004F4543" w:rsidRDefault="002833D3" w:rsidP="00062787">
      <w:pPr>
        <w:pStyle w:val="Prrafodelista"/>
        <w:numPr>
          <w:ilvl w:val="0"/>
          <w:numId w:val="50"/>
        </w:numPr>
        <w:rPr>
          <w:color w:val="000000" w:themeColor="text1"/>
        </w:rPr>
      </w:pPr>
      <w:r w:rsidRPr="004F4543">
        <w:rPr>
          <w:color w:val="000000" w:themeColor="text1"/>
        </w:rPr>
        <w:t xml:space="preserve">Manual de contratación de </w:t>
      </w:r>
      <w:r w:rsidR="00B02458" w:rsidRPr="004F4543">
        <w:rPr>
          <w:color w:val="000000" w:themeColor="text1"/>
        </w:rPr>
        <w:t>ISVIMED</w:t>
      </w:r>
    </w:p>
    <w:p w14:paraId="4B75F62C" w14:textId="3200DA80" w:rsidR="002833D3" w:rsidRPr="004F4543" w:rsidRDefault="002833D3" w:rsidP="00062787">
      <w:pPr>
        <w:pStyle w:val="Prrafodelista"/>
        <w:numPr>
          <w:ilvl w:val="0"/>
          <w:numId w:val="50"/>
        </w:numPr>
        <w:rPr>
          <w:color w:val="000000" w:themeColor="text1"/>
        </w:rPr>
      </w:pPr>
      <w:r w:rsidRPr="004F4543">
        <w:rPr>
          <w:color w:val="000000" w:themeColor="text1"/>
        </w:rPr>
        <w:t>Manual de Supervisión</w:t>
      </w:r>
      <w:r w:rsidR="000A1215" w:rsidRPr="004F4543">
        <w:rPr>
          <w:color w:val="000000" w:themeColor="text1"/>
        </w:rPr>
        <w:t xml:space="preserve"> e Interventora</w:t>
      </w:r>
      <w:r w:rsidRPr="004F4543">
        <w:rPr>
          <w:color w:val="000000" w:themeColor="text1"/>
        </w:rPr>
        <w:t xml:space="preserve"> </w:t>
      </w:r>
      <w:r w:rsidR="00B02458" w:rsidRPr="004F4543">
        <w:rPr>
          <w:color w:val="000000" w:themeColor="text1"/>
        </w:rPr>
        <w:t xml:space="preserve">ISVIMED </w:t>
      </w:r>
    </w:p>
    <w:p w14:paraId="0771C4AA" w14:textId="69C4B67B" w:rsidR="002833D3" w:rsidRPr="004F4543" w:rsidRDefault="002833D3" w:rsidP="00062787">
      <w:pPr>
        <w:pStyle w:val="Prrafodelista"/>
        <w:numPr>
          <w:ilvl w:val="0"/>
          <w:numId w:val="50"/>
        </w:numPr>
        <w:rPr>
          <w:color w:val="000000" w:themeColor="text1"/>
        </w:rPr>
      </w:pPr>
      <w:r w:rsidRPr="004F4543">
        <w:rPr>
          <w:color w:val="000000" w:themeColor="text1"/>
        </w:rPr>
        <w:t>Audiencias públicas de aclaraciones</w:t>
      </w:r>
      <w:r w:rsidR="00CC0D3E" w:rsidRPr="004F4543">
        <w:rPr>
          <w:color w:val="000000" w:themeColor="text1"/>
        </w:rPr>
        <w:t xml:space="preserve"> y otras audiencias o visitas</w:t>
      </w:r>
      <w:r w:rsidRPr="004F4543">
        <w:rPr>
          <w:color w:val="000000" w:themeColor="text1"/>
        </w:rPr>
        <w:t>.</w:t>
      </w:r>
    </w:p>
    <w:p w14:paraId="32925698" w14:textId="13ACAC43" w:rsidR="002833D3" w:rsidRPr="004F4543" w:rsidRDefault="002833D3" w:rsidP="00062787">
      <w:pPr>
        <w:pStyle w:val="Prrafodelista"/>
        <w:numPr>
          <w:ilvl w:val="0"/>
          <w:numId w:val="50"/>
        </w:numPr>
        <w:rPr>
          <w:color w:val="000000" w:themeColor="text1"/>
        </w:rPr>
      </w:pPr>
      <w:r w:rsidRPr="004F4543">
        <w:rPr>
          <w:color w:val="000000" w:themeColor="text1"/>
        </w:rPr>
        <w:t xml:space="preserve">SECOP </w:t>
      </w:r>
      <w:r w:rsidR="000A1215" w:rsidRPr="004F4543">
        <w:rPr>
          <w:color w:val="000000" w:themeColor="text1"/>
        </w:rPr>
        <w:t xml:space="preserve">I, </w:t>
      </w:r>
      <w:r w:rsidRPr="004F4543">
        <w:rPr>
          <w:color w:val="000000" w:themeColor="text1"/>
        </w:rPr>
        <w:t>II y Gestión Transparente.</w:t>
      </w:r>
    </w:p>
    <w:p w14:paraId="26321D7B" w14:textId="77777777" w:rsidR="002833D3" w:rsidRPr="004F4543" w:rsidRDefault="002833D3">
      <w:pPr>
        <w:rPr>
          <w:color w:val="000000" w:themeColor="text1"/>
          <w:sz w:val="22"/>
          <w:szCs w:val="22"/>
          <w:lang w:val="es-CO"/>
        </w:rPr>
      </w:pPr>
    </w:p>
    <w:p w14:paraId="5E3745F8" w14:textId="77777777" w:rsidR="000647EA" w:rsidRPr="004F4543" w:rsidRDefault="000647EA" w:rsidP="00371F39">
      <w:pPr>
        <w:rPr>
          <w:color w:val="000000" w:themeColor="text1"/>
          <w:sz w:val="22"/>
          <w:szCs w:val="22"/>
          <w:lang w:val="es-CO"/>
        </w:rPr>
      </w:pPr>
    </w:p>
    <w:p w14:paraId="222E1756" w14:textId="77F4B76E" w:rsidR="000647EA" w:rsidRPr="004F4543" w:rsidRDefault="000647EA" w:rsidP="00371F39">
      <w:pPr>
        <w:pStyle w:val="Ttulo2"/>
        <w:rPr>
          <w:color w:val="000000" w:themeColor="text1"/>
          <w:sz w:val="22"/>
          <w:szCs w:val="22"/>
        </w:rPr>
      </w:pPr>
      <w:bookmarkStart w:id="46" w:name="_Toc111021714"/>
      <w:r w:rsidRPr="004F4543">
        <w:rPr>
          <w:color w:val="000000" w:themeColor="text1"/>
          <w:sz w:val="22"/>
          <w:szCs w:val="22"/>
        </w:rPr>
        <w:t xml:space="preserve">6.5. </w:t>
      </w:r>
      <w:r w:rsidR="00CB4968" w:rsidRPr="004F4543">
        <w:rPr>
          <w:color w:val="000000" w:themeColor="text1"/>
          <w:sz w:val="22"/>
          <w:szCs w:val="22"/>
        </w:rPr>
        <w:t xml:space="preserve">RESPONSABILIDAD DE LAS SUBDIRECCIONES </w:t>
      </w:r>
      <w:r w:rsidR="00BE0B2B" w:rsidRPr="004F4543">
        <w:rPr>
          <w:color w:val="000000" w:themeColor="text1"/>
          <w:sz w:val="22"/>
          <w:szCs w:val="22"/>
        </w:rPr>
        <w:t>O DE</w:t>
      </w:r>
      <w:r w:rsidR="00CB4968" w:rsidRPr="004F4543">
        <w:rPr>
          <w:color w:val="000000" w:themeColor="text1"/>
          <w:sz w:val="22"/>
          <w:szCs w:val="22"/>
        </w:rPr>
        <w:t xml:space="preserve"> OFICINA</w:t>
      </w:r>
      <w:r w:rsidR="00BE0B2B" w:rsidRPr="004F4543">
        <w:rPr>
          <w:color w:val="000000" w:themeColor="text1"/>
          <w:sz w:val="22"/>
          <w:szCs w:val="22"/>
        </w:rPr>
        <w:t xml:space="preserve"> </w:t>
      </w:r>
      <w:r w:rsidR="00CB4968" w:rsidRPr="004F4543">
        <w:rPr>
          <w:color w:val="000000" w:themeColor="text1"/>
          <w:sz w:val="22"/>
          <w:szCs w:val="22"/>
        </w:rPr>
        <w:t>ASESORA DE LA ENTIDAD.</w:t>
      </w:r>
      <w:bookmarkEnd w:id="46"/>
      <w:r w:rsidR="00CB4968" w:rsidRPr="004F4543">
        <w:rPr>
          <w:color w:val="000000" w:themeColor="text1"/>
          <w:sz w:val="22"/>
          <w:szCs w:val="22"/>
        </w:rPr>
        <w:t xml:space="preserve"> </w:t>
      </w:r>
    </w:p>
    <w:p w14:paraId="3C697B27" w14:textId="77777777" w:rsidR="000647EA" w:rsidRPr="004F4543" w:rsidRDefault="000647EA">
      <w:pPr>
        <w:rPr>
          <w:color w:val="000000" w:themeColor="text1"/>
          <w:sz w:val="22"/>
          <w:szCs w:val="22"/>
          <w:lang w:val="es-CO"/>
        </w:rPr>
      </w:pPr>
    </w:p>
    <w:p w14:paraId="5A6AE484" w14:textId="77777777" w:rsidR="00871EE4" w:rsidRPr="004F4543" w:rsidRDefault="00CB4968">
      <w:pPr>
        <w:rPr>
          <w:color w:val="000000" w:themeColor="text1"/>
          <w:sz w:val="22"/>
          <w:szCs w:val="22"/>
          <w:lang w:val="es-CO"/>
        </w:rPr>
      </w:pPr>
      <w:r w:rsidRPr="004F4543">
        <w:rPr>
          <w:color w:val="000000" w:themeColor="text1"/>
          <w:sz w:val="22"/>
          <w:szCs w:val="22"/>
          <w:lang w:val="es-CO"/>
        </w:rPr>
        <w:t xml:space="preserve">En las diferentes etapas de la contratación cada subdirección u oficina asesora de gestión del ISVIMED, con fundamento en su plan de acción, plan estratégico y demás herramientas de planificación institucional, definirá la necesidad de adquisición de bienes </w:t>
      </w:r>
      <w:r w:rsidR="008B54A1" w:rsidRPr="004F4543">
        <w:rPr>
          <w:color w:val="000000" w:themeColor="text1"/>
          <w:sz w:val="22"/>
          <w:szCs w:val="22"/>
          <w:lang w:val="es-CO"/>
        </w:rPr>
        <w:t>o</w:t>
      </w:r>
      <w:r w:rsidRPr="004F4543">
        <w:rPr>
          <w:color w:val="000000" w:themeColor="text1"/>
          <w:sz w:val="22"/>
          <w:szCs w:val="22"/>
          <w:lang w:val="es-CO"/>
        </w:rPr>
        <w:t xml:space="preserve"> servicios y participará en la contratación de los mismos, según corresponda.</w:t>
      </w:r>
      <w:r w:rsidR="0047561F" w:rsidRPr="004F4543">
        <w:rPr>
          <w:color w:val="000000" w:themeColor="text1"/>
          <w:sz w:val="22"/>
          <w:szCs w:val="22"/>
          <w:lang w:val="es-CO"/>
        </w:rPr>
        <w:t xml:space="preserve"> </w:t>
      </w:r>
    </w:p>
    <w:p w14:paraId="30031C3D" w14:textId="77777777" w:rsidR="00871EE4" w:rsidRPr="004F4543" w:rsidRDefault="00871EE4">
      <w:pPr>
        <w:rPr>
          <w:color w:val="000000" w:themeColor="text1"/>
          <w:sz w:val="22"/>
          <w:szCs w:val="22"/>
          <w:lang w:val="es-CO"/>
        </w:rPr>
      </w:pPr>
    </w:p>
    <w:p w14:paraId="24A511CA" w14:textId="334BBE42" w:rsidR="00381B0C" w:rsidRPr="004F4543" w:rsidRDefault="00CB4968">
      <w:pPr>
        <w:rPr>
          <w:color w:val="000000" w:themeColor="text1"/>
          <w:sz w:val="22"/>
          <w:szCs w:val="22"/>
          <w:lang w:val="es-CO"/>
        </w:rPr>
      </w:pPr>
      <w:r w:rsidRPr="004F4543">
        <w:rPr>
          <w:color w:val="000000" w:themeColor="text1"/>
          <w:sz w:val="22"/>
          <w:szCs w:val="22"/>
          <w:lang w:val="es-CO"/>
        </w:rPr>
        <w:t xml:space="preserve">La </w:t>
      </w:r>
      <w:r w:rsidR="008B54A1" w:rsidRPr="004F4543">
        <w:rPr>
          <w:color w:val="000000" w:themeColor="text1"/>
          <w:sz w:val="22"/>
          <w:szCs w:val="22"/>
          <w:lang w:val="es-CO"/>
        </w:rPr>
        <w:t xml:space="preserve">subdirección </w:t>
      </w:r>
      <w:r w:rsidRPr="004F4543">
        <w:rPr>
          <w:color w:val="000000" w:themeColor="text1"/>
          <w:sz w:val="22"/>
          <w:szCs w:val="22"/>
          <w:lang w:val="es-CO"/>
        </w:rPr>
        <w:t>responsable de la adquisición del bien o servicio realizará antes de ingresar el tema al COMITÉ DE ESTRUCTURACION-CONTRATACIÓN Y DE SUPERVISIÓN CONTRACTUAL</w:t>
      </w:r>
      <w:r w:rsidRPr="004F4543" w:rsidDel="00235A52">
        <w:rPr>
          <w:color w:val="000000" w:themeColor="text1"/>
          <w:sz w:val="22"/>
          <w:szCs w:val="22"/>
          <w:lang w:val="es-CO"/>
        </w:rPr>
        <w:t xml:space="preserve"> </w:t>
      </w:r>
      <w:r w:rsidRPr="004F4543">
        <w:rPr>
          <w:color w:val="000000" w:themeColor="text1"/>
          <w:sz w:val="22"/>
          <w:szCs w:val="22"/>
          <w:lang w:val="es-CO"/>
        </w:rPr>
        <w:t>respectivo, la</w:t>
      </w:r>
      <w:r w:rsidR="00871EE4" w:rsidRPr="004F4543">
        <w:rPr>
          <w:color w:val="000000" w:themeColor="text1"/>
          <w:sz w:val="22"/>
          <w:szCs w:val="22"/>
          <w:lang w:val="es-CO"/>
        </w:rPr>
        <w:t xml:space="preserve"> presentación a las</w:t>
      </w:r>
      <w:r w:rsidRPr="004F4543">
        <w:rPr>
          <w:color w:val="000000" w:themeColor="text1"/>
          <w:sz w:val="22"/>
          <w:szCs w:val="22"/>
          <w:lang w:val="es-CO"/>
        </w:rPr>
        <w:t xml:space="preserve"> </w:t>
      </w:r>
      <w:r w:rsidR="00A405C3" w:rsidRPr="004F4543">
        <w:rPr>
          <w:bCs/>
          <w:color w:val="000000" w:themeColor="text1"/>
          <w:sz w:val="22"/>
          <w:szCs w:val="22"/>
          <w:lang w:val="es-CO"/>
        </w:rPr>
        <w:t>MESAS DE TRABAJO INTERDISCIPLINARIAS</w:t>
      </w:r>
      <w:r w:rsidR="00A405C3" w:rsidRPr="004F4543">
        <w:rPr>
          <w:color w:val="000000" w:themeColor="text1"/>
          <w:sz w:val="22"/>
          <w:szCs w:val="22"/>
          <w:lang w:val="es-CO"/>
        </w:rPr>
        <w:t xml:space="preserve"> </w:t>
      </w:r>
      <w:r w:rsidR="00A405C3" w:rsidRPr="004F4543">
        <w:rPr>
          <w:bCs/>
          <w:color w:val="000000" w:themeColor="text1"/>
          <w:sz w:val="22"/>
          <w:szCs w:val="22"/>
          <w:lang w:val="es-CO"/>
        </w:rPr>
        <w:t>DE CONTRATACIÓN</w:t>
      </w:r>
      <w:r w:rsidRPr="004F4543">
        <w:rPr>
          <w:color w:val="000000" w:themeColor="text1"/>
          <w:sz w:val="22"/>
          <w:szCs w:val="22"/>
          <w:lang w:val="es-CO"/>
        </w:rPr>
        <w:t xml:space="preserve"> que sean necesarias para la estructuración del proceso contractual correspondiente y su presentación completa con la totalidad de soportes al mencionado </w:t>
      </w:r>
      <w:r w:rsidR="008B54A1" w:rsidRPr="004F4543">
        <w:rPr>
          <w:color w:val="000000" w:themeColor="text1"/>
          <w:sz w:val="22"/>
          <w:szCs w:val="22"/>
          <w:lang w:val="es-CO"/>
        </w:rPr>
        <w:t>comité</w:t>
      </w:r>
      <w:r w:rsidRPr="004F4543">
        <w:rPr>
          <w:color w:val="000000" w:themeColor="text1"/>
          <w:sz w:val="22"/>
          <w:szCs w:val="22"/>
          <w:lang w:val="es-CO"/>
        </w:rPr>
        <w:t xml:space="preserve"> que recomiende el inicio del proceso. En esta reunión se </w:t>
      </w:r>
      <w:r w:rsidR="0099228F" w:rsidRPr="004F4543">
        <w:rPr>
          <w:color w:val="000000" w:themeColor="text1"/>
          <w:sz w:val="22"/>
          <w:szCs w:val="22"/>
          <w:lang w:val="es-CO"/>
        </w:rPr>
        <w:t xml:space="preserve">revisa la </w:t>
      </w:r>
      <w:r w:rsidR="0099228F" w:rsidRPr="004F4543">
        <w:rPr>
          <w:color w:val="000000" w:themeColor="text1"/>
          <w:sz w:val="22"/>
          <w:szCs w:val="22"/>
          <w:lang w:val="es-CO"/>
        </w:rPr>
        <w:lastRenderedPageBreak/>
        <w:t xml:space="preserve">modalidad de contratación, la necesidad, </w:t>
      </w:r>
      <w:r w:rsidRPr="004F4543">
        <w:rPr>
          <w:color w:val="000000" w:themeColor="text1"/>
          <w:sz w:val="22"/>
          <w:szCs w:val="22"/>
          <w:lang w:val="es-CO"/>
        </w:rPr>
        <w:t>los requisitos de verificación del proceso</w:t>
      </w:r>
      <w:r w:rsidR="000B3BFA" w:rsidRPr="004F4543">
        <w:rPr>
          <w:color w:val="000000" w:themeColor="text1"/>
          <w:sz w:val="22"/>
          <w:szCs w:val="22"/>
          <w:lang w:val="es-CO"/>
        </w:rPr>
        <w:t>,</w:t>
      </w:r>
      <w:r w:rsidRPr="004F4543">
        <w:rPr>
          <w:color w:val="000000" w:themeColor="text1"/>
          <w:sz w:val="22"/>
          <w:szCs w:val="22"/>
          <w:lang w:val="es-CO"/>
        </w:rPr>
        <w:t xml:space="preserve"> los criterios de calificación</w:t>
      </w:r>
      <w:r w:rsidR="000B3BFA" w:rsidRPr="004F4543">
        <w:rPr>
          <w:color w:val="000000" w:themeColor="text1"/>
          <w:sz w:val="22"/>
          <w:szCs w:val="22"/>
          <w:lang w:val="es-CO"/>
        </w:rPr>
        <w:t xml:space="preserve">, </w:t>
      </w:r>
      <w:r w:rsidR="00E45557" w:rsidRPr="004F4543">
        <w:rPr>
          <w:color w:val="000000" w:themeColor="text1"/>
          <w:sz w:val="22"/>
          <w:szCs w:val="22"/>
          <w:lang w:val="es-CO"/>
        </w:rPr>
        <w:t>el presupuesto entre</w:t>
      </w:r>
      <w:r w:rsidR="00703D6B" w:rsidRPr="004F4543">
        <w:rPr>
          <w:color w:val="000000" w:themeColor="text1"/>
          <w:sz w:val="22"/>
          <w:szCs w:val="22"/>
          <w:lang w:val="es-CO"/>
        </w:rPr>
        <w:t xml:space="preserve"> </w:t>
      </w:r>
      <w:r w:rsidR="000B3BFA" w:rsidRPr="004F4543">
        <w:rPr>
          <w:color w:val="000000" w:themeColor="text1"/>
          <w:sz w:val="22"/>
          <w:szCs w:val="22"/>
          <w:lang w:val="es-CO"/>
        </w:rPr>
        <w:t>otros</w:t>
      </w:r>
      <w:r w:rsidRPr="004F4543">
        <w:rPr>
          <w:color w:val="000000" w:themeColor="text1"/>
          <w:sz w:val="22"/>
          <w:szCs w:val="22"/>
          <w:lang w:val="es-CO"/>
        </w:rPr>
        <w:t xml:space="preserve">. La subdirección que presenta la necesidad será la encargada de gestionar y articular con las demás subdirecciones lo asuntos que sean requeridos para el proceso contractual. </w:t>
      </w:r>
      <w:r w:rsidR="00EF6C82" w:rsidRPr="004F4543">
        <w:rPr>
          <w:color w:val="000000" w:themeColor="text1"/>
          <w:sz w:val="22"/>
          <w:szCs w:val="22"/>
          <w:lang w:val="es-CO"/>
        </w:rPr>
        <w:t>Así mismo, se presentarán en la MESA INTERDISCIPLINARIA DE SUPERVISIÓN E INTERVENTORÍA las necesidades de interventoría, supervisión o apoyos a la supervisión</w:t>
      </w:r>
      <w:r w:rsidR="001659F3" w:rsidRPr="004F4543">
        <w:rPr>
          <w:color w:val="000000" w:themeColor="text1"/>
          <w:sz w:val="22"/>
          <w:szCs w:val="22"/>
          <w:lang w:val="es-CO"/>
        </w:rPr>
        <w:t>, los cuales se presentarán al COMITÉ DE ESTRUCTURACION-CONTRATACIÓN Y DE SUPERVISIÓN CONTRACTUAL.</w:t>
      </w:r>
      <w:r w:rsidR="0060095C" w:rsidRPr="004F4543">
        <w:rPr>
          <w:color w:val="000000" w:themeColor="text1"/>
          <w:sz w:val="22"/>
          <w:szCs w:val="22"/>
          <w:lang w:val="es-CO"/>
        </w:rPr>
        <w:t xml:space="preserve">  </w:t>
      </w:r>
      <w:r w:rsidR="0060095C" w:rsidRPr="004F4543">
        <w:rPr>
          <w:color w:val="000000" w:themeColor="text1"/>
          <w:sz w:val="22"/>
          <w:szCs w:val="22"/>
          <w:lang w:val="es-ES"/>
        </w:rPr>
        <w:t>A</w:t>
      </w:r>
      <w:r w:rsidR="0060095C" w:rsidRPr="004F4543">
        <w:rPr>
          <w:color w:val="000000" w:themeColor="text1"/>
          <w:sz w:val="22"/>
          <w:szCs w:val="22"/>
          <w:lang w:val="es-CO"/>
        </w:rPr>
        <w:t xml:space="preserve">sí mismo, </w:t>
      </w:r>
      <w:r w:rsidR="003B0A95" w:rsidRPr="004F4543">
        <w:rPr>
          <w:color w:val="000000" w:themeColor="text1"/>
          <w:sz w:val="22"/>
          <w:szCs w:val="22"/>
          <w:lang w:val="es-CO"/>
        </w:rPr>
        <w:t xml:space="preserve">debe </w:t>
      </w:r>
      <w:r w:rsidR="0060095C" w:rsidRPr="004F4543">
        <w:rPr>
          <w:color w:val="000000" w:themeColor="text1"/>
          <w:sz w:val="22"/>
          <w:szCs w:val="22"/>
          <w:lang w:val="es-CO"/>
        </w:rPr>
        <w:t>verificar</w:t>
      </w:r>
      <w:r w:rsidR="003B0A95" w:rsidRPr="004F4543">
        <w:rPr>
          <w:color w:val="000000" w:themeColor="text1"/>
          <w:sz w:val="22"/>
          <w:szCs w:val="22"/>
          <w:lang w:val="es-CO"/>
        </w:rPr>
        <w:t>se</w:t>
      </w:r>
      <w:r w:rsidR="0060095C" w:rsidRPr="004F4543">
        <w:rPr>
          <w:color w:val="000000" w:themeColor="text1"/>
          <w:sz w:val="22"/>
          <w:szCs w:val="22"/>
          <w:lang w:val="es-CO"/>
        </w:rPr>
        <w:t xml:space="preserve"> la maduración del proceso contractual y el cumplimiento de los requisitos legales previo al inicio del proceso contractual (</w:t>
      </w:r>
      <w:proofErr w:type="spellStart"/>
      <w:r w:rsidR="0060095C" w:rsidRPr="004F4543">
        <w:rPr>
          <w:color w:val="000000" w:themeColor="text1"/>
          <w:sz w:val="22"/>
          <w:szCs w:val="22"/>
          <w:lang w:val="es-CO"/>
        </w:rPr>
        <w:t>ejm</w:t>
      </w:r>
      <w:proofErr w:type="spellEnd"/>
      <w:r w:rsidR="0060095C" w:rsidRPr="004F4543">
        <w:rPr>
          <w:color w:val="000000" w:themeColor="text1"/>
          <w:sz w:val="22"/>
          <w:szCs w:val="22"/>
          <w:lang w:val="es-CO"/>
        </w:rPr>
        <w:t xml:space="preserve">. Estudios, diseños, licencias, permisos, adquisición de inmuebles y demás) </w:t>
      </w:r>
      <w:r w:rsidR="004A22A8" w:rsidRPr="004F4543">
        <w:rPr>
          <w:color w:val="000000" w:themeColor="text1"/>
          <w:sz w:val="22"/>
          <w:szCs w:val="22"/>
          <w:lang w:val="es-CO"/>
        </w:rPr>
        <w:t>necesarios la ejecución del contrato</w:t>
      </w:r>
      <w:r w:rsidR="0060095C" w:rsidRPr="004F4543">
        <w:rPr>
          <w:color w:val="000000" w:themeColor="text1"/>
          <w:sz w:val="22"/>
          <w:szCs w:val="22"/>
          <w:lang w:val="es-CO"/>
        </w:rPr>
        <w:t>.</w:t>
      </w:r>
    </w:p>
    <w:p w14:paraId="47D3A34B" w14:textId="77777777" w:rsidR="000B3BFA" w:rsidRPr="004F4543" w:rsidRDefault="000B3BFA">
      <w:pPr>
        <w:rPr>
          <w:color w:val="000000" w:themeColor="text1"/>
          <w:sz w:val="22"/>
          <w:szCs w:val="22"/>
          <w:lang w:val="es-CO"/>
        </w:rPr>
      </w:pPr>
    </w:p>
    <w:p w14:paraId="5370AD18" w14:textId="4D2149A0" w:rsidR="000B3BFA" w:rsidRPr="004F4543" w:rsidRDefault="000B3BFA" w:rsidP="00371F39">
      <w:pPr>
        <w:pStyle w:val="Ttulo2"/>
        <w:rPr>
          <w:color w:val="000000" w:themeColor="text1"/>
          <w:sz w:val="22"/>
          <w:szCs w:val="22"/>
        </w:rPr>
      </w:pPr>
      <w:bookmarkStart w:id="47" w:name="_Toc111021715"/>
      <w:r w:rsidRPr="004F4543">
        <w:rPr>
          <w:color w:val="000000" w:themeColor="text1"/>
          <w:sz w:val="22"/>
          <w:szCs w:val="22"/>
        </w:rPr>
        <w:t>6.6.</w:t>
      </w:r>
      <w:r w:rsidR="00636508" w:rsidRPr="004F4543">
        <w:rPr>
          <w:color w:val="000000" w:themeColor="text1"/>
          <w:sz w:val="22"/>
          <w:szCs w:val="22"/>
        </w:rPr>
        <w:t xml:space="preserve"> </w:t>
      </w:r>
      <w:r w:rsidR="00697494" w:rsidRPr="004F4543">
        <w:rPr>
          <w:color w:val="000000" w:themeColor="text1"/>
          <w:sz w:val="22"/>
          <w:szCs w:val="22"/>
        </w:rPr>
        <w:t xml:space="preserve">SUPERVISIÓN </w:t>
      </w:r>
      <w:r w:rsidR="00AF2DE0" w:rsidRPr="004F4543">
        <w:rPr>
          <w:color w:val="000000" w:themeColor="text1"/>
          <w:sz w:val="22"/>
          <w:szCs w:val="22"/>
        </w:rPr>
        <w:t xml:space="preserve">E INTERVENTORIA </w:t>
      </w:r>
      <w:r w:rsidR="00697494" w:rsidRPr="004F4543">
        <w:rPr>
          <w:color w:val="000000" w:themeColor="text1"/>
          <w:sz w:val="22"/>
          <w:szCs w:val="22"/>
        </w:rPr>
        <w:t>DE LOS CONTRATOS</w:t>
      </w:r>
      <w:r w:rsidR="00636508" w:rsidRPr="004F4543">
        <w:rPr>
          <w:color w:val="000000" w:themeColor="text1"/>
          <w:sz w:val="22"/>
          <w:szCs w:val="22"/>
        </w:rPr>
        <w:t>.</w:t>
      </w:r>
      <w:bookmarkEnd w:id="47"/>
      <w:r w:rsidR="00636508" w:rsidRPr="004F4543">
        <w:rPr>
          <w:color w:val="000000" w:themeColor="text1"/>
          <w:sz w:val="22"/>
          <w:szCs w:val="22"/>
        </w:rPr>
        <w:t xml:space="preserve"> </w:t>
      </w:r>
    </w:p>
    <w:p w14:paraId="1F06661C" w14:textId="77777777" w:rsidR="0005328F" w:rsidRPr="004F4543" w:rsidRDefault="0005328F">
      <w:pPr>
        <w:rPr>
          <w:color w:val="000000" w:themeColor="text1"/>
          <w:sz w:val="22"/>
          <w:szCs w:val="22"/>
          <w:lang w:val="es-CO"/>
        </w:rPr>
      </w:pPr>
    </w:p>
    <w:p w14:paraId="2C47486B" w14:textId="2EBE0C10" w:rsidR="00381B0C" w:rsidRPr="004F4543" w:rsidRDefault="00BA10CB" w:rsidP="00371F39">
      <w:pPr>
        <w:rPr>
          <w:color w:val="000000" w:themeColor="text1"/>
          <w:sz w:val="22"/>
          <w:szCs w:val="22"/>
          <w:lang w:val="es-CO"/>
        </w:rPr>
      </w:pPr>
      <w:r w:rsidRPr="004F4543">
        <w:rPr>
          <w:color w:val="000000" w:themeColor="text1"/>
          <w:sz w:val="22"/>
          <w:szCs w:val="22"/>
          <w:lang w:val="es-CO"/>
        </w:rPr>
        <w:t xml:space="preserve">El </w:t>
      </w:r>
      <w:r w:rsidR="0054125D" w:rsidRPr="004F4543">
        <w:rPr>
          <w:color w:val="000000" w:themeColor="text1"/>
          <w:sz w:val="22"/>
          <w:szCs w:val="22"/>
          <w:lang w:val="es-CO"/>
        </w:rPr>
        <w:t>director</w:t>
      </w:r>
      <w:r w:rsidR="00007193" w:rsidRPr="004F4543">
        <w:rPr>
          <w:color w:val="000000" w:themeColor="text1"/>
          <w:sz w:val="22"/>
          <w:szCs w:val="22"/>
          <w:lang w:val="es-CO"/>
        </w:rPr>
        <w:t>(a)</w:t>
      </w:r>
      <w:r w:rsidR="00615839" w:rsidRPr="004F4543">
        <w:rPr>
          <w:color w:val="000000" w:themeColor="text1"/>
          <w:sz w:val="22"/>
          <w:szCs w:val="22"/>
          <w:lang w:val="es-CO"/>
        </w:rPr>
        <w:t xml:space="preserve"> </w:t>
      </w:r>
      <w:r w:rsidR="000F2020" w:rsidRPr="004F4543">
        <w:rPr>
          <w:color w:val="000000" w:themeColor="text1"/>
          <w:sz w:val="22"/>
          <w:szCs w:val="22"/>
          <w:lang w:val="es-CO"/>
        </w:rPr>
        <w:t>o el ordenador del gasto delegado,</w:t>
      </w:r>
      <w:r w:rsidRPr="004F4543">
        <w:rPr>
          <w:color w:val="000000" w:themeColor="text1"/>
          <w:sz w:val="22"/>
          <w:szCs w:val="22"/>
          <w:lang w:val="es-CO"/>
        </w:rPr>
        <w:t xml:space="preserve"> es el responsable de la supervisión natural de los contratos, </w:t>
      </w:r>
      <w:r w:rsidR="00636508" w:rsidRPr="004F4543">
        <w:rPr>
          <w:color w:val="000000" w:themeColor="text1"/>
          <w:sz w:val="22"/>
          <w:szCs w:val="22"/>
          <w:lang w:val="es-CO"/>
        </w:rPr>
        <w:t xml:space="preserve">quien podrá </w:t>
      </w:r>
      <w:r w:rsidR="00615839" w:rsidRPr="004F4543">
        <w:rPr>
          <w:color w:val="000000" w:themeColor="text1"/>
          <w:sz w:val="22"/>
          <w:szCs w:val="22"/>
          <w:lang w:val="es-CO"/>
        </w:rPr>
        <w:t xml:space="preserve">delegar o </w:t>
      </w:r>
      <w:r w:rsidR="003C360A" w:rsidRPr="004F4543">
        <w:rPr>
          <w:color w:val="000000" w:themeColor="text1"/>
          <w:sz w:val="22"/>
          <w:szCs w:val="22"/>
          <w:lang w:val="es-CO"/>
        </w:rPr>
        <w:t xml:space="preserve">designar </w:t>
      </w:r>
      <w:r w:rsidR="00636508" w:rsidRPr="004F4543">
        <w:rPr>
          <w:color w:val="000000" w:themeColor="text1"/>
          <w:sz w:val="22"/>
          <w:szCs w:val="22"/>
          <w:lang w:val="es-CO"/>
        </w:rPr>
        <w:t xml:space="preserve">la supervisión </w:t>
      </w:r>
      <w:r w:rsidR="00557144" w:rsidRPr="004F4543">
        <w:rPr>
          <w:color w:val="000000" w:themeColor="text1"/>
          <w:sz w:val="22"/>
          <w:szCs w:val="22"/>
          <w:lang w:val="es-CO"/>
        </w:rPr>
        <w:t xml:space="preserve">y apoyos de la supervisión </w:t>
      </w:r>
      <w:r w:rsidR="00636508" w:rsidRPr="004F4543">
        <w:rPr>
          <w:color w:val="000000" w:themeColor="text1"/>
          <w:sz w:val="22"/>
          <w:szCs w:val="22"/>
          <w:lang w:val="es-CO"/>
        </w:rPr>
        <w:t>de los mismos</w:t>
      </w:r>
      <w:r w:rsidR="00053541" w:rsidRPr="004F4543">
        <w:rPr>
          <w:color w:val="000000" w:themeColor="text1"/>
          <w:sz w:val="22"/>
          <w:szCs w:val="22"/>
          <w:lang w:val="es-CO"/>
        </w:rPr>
        <w:t xml:space="preserve">, para que sea individual o </w:t>
      </w:r>
      <w:r w:rsidR="000F2020" w:rsidRPr="004F4543">
        <w:rPr>
          <w:color w:val="000000" w:themeColor="text1"/>
          <w:sz w:val="22"/>
          <w:szCs w:val="22"/>
          <w:lang w:val="es-CO"/>
        </w:rPr>
        <w:t xml:space="preserve">colegiado </w:t>
      </w:r>
      <w:r w:rsidR="00861230" w:rsidRPr="004F4543">
        <w:rPr>
          <w:color w:val="000000" w:themeColor="text1"/>
          <w:sz w:val="22"/>
          <w:szCs w:val="22"/>
          <w:lang w:val="es-CO"/>
        </w:rPr>
        <w:t>según los componentes de verificación</w:t>
      </w:r>
      <w:r w:rsidR="003A5647" w:rsidRPr="004F4543">
        <w:rPr>
          <w:color w:val="000000" w:themeColor="text1"/>
          <w:sz w:val="22"/>
          <w:szCs w:val="22"/>
          <w:lang w:val="es-CO"/>
        </w:rPr>
        <w:t xml:space="preserve">, conforme al procedimiento estipulado en el Manual de </w:t>
      </w:r>
      <w:r w:rsidR="00557144" w:rsidRPr="004F4543">
        <w:rPr>
          <w:color w:val="000000" w:themeColor="text1"/>
          <w:sz w:val="22"/>
          <w:szCs w:val="22"/>
          <w:lang w:val="es-CO"/>
        </w:rPr>
        <w:t xml:space="preserve">Supervisión </w:t>
      </w:r>
      <w:r w:rsidR="003A5647" w:rsidRPr="004F4543">
        <w:rPr>
          <w:color w:val="000000" w:themeColor="text1"/>
          <w:sz w:val="22"/>
          <w:szCs w:val="22"/>
          <w:lang w:val="es-CO"/>
        </w:rPr>
        <w:t xml:space="preserve">e </w:t>
      </w:r>
      <w:r w:rsidR="00557144" w:rsidRPr="004F4543">
        <w:rPr>
          <w:color w:val="000000" w:themeColor="text1"/>
          <w:sz w:val="22"/>
          <w:szCs w:val="22"/>
          <w:lang w:val="es-CO"/>
        </w:rPr>
        <w:t xml:space="preserve">Interventoría </w:t>
      </w:r>
      <w:r w:rsidR="008C5703" w:rsidRPr="004F4543">
        <w:rPr>
          <w:color w:val="000000" w:themeColor="text1"/>
          <w:sz w:val="22"/>
          <w:szCs w:val="22"/>
          <w:lang w:val="es-CO"/>
        </w:rPr>
        <w:t xml:space="preserve">o en los instructivos anexos al manual. </w:t>
      </w:r>
      <w:r w:rsidR="00483587" w:rsidRPr="004F4543">
        <w:rPr>
          <w:color w:val="000000" w:themeColor="text1"/>
          <w:sz w:val="22"/>
          <w:szCs w:val="22"/>
          <w:lang w:val="es-CO"/>
        </w:rPr>
        <w:t xml:space="preserve"> </w:t>
      </w:r>
      <w:r w:rsidR="00636508" w:rsidRPr="004F4543">
        <w:rPr>
          <w:color w:val="000000" w:themeColor="text1"/>
          <w:sz w:val="22"/>
          <w:szCs w:val="22"/>
          <w:lang w:val="es-CO"/>
        </w:rPr>
        <w:t xml:space="preserve">La supervisión </w:t>
      </w:r>
      <w:r w:rsidR="00D70206" w:rsidRPr="004F4543">
        <w:rPr>
          <w:color w:val="000000" w:themeColor="text1"/>
          <w:sz w:val="22"/>
          <w:szCs w:val="22"/>
          <w:lang w:val="es-CO"/>
        </w:rPr>
        <w:t xml:space="preserve">y apoyos a la supervisión </w:t>
      </w:r>
      <w:r w:rsidR="00636508" w:rsidRPr="004F4543">
        <w:rPr>
          <w:color w:val="000000" w:themeColor="text1"/>
          <w:sz w:val="22"/>
          <w:szCs w:val="22"/>
          <w:lang w:val="es-CO"/>
        </w:rPr>
        <w:t xml:space="preserve">de los contratos se realizará </w:t>
      </w:r>
      <w:r w:rsidR="001E19F3" w:rsidRPr="004F4543">
        <w:rPr>
          <w:color w:val="000000" w:themeColor="text1"/>
          <w:sz w:val="22"/>
          <w:szCs w:val="22"/>
          <w:lang w:val="es-CO"/>
        </w:rPr>
        <w:t xml:space="preserve">teniendo en cuenta las facultades, deberes y prohibiciones descritos en la </w:t>
      </w:r>
      <w:r w:rsidR="0086059C" w:rsidRPr="004F4543">
        <w:rPr>
          <w:color w:val="000000" w:themeColor="text1"/>
          <w:sz w:val="22"/>
          <w:szCs w:val="22"/>
          <w:lang w:val="es-CO"/>
        </w:rPr>
        <w:t>normatividad vigente</w:t>
      </w:r>
      <w:r w:rsidR="00F8135D" w:rsidRPr="004F4543">
        <w:rPr>
          <w:color w:val="000000" w:themeColor="text1"/>
          <w:sz w:val="22"/>
          <w:szCs w:val="22"/>
          <w:lang w:val="es-CO"/>
        </w:rPr>
        <w:t xml:space="preserve">. </w:t>
      </w:r>
      <w:r w:rsidR="003A5647" w:rsidRPr="004F4543">
        <w:rPr>
          <w:color w:val="000000" w:themeColor="text1"/>
          <w:sz w:val="22"/>
          <w:szCs w:val="22"/>
          <w:lang w:val="es-CO"/>
        </w:rPr>
        <w:t xml:space="preserve">Se realiza la supervisión </w:t>
      </w:r>
      <w:r w:rsidR="00D70206" w:rsidRPr="004F4543">
        <w:rPr>
          <w:color w:val="000000" w:themeColor="text1"/>
          <w:sz w:val="22"/>
          <w:szCs w:val="22"/>
          <w:lang w:val="es-CO"/>
        </w:rPr>
        <w:t xml:space="preserve">y apoyos a la supervisión </w:t>
      </w:r>
      <w:r w:rsidR="003A5647" w:rsidRPr="004F4543">
        <w:rPr>
          <w:color w:val="000000" w:themeColor="text1"/>
          <w:sz w:val="22"/>
          <w:szCs w:val="22"/>
          <w:lang w:val="es-CO"/>
        </w:rPr>
        <w:t xml:space="preserve">como se estipula en el </w:t>
      </w:r>
      <w:r w:rsidR="007842B2" w:rsidRPr="004F4543">
        <w:rPr>
          <w:color w:val="000000" w:themeColor="text1"/>
          <w:sz w:val="22"/>
          <w:szCs w:val="22"/>
          <w:lang w:val="es-CO"/>
        </w:rPr>
        <w:t xml:space="preserve">Manual </w:t>
      </w:r>
      <w:r w:rsidR="003A5647" w:rsidRPr="004F4543">
        <w:rPr>
          <w:color w:val="000000" w:themeColor="text1"/>
          <w:sz w:val="22"/>
          <w:szCs w:val="22"/>
          <w:lang w:val="es-CO"/>
        </w:rPr>
        <w:t xml:space="preserve">de </w:t>
      </w:r>
      <w:r w:rsidR="007842B2" w:rsidRPr="004F4543">
        <w:rPr>
          <w:color w:val="000000" w:themeColor="text1"/>
          <w:sz w:val="22"/>
          <w:szCs w:val="22"/>
          <w:lang w:val="es-CO"/>
        </w:rPr>
        <w:t xml:space="preserve">Supervisión </w:t>
      </w:r>
      <w:r w:rsidR="003A5647" w:rsidRPr="004F4543">
        <w:rPr>
          <w:color w:val="000000" w:themeColor="text1"/>
          <w:sz w:val="22"/>
          <w:szCs w:val="22"/>
          <w:lang w:val="es-CO"/>
        </w:rPr>
        <w:t xml:space="preserve">e </w:t>
      </w:r>
      <w:r w:rsidR="007842B2" w:rsidRPr="004F4543">
        <w:rPr>
          <w:color w:val="000000" w:themeColor="text1"/>
          <w:sz w:val="22"/>
          <w:szCs w:val="22"/>
          <w:lang w:val="es-CO"/>
        </w:rPr>
        <w:t xml:space="preserve">Interventoría </w:t>
      </w:r>
      <w:r w:rsidR="003A5647" w:rsidRPr="004F4543">
        <w:rPr>
          <w:color w:val="000000" w:themeColor="text1"/>
          <w:sz w:val="22"/>
          <w:szCs w:val="22"/>
          <w:lang w:val="es-CO"/>
        </w:rPr>
        <w:t>vigente. De</w:t>
      </w:r>
      <w:r w:rsidR="00636508" w:rsidRPr="004F4543">
        <w:rPr>
          <w:color w:val="000000" w:themeColor="text1"/>
          <w:sz w:val="22"/>
          <w:szCs w:val="22"/>
          <w:lang w:val="es-CO"/>
        </w:rPr>
        <w:t xml:space="preserve"> conformidad con estudios de necesidad</w:t>
      </w:r>
      <w:r w:rsidR="001866ED" w:rsidRPr="004F4543">
        <w:rPr>
          <w:color w:val="000000" w:themeColor="text1"/>
          <w:sz w:val="22"/>
          <w:szCs w:val="22"/>
          <w:lang w:val="es-CO"/>
        </w:rPr>
        <w:t xml:space="preserve">, </w:t>
      </w:r>
      <w:r w:rsidR="007A48F9" w:rsidRPr="004F4543">
        <w:rPr>
          <w:color w:val="000000" w:themeColor="text1"/>
          <w:sz w:val="22"/>
          <w:szCs w:val="22"/>
          <w:lang w:val="es-CO"/>
        </w:rPr>
        <w:t>y la debida motivación</w:t>
      </w:r>
      <w:r w:rsidR="00F016EE" w:rsidRPr="004F4543">
        <w:rPr>
          <w:color w:val="000000" w:themeColor="text1"/>
          <w:sz w:val="22"/>
          <w:szCs w:val="22"/>
          <w:lang w:val="es-CO"/>
        </w:rPr>
        <w:t>,</w:t>
      </w:r>
      <w:r w:rsidR="00636508" w:rsidRPr="004F4543">
        <w:rPr>
          <w:color w:val="000000" w:themeColor="text1"/>
          <w:sz w:val="22"/>
          <w:szCs w:val="22"/>
          <w:lang w:val="es-CO"/>
        </w:rPr>
        <w:t xml:space="preserve"> el ISVIMED podrá decidir que el contrato no sea objeto de supervisión sino de interventoría, evento en el cual adelantará el proceso de selección de interventor</w:t>
      </w:r>
      <w:r w:rsidR="003508E7" w:rsidRPr="004F4543">
        <w:rPr>
          <w:color w:val="000000" w:themeColor="text1"/>
          <w:sz w:val="22"/>
          <w:szCs w:val="22"/>
          <w:lang w:val="es-CO"/>
        </w:rPr>
        <w:t>, para lo cual revisará la naturaleza de cada contrato / convenio y la complejidad del mismo</w:t>
      </w:r>
      <w:r w:rsidR="00173081" w:rsidRPr="004F4543">
        <w:rPr>
          <w:color w:val="000000" w:themeColor="text1"/>
          <w:sz w:val="22"/>
          <w:szCs w:val="22"/>
          <w:lang w:val="es-CO"/>
        </w:rPr>
        <w:t>.</w:t>
      </w:r>
    </w:p>
    <w:p w14:paraId="7C26E343" w14:textId="77777777" w:rsidR="003E0BB9" w:rsidRPr="004F4543" w:rsidRDefault="003E0BB9">
      <w:pPr>
        <w:rPr>
          <w:b/>
          <w:color w:val="000000" w:themeColor="text1"/>
          <w:sz w:val="22"/>
          <w:szCs w:val="22"/>
          <w:lang w:val="es-CO"/>
        </w:rPr>
      </w:pPr>
    </w:p>
    <w:p w14:paraId="23E272CB" w14:textId="530485B8" w:rsidR="00763E7E" w:rsidRPr="004F4543" w:rsidRDefault="00763E7E" w:rsidP="00763E7E">
      <w:pPr>
        <w:rPr>
          <w:color w:val="000000" w:themeColor="text1"/>
          <w:sz w:val="22"/>
          <w:szCs w:val="22"/>
          <w:lang w:val="es-CO"/>
        </w:rPr>
      </w:pPr>
      <w:r w:rsidRPr="004F4543">
        <w:rPr>
          <w:color w:val="000000" w:themeColor="text1"/>
          <w:sz w:val="22"/>
          <w:szCs w:val="22"/>
          <w:lang w:val="es-CO" w:eastAsia="es-CO"/>
        </w:rPr>
        <w:t>Por regla general, no serán concurrentes en relación con un mismo contrato</w:t>
      </w:r>
      <w:r w:rsidR="00A3225B" w:rsidRPr="004F4543">
        <w:rPr>
          <w:color w:val="000000" w:themeColor="text1"/>
          <w:sz w:val="22"/>
          <w:szCs w:val="22"/>
          <w:lang w:val="es-CO" w:eastAsia="es-CO"/>
        </w:rPr>
        <w:t xml:space="preserve"> o convenio</w:t>
      </w:r>
      <w:r w:rsidRPr="004F4543">
        <w:rPr>
          <w:color w:val="000000" w:themeColor="text1"/>
          <w:sz w:val="22"/>
          <w:szCs w:val="22"/>
          <w:lang w:val="es-CO" w:eastAsia="es-CO"/>
        </w:rPr>
        <w:t xml:space="preserve">, las funciones de supervisión e interventoría. Por tanto, en el caso de contratos en los que se cuente con </w:t>
      </w:r>
      <w:r w:rsidR="00F016EE" w:rsidRPr="004F4543">
        <w:rPr>
          <w:color w:val="000000" w:themeColor="text1"/>
          <w:sz w:val="22"/>
          <w:szCs w:val="22"/>
          <w:lang w:val="es-CO" w:eastAsia="es-CO"/>
        </w:rPr>
        <w:t>Interventoría</w:t>
      </w:r>
      <w:r w:rsidRPr="004F4543">
        <w:rPr>
          <w:color w:val="000000" w:themeColor="text1"/>
          <w:sz w:val="22"/>
          <w:szCs w:val="22"/>
          <w:lang w:val="es-CO" w:eastAsia="es-CO"/>
        </w:rPr>
        <w:t xml:space="preserve"> de contratos, las comunicaciones desde y hacia los contratistas con ISVIMED se gestionan generalmente por medio de la </w:t>
      </w:r>
      <w:r w:rsidR="00F016EE" w:rsidRPr="004F4543">
        <w:rPr>
          <w:color w:val="000000" w:themeColor="text1"/>
          <w:sz w:val="22"/>
          <w:szCs w:val="22"/>
          <w:lang w:val="es-CO" w:eastAsia="es-CO"/>
        </w:rPr>
        <w:t>Interventoría</w:t>
      </w:r>
      <w:r w:rsidRPr="004F4543">
        <w:rPr>
          <w:color w:val="000000" w:themeColor="text1"/>
          <w:sz w:val="22"/>
          <w:szCs w:val="22"/>
          <w:lang w:val="es-CO" w:eastAsia="es-CO"/>
        </w:rPr>
        <w:t xml:space="preserve"> en la que se espera se conceptúe por la Interventoría al respecto de las diferentes solicitudes o consideraciones que requieran resolución. </w:t>
      </w:r>
    </w:p>
    <w:p w14:paraId="3DA5305E" w14:textId="77777777" w:rsidR="00763E7E" w:rsidRPr="004F4543" w:rsidRDefault="00763E7E">
      <w:pPr>
        <w:rPr>
          <w:b/>
          <w:color w:val="000000" w:themeColor="text1"/>
          <w:sz w:val="22"/>
          <w:szCs w:val="22"/>
          <w:lang w:val="es-CO"/>
        </w:rPr>
      </w:pPr>
    </w:p>
    <w:p w14:paraId="20B80071" w14:textId="35AC72AB" w:rsidR="003E0BB9" w:rsidRPr="004F4543" w:rsidRDefault="003E0BB9" w:rsidP="00371F39">
      <w:pPr>
        <w:pStyle w:val="Ttulo2"/>
        <w:rPr>
          <w:color w:val="000000" w:themeColor="text1"/>
          <w:sz w:val="22"/>
          <w:szCs w:val="22"/>
        </w:rPr>
      </w:pPr>
      <w:bookmarkStart w:id="48" w:name="_Toc111021716"/>
      <w:r w:rsidRPr="004F4543">
        <w:rPr>
          <w:color w:val="000000" w:themeColor="text1"/>
          <w:sz w:val="22"/>
          <w:szCs w:val="22"/>
        </w:rPr>
        <w:t xml:space="preserve">6.7. </w:t>
      </w:r>
      <w:r w:rsidR="00697494" w:rsidRPr="004F4543">
        <w:rPr>
          <w:color w:val="000000" w:themeColor="text1"/>
          <w:sz w:val="22"/>
          <w:szCs w:val="22"/>
        </w:rPr>
        <w:t>ADMINISTRACIÓN DOCUMENTAL.</w:t>
      </w:r>
      <w:bookmarkEnd w:id="48"/>
    </w:p>
    <w:p w14:paraId="45F59622" w14:textId="77777777" w:rsidR="00BD37E5" w:rsidRPr="004F4543" w:rsidRDefault="00BD37E5" w:rsidP="00371F39">
      <w:pPr>
        <w:rPr>
          <w:color w:val="000000" w:themeColor="text1"/>
          <w:sz w:val="22"/>
          <w:szCs w:val="22"/>
          <w:lang w:val="es-CO"/>
        </w:rPr>
      </w:pPr>
    </w:p>
    <w:p w14:paraId="4450650F" w14:textId="7969B2C9" w:rsidR="002D0E95" w:rsidRPr="004F4543" w:rsidRDefault="00185968" w:rsidP="00371F39">
      <w:pPr>
        <w:rPr>
          <w:color w:val="000000" w:themeColor="text1"/>
          <w:sz w:val="22"/>
          <w:szCs w:val="22"/>
          <w:lang w:val="es-CO"/>
        </w:rPr>
      </w:pPr>
      <w:r w:rsidRPr="004F4543">
        <w:rPr>
          <w:color w:val="000000" w:themeColor="text1"/>
          <w:sz w:val="22"/>
          <w:szCs w:val="22"/>
          <w:lang w:val="es-CO"/>
        </w:rPr>
        <w:t xml:space="preserve">El </w:t>
      </w:r>
      <w:r w:rsidR="009D5FFF" w:rsidRPr="004F4543">
        <w:rPr>
          <w:color w:val="000000" w:themeColor="text1"/>
          <w:sz w:val="22"/>
          <w:szCs w:val="22"/>
          <w:lang w:val="es-CO"/>
        </w:rPr>
        <w:t>C</w:t>
      </w:r>
      <w:r w:rsidRPr="004F4543">
        <w:rPr>
          <w:color w:val="000000" w:themeColor="text1"/>
          <w:sz w:val="22"/>
          <w:szCs w:val="22"/>
          <w:lang w:val="es-CO"/>
        </w:rPr>
        <w:t xml:space="preserve">entro </w:t>
      </w:r>
      <w:r w:rsidR="009D5FFF" w:rsidRPr="004F4543">
        <w:rPr>
          <w:color w:val="000000" w:themeColor="text1"/>
          <w:sz w:val="22"/>
          <w:szCs w:val="22"/>
          <w:lang w:val="es-CO"/>
        </w:rPr>
        <w:t>A</w:t>
      </w:r>
      <w:r w:rsidRPr="004F4543">
        <w:rPr>
          <w:color w:val="000000" w:themeColor="text1"/>
          <w:sz w:val="22"/>
          <w:szCs w:val="22"/>
          <w:lang w:val="es-CO"/>
        </w:rPr>
        <w:t xml:space="preserve">dministración </w:t>
      </w:r>
      <w:r w:rsidR="009D5FFF" w:rsidRPr="004F4543">
        <w:rPr>
          <w:color w:val="000000" w:themeColor="text1"/>
          <w:sz w:val="22"/>
          <w:szCs w:val="22"/>
          <w:lang w:val="es-CO"/>
        </w:rPr>
        <w:t>D</w:t>
      </w:r>
      <w:r w:rsidRPr="004F4543">
        <w:rPr>
          <w:color w:val="000000" w:themeColor="text1"/>
          <w:sz w:val="22"/>
          <w:szCs w:val="22"/>
          <w:lang w:val="es-CO"/>
        </w:rPr>
        <w:t>ocumental</w:t>
      </w:r>
      <w:r w:rsidR="009D5FFF" w:rsidRPr="004F4543">
        <w:rPr>
          <w:color w:val="000000" w:themeColor="text1"/>
          <w:sz w:val="22"/>
          <w:szCs w:val="22"/>
          <w:lang w:val="es-CO"/>
        </w:rPr>
        <w:t xml:space="preserve"> (CAD)</w:t>
      </w:r>
      <w:r w:rsidRPr="004F4543">
        <w:rPr>
          <w:color w:val="000000" w:themeColor="text1"/>
          <w:sz w:val="22"/>
          <w:szCs w:val="22"/>
          <w:lang w:val="es-CO"/>
        </w:rPr>
        <w:t xml:space="preserve"> se encarga de la custodia de la información que por su naturaleza ya tenga </w:t>
      </w:r>
      <w:r w:rsidR="0030078B" w:rsidRPr="004F4543">
        <w:rPr>
          <w:color w:val="000000" w:themeColor="text1"/>
          <w:sz w:val="22"/>
          <w:szCs w:val="22"/>
          <w:lang w:val="es-CO"/>
        </w:rPr>
        <w:t xml:space="preserve">cierre administrativo, </w:t>
      </w:r>
      <w:r w:rsidR="002D0E95" w:rsidRPr="004F4543">
        <w:rPr>
          <w:color w:val="000000" w:themeColor="text1"/>
          <w:sz w:val="22"/>
          <w:szCs w:val="22"/>
          <w:lang w:val="es-CO"/>
        </w:rPr>
        <w:t xml:space="preserve">por la </w:t>
      </w:r>
      <w:r w:rsidR="009D5FFF" w:rsidRPr="004F4543">
        <w:rPr>
          <w:color w:val="000000" w:themeColor="text1"/>
          <w:sz w:val="22"/>
          <w:szCs w:val="22"/>
          <w:lang w:val="es-CO"/>
        </w:rPr>
        <w:t>estructura</w:t>
      </w:r>
      <w:r w:rsidR="002D0E95" w:rsidRPr="004F4543">
        <w:rPr>
          <w:color w:val="000000" w:themeColor="text1"/>
          <w:sz w:val="22"/>
          <w:szCs w:val="22"/>
          <w:lang w:val="es-CO"/>
        </w:rPr>
        <w:t xml:space="preserve"> </w:t>
      </w:r>
      <w:r w:rsidR="00C6346E" w:rsidRPr="004F4543">
        <w:rPr>
          <w:color w:val="000000" w:themeColor="text1"/>
          <w:sz w:val="22"/>
          <w:szCs w:val="22"/>
          <w:lang w:val="es-CO"/>
        </w:rPr>
        <w:t>descentralizada</w:t>
      </w:r>
      <w:r w:rsidR="002D0E95" w:rsidRPr="004F4543">
        <w:rPr>
          <w:color w:val="000000" w:themeColor="text1"/>
          <w:sz w:val="22"/>
          <w:szCs w:val="22"/>
          <w:lang w:val="es-CO"/>
        </w:rPr>
        <w:t xml:space="preserve"> de la gestión documental en</w:t>
      </w:r>
      <w:r w:rsidR="009D5FFF" w:rsidRPr="004F4543">
        <w:rPr>
          <w:color w:val="000000" w:themeColor="text1"/>
          <w:sz w:val="22"/>
          <w:szCs w:val="22"/>
          <w:lang w:val="es-CO"/>
        </w:rPr>
        <w:t xml:space="preserve"> el ISVIMED</w:t>
      </w:r>
      <w:r w:rsidR="002D0E95" w:rsidRPr="004F4543">
        <w:rPr>
          <w:color w:val="000000" w:themeColor="text1"/>
          <w:sz w:val="22"/>
          <w:szCs w:val="22"/>
          <w:lang w:val="es-CO"/>
        </w:rPr>
        <w:t xml:space="preserve">, esto es, </w:t>
      </w:r>
      <w:r w:rsidR="00DE7848" w:rsidRPr="004F4543">
        <w:rPr>
          <w:color w:val="000000" w:themeColor="text1"/>
          <w:sz w:val="22"/>
          <w:szCs w:val="22"/>
          <w:lang w:val="es-CO"/>
        </w:rPr>
        <w:t xml:space="preserve">que los archivos de </w:t>
      </w:r>
      <w:r w:rsidR="009D5FFF" w:rsidRPr="004F4543">
        <w:rPr>
          <w:color w:val="000000" w:themeColor="text1"/>
          <w:sz w:val="22"/>
          <w:szCs w:val="22"/>
          <w:lang w:val="es-CO"/>
        </w:rPr>
        <w:t>gestión</w:t>
      </w:r>
      <w:r w:rsidR="00DE7848" w:rsidRPr="004F4543">
        <w:rPr>
          <w:color w:val="000000" w:themeColor="text1"/>
          <w:sz w:val="22"/>
          <w:szCs w:val="22"/>
          <w:lang w:val="es-CO"/>
        </w:rPr>
        <w:t xml:space="preserve"> en cada dependencia se encargaran del</w:t>
      </w:r>
      <w:r w:rsidR="00BB6CC4" w:rsidRPr="004F4543">
        <w:rPr>
          <w:color w:val="000000" w:themeColor="text1"/>
          <w:sz w:val="22"/>
          <w:szCs w:val="22"/>
          <w:lang w:val="es-CO"/>
        </w:rPr>
        <w:t xml:space="preserve"> </w:t>
      </w:r>
      <w:r w:rsidR="00DE7848" w:rsidRPr="004F4543">
        <w:rPr>
          <w:color w:val="000000" w:themeColor="text1"/>
          <w:sz w:val="22"/>
          <w:szCs w:val="22"/>
          <w:lang w:val="es-CO"/>
        </w:rPr>
        <w:t>a</w:t>
      </w:r>
      <w:r w:rsidR="00BB6CC4" w:rsidRPr="004F4543">
        <w:rPr>
          <w:color w:val="000000" w:themeColor="text1"/>
          <w:sz w:val="22"/>
          <w:szCs w:val="22"/>
          <w:lang w:val="es-CO"/>
        </w:rPr>
        <w:t>rchivo y</w:t>
      </w:r>
      <w:r w:rsidR="008D20AA" w:rsidRPr="004F4543">
        <w:rPr>
          <w:color w:val="000000" w:themeColor="text1"/>
          <w:sz w:val="22"/>
          <w:szCs w:val="22"/>
          <w:lang w:val="es-CO"/>
        </w:rPr>
        <w:t xml:space="preserve"> </w:t>
      </w:r>
      <w:r w:rsidR="00DE7848" w:rsidRPr="004F4543">
        <w:rPr>
          <w:color w:val="000000" w:themeColor="text1"/>
          <w:sz w:val="22"/>
          <w:szCs w:val="22"/>
          <w:lang w:val="es-CO"/>
        </w:rPr>
        <w:t xml:space="preserve">custodia </w:t>
      </w:r>
      <w:r w:rsidR="008D20AA" w:rsidRPr="004F4543">
        <w:rPr>
          <w:color w:val="000000" w:themeColor="text1"/>
          <w:sz w:val="22"/>
          <w:szCs w:val="22"/>
          <w:lang w:val="es-CO"/>
        </w:rPr>
        <w:t>hasta tanto el expediente contractual cumpla su retención según el instrumento archivístico TRD</w:t>
      </w:r>
      <w:r w:rsidR="00C6346E" w:rsidRPr="004F4543">
        <w:rPr>
          <w:color w:val="000000" w:themeColor="text1"/>
          <w:sz w:val="22"/>
          <w:szCs w:val="22"/>
          <w:lang w:val="es-CO"/>
        </w:rPr>
        <w:t xml:space="preserve"> (Tabla de retención documental</w:t>
      </w:r>
      <w:r w:rsidR="00444FC7" w:rsidRPr="004F4543">
        <w:rPr>
          <w:color w:val="000000" w:themeColor="text1"/>
          <w:sz w:val="22"/>
          <w:szCs w:val="22"/>
          <w:lang w:val="es-CO"/>
        </w:rPr>
        <w:t>)</w:t>
      </w:r>
      <w:r w:rsidR="00200EE8" w:rsidRPr="004F4543">
        <w:rPr>
          <w:color w:val="000000" w:themeColor="text1"/>
          <w:sz w:val="22"/>
          <w:szCs w:val="22"/>
          <w:lang w:val="es-CO"/>
        </w:rPr>
        <w:t xml:space="preserve"> y sean entregados </w:t>
      </w:r>
      <w:r w:rsidR="001B259C" w:rsidRPr="004F4543">
        <w:rPr>
          <w:color w:val="000000" w:themeColor="text1"/>
          <w:sz w:val="22"/>
          <w:szCs w:val="22"/>
          <w:lang w:val="es-CO"/>
        </w:rPr>
        <w:t>formalmente al Archivo Central de ISVIMED</w:t>
      </w:r>
      <w:r w:rsidR="00C6346E" w:rsidRPr="004F4543">
        <w:rPr>
          <w:color w:val="000000" w:themeColor="text1"/>
          <w:sz w:val="22"/>
          <w:szCs w:val="22"/>
          <w:lang w:val="es-CO"/>
        </w:rPr>
        <w:t>.</w:t>
      </w:r>
    </w:p>
    <w:p w14:paraId="17BA671D" w14:textId="77777777" w:rsidR="00444FC7" w:rsidRPr="004F4543" w:rsidRDefault="00444FC7" w:rsidP="00371F39">
      <w:pPr>
        <w:rPr>
          <w:color w:val="000000" w:themeColor="text1"/>
          <w:sz w:val="22"/>
          <w:szCs w:val="22"/>
          <w:lang w:val="es-CO"/>
        </w:rPr>
      </w:pPr>
    </w:p>
    <w:p w14:paraId="20CCAF74" w14:textId="3B3617F2" w:rsidR="00744181" w:rsidRPr="004F4543" w:rsidRDefault="00444FC7" w:rsidP="00371F39">
      <w:pPr>
        <w:rPr>
          <w:color w:val="000000" w:themeColor="text1"/>
          <w:sz w:val="22"/>
          <w:szCs w:val="22"/>
          <w:lang w:val="es-CO"/>
        </w:rPr>
      </w:pPr>
      <w:r w:rsidRPr="004F4543">
        <w:rPr>
          <w:color w:val="000000" w:themeColor="text1"/>
          <w:sz w:val="22"/>
          <w:szCs w:val="22"/>
          <w:lang w:val="es-CO"/>
        </w:rPr>
        <w:t>Lo anterior</w:t>
      </w:r>
      <w:r w:rsidR="00F000EA" w:rsidRPr="004F4543">
        <w:rPr>
          <w:color w:val="000000" w:themeColor="text1"/>
          <w:sz w:val="22"/>
          <w:szCs w:val="22"/>
          <w:lang w:val="es-CO"/>
        </w:rPr>
        <w:t xml:space="preserve">, </w:t>
      </w:r>
      <w:r w:rsidRPr="004F4543">
        <w:rPr>
          <w:color w:val="000000" w:themeColor="text1"/>
          <w:sz w:val="22"/>
          <w:szCs w:val="22"/>
          <w:lang w:val="es-CO"/>
        </w:rPr>
        <w:t xml:space="preserve">será </w:t>
      </w:r>
      <w:proofErr w:type="spellStart"/>
      <w:r w:rsidR="00525930" w:rsidRPr="004F4543">
        <w:rPr>
          <w:color w:val="000000" w:themeColor="text1"/>
          <w:sz w:val="22"/>
          <w:szCs w:val="22"/>
          <w:lang w:val="es-CO"/>
        </w:rPr>
        <w:t>procedimentado</w:t>
      </w:r>
      <w:proofErr w:type="spellEnd"/>
      <w:r w:rsidR="00CA0A6F" w:rsidRPr="004F4543">
        <w:rPr>
          <w:color w:val="000000" w:themeColor="text1"/>
          <w:sz w:val="22"/>
          <w:szCs w:val="22"/>
          <w:lang w:val="es-CO"/>
        </w:rPr>
        <w:t xml:space="preserve"> en actos administrati</w:t>
      </w:r>
      <w:r w:rsidR="00744181" w:rsidRPr="004F4543">
        <w:rPr>
          <w:color w:val="000000" w:themeColor="text1"/>
          <w:sz w:val="22"/>
          <w:szCs w:val="22"/>
          <w:lang w:val="es-CO"/>
        </w:rPr>
        <w:t xml:space="preserve">vos o </w:t>
      </w:r>
      <w:r w:rsidR="00715967" w:rsidRPr="004F4543">
        <w:rPr>
          <w:color w:val="000000" w:themeColor="text1"/>
          <w:sz w:val="22"/>
          <w:szCs w:val="22"/>
          <w:lang w:val="es-CO"/>
        </w:rPr>
        <w:t xml:space="preserve">en los instrumentos </w:t>
      </w:r>
      <w:r w:rsidR="0093772F" w:rsidRPr="004F4543">
        <w:rPr>
          <w:color w:val="000000" w:themeColor="text1"/>
          <w:sz w:val="22"/>
          <w:szCs w:val="22"/>
          <w:lang w:val="es-CO"/>
        </w:rPr>
        <w:t>archivísticos que s</w:t>
      </w:r>
      <w:r w:rsidR="001F1C8E" w:rsidRPr="004F4543">
        <w:rPr>
          <w:color w:val="000000" w:themeColor="text1"/>
          <w:sz w:val="22"/>
          <w:szCs w:val="22"/>
          <w:lang w:val="es-CO"/>
        </w:rPr>
        <w:t>on aprobados</w:t>
      </w:r>
      <w:r w:rsidR="00744181" w:rsidRPr="004F4543">
        <w:rPr>
          <w:color w:val="000000" w:themeColor="text1"/>
          <w:sz w:val="22"/>
          <w:szCs w:val="22"/>
          <w:lang w:val="es-CO"/>
        </w:rPr>
        <w:t xml:space="preserve"> por el</w:t>
      </w:r>
      <w:r w:rsidR="0083402C" w:rsidRPr="004F4543">
        <w:rPr>
          <w:color w:val="000000" w:themeColor="text1"/>
          <w:sz w:val="22"/>
          <w:szCs w:val="22"/>
          <w:lang w:val="es-CO"/>
        </w:rPr>
        <w:t xml:space="preserve"> (la)</w:t>
      </w:r>
      <w:r w:rsidR="00744181" w:rsidRPr="004F4543">
        <w:rPr>
          <w:color w:val="000000" w:themeColor="text1"/>
          <w:sz w:val="22"/>
          <w:szCs w:val="22"/>
          <w:lang w:val="es-CO"/>
        </w:rPr>
        <w:t xml:space="preserve"> director(a) o comité de </w:t>
      </w:r>
      <w:r w:rsidR="003D2057" w:rsidRPr="004F4543">
        <w:rPr>
          <w:color w:val="000000" w:themeColor="text1"/>
          <w:sz w:val="22"/>
          <w:szCs w:val="22"/>
          <w:lang w:val="es-CO"/>
        </w:rPr>
        <w:t>gestión</w:t>
      </w:r>
      <w:r w:rsidR="00744181" w:rsidRPr="004F4543">
        <w:rPr>
          <w:color w:val="000000" w:themeColor="text1"/>
          <w:sz w:val="22"/>
          <w:szCs w:val="22"/>
          <w:lang w:val="es-CO"/>
        </w:rPr>
        <w:t xml:space="preserve"> y desempeño</w:t>
      </w:r>
      <w:r w:rsidR="003D2057" w:rsidRPr="004F4543">
        <w:rPr>
          <w:color w:val="000000" w:themeColor="text1"/>
          <w:sz w:val="22"/>
          <w:szCs w:val="22"/>
          <w:lang w:val="es-CO"/>
        </w:rPr>
        <w:t>,</w:t>
      </w:r>
      <w:r w:rsidR="00627454" w:rsidRPr="004F4543">
        <w:rPr>
          <w:color w:val="000000" w:themeColor="text1"/>
          <w:sz w:val="22"/>
          <w:szCs w:val="22"/>
          <w:lang w:val="es-CO"/>
        </w:rPr>
        <w:t xml:space="preserve"> proyectados desde el proceso de </w:t>
      </w:r>
      <w:r w:rsidR="00BA5B7B" w:rsidRPr="004F4543">
        <w:rPr>
          <w:color w:val="000000" w:themeColor="text1"/>
          <w:sz w:val="22"/>
          <w:szCs w:val="22"/>
          <w:lang w:val="es-CO"/>
        </w:rPr>
        <w:t>gestión</w:t>
      </w:r>
      <w:r w:rsidR="00627454" w:rsidRPr="004F4543">
        <w:rPr>
          <w:color w:val="000000" w:themeColor="text1"/>
          <w:sz w:val="22"/>
          <w:szCs w:val="22"/>
          <w:lang w:val="es-CO"/>
        </w:rPr>
        <w:t xml:space="preserve"> documental a cargo de la subdirección </w:t>
      </w:r>
      <w:r w:rsidR="00BA5B7B" w:rsidRPr="004F4543">
        <w:rPr>
          <w:color w:val="000000" w:themeColor="text1"/>
          <w:sz w:val="22"/>
          <w:szCs w:val="22"/>
          <w:lang w:val="es-CO"/>
        </w:rPr>
        <w:t xml:space="preserve">Administrativa y Financiera </w:t>
      </w:r>
      <w:r w:rsidR="003D2057" w:rsidRPr="004F4543">
        <w:rPr>
          <w:color w:val="000000" w:themeColor="text1"/>
          <w:sz w:val="22"/>
          <w:szCs w:val="22"/>
          <w:lang w:val="es-CO"/>
        </w:rPr>
        <w:t xml:space="preserve">sin que se requiera aprobación del </w:t>
      </w:r>
      <w:r w:rsidR="0041142B" w:rsidRPr="004F4543">
        <w:rPr>
          <w:color w:val="000000" w:themeColor="text1"/>
          <w:sz w:val="22"/>
          <w:szCs w:val="22"/>
          <w:lang w:val="es-CO"/>
        </w:rPr>
        <w:t>C</w:t>
      </w:r>
      <w:r w:rsidR="003D2057" w:rsidRPr="004F4543">
        <w:rPr>
          <w:color w:val="000000" w:themeColor="text1"/>
          <w:sz w:val="22"/>
          <w:szCs w:val="22"/>
          <w:lang w:val="es-CO"/>
        </w:rPr>
        <w:t xml:space="preserve">onsejo </w:t>
      </w:r>
      <w:r w:rsidR="0041142B" w:rsidRPr="004F4543">
        <w:rPr>
          <w:color w:val="000000" w:themeColor="text1"/>
          <w:sz w:val="22"/>
          <w:szCs w:val="22"/>
          <w:lang w:val="es-CO"/>
        </w:rPr>
        <w:t>D</w:t>
      </w:r>
      <w:r w:rsidR="003D2057" w:rsidRPr="004F4543">
        <w:rPr>
          <w:color w:val="000000" w:themeColor="text1"/>
          <w:sz w:val="22"/>
          <w:szCs w:val="22"/>
          <w:lang w:val="es-CO"/>
        </w:rPr>
        <w:t>irectivo.</w:t>
      </w:r>
    </w:p>
    <w:p w14:paraId="452F8CE6" w14:textId="77777777" w:rsidR="001B259C" w:rsidRPr="004F4543" w:rsidRDefault="001B259C" w:rsidP="00371F39">
      <w:pPr>
        <w:rPr>
          <w:color w:val="000000" w:themeColor="text1"/>
          <w:sz w:val="22"/>
          <w:szCs w:val="22"/>
          <w:lang w:val="es-CO"/>
        </w:rPr>
      </w:pPr>
    </w:p>
    <w:p w14:paraId="7B1B3E51" w14:textId="295B2C7A" w:rsidR="005A4B2E" w:rsidRPr="004F4543" w:rsidRDefault="00BD37E5">
      <w:pPr>
        <w:rPr>
          <w:b/>
          <w:color w:val="000000" w:themeColor="text1"/>
          <w:sz w:val="22"/>
          <w:szCs w:val="22"/>
          <w:lang w:val="es-CO"/>
        </w:rPr>
      </w:pPr>
      <w:r w:rsidRPr="004F4543">
        <w:rPr>
          <w:b/>
          <w:color w:val="000000" w:themeColor="text1"/>
          <w:sz w:val="22"/>
          <w:szCs w:val="22"/>
          <w:lang w:val="es-CO"/>
        </w:rPr>
        <w:t>6.8</w:t>
      </w:r>
      <w:r w:rsidR="00636508" w:rsidRPr="004F4543">
        <w:rPr>
          <w:b/>
          <w:color w:val="000000" w:themeColor="text1"/>
          <w:sz w:val="22"/>
          <w:szCs w:val="22"/>
          <w:lang w:val="es-CO"/>
        </w:rPr>
        <w:t xml:space="preserve">. </w:t>
      </w:r>
      <w:r w:rsidR="00697494" w:rsidRPr="004F4543">
        <w:rPr>
          <w:b/>
          <w:color w:val="000000" w:themeColor="text1"/>
          <w:sz w:val="22"/>
          <w:szCs w:val="22"/>
          <w:lang w:val="es-CO"/>
        </w:rPr>
        <w:t xml:space="preserve">COMUNICACIONES </w:t>
      </w:r>
    </w:p>
    <w:p w14:paraId="1011F091" w14:textId="77777777" w:rsidR="005A4B2E" w:rsidRPr="004F4543" w:rsidRDefault="005A4B2E">
      <w:pPr>
        <w:rPr>
          <w:b/>
          <w:color w:val="000000" w:themeColor="text1"/>
          <w:sz w:val="22"/>
          <w:szCs w:val="22"/>
          <w:lang w:val="es-CO"/>
        </w:rPr>
      </w:pPr>
    </w:p>
    <w:p w14:paraId="6917AE72" w14:textId="044102ED" w:rsidR="00BD37E5" w:rsidRPr="004F4543" w:rsidRDefault="005A4B2E" w:rsidP="00371F39">
      <w:pPr>
        <w:pStyle w:val="Ttulo3"/>
        <w:rPr>
          <w:color w:val="000000" w:themeColor="text1"/>
          <w:sz w:val="22"/>
          <w:szCs w:val="22"/>
        </w:rPr>
      </w:pPr>
      <w:bookmarkStart w:id="49" w:name="_Toc111021717"/>
      <w:r w:rsidRPr="004F4543">
        <w:rPr>
          <w:color w:val="000000" w:themeColor="text1"/>
          <w:sz w:val="22"/>
          <w:szCs w:val="22"/>
        </w:rPr>
        <w:t>6.8.1. Con oferentes.</w:t>
      </w:r>
      <w:bookmarkEnd w:id="49"/>
      <w:r w:rsidRPr="004F4543">
        <w:rPr>
          <w:color w:val="000000" w:themeColor="text1"/>
          <w:sz w:val="22"/>
          <w:szCs w:val="22"/>
        </w:rPr>
        <w:t xml:space="preserve"> </w:t>
      </w:r>
    </w:p>
    <w:p w14:paraId="4C958011" w14:textId="77777777" w:rsidR="00BD37E5" w:rsidRPr="004F4543" w:rsidRDefault="00BD37E5">
      <w:pPr>
        <w:rPr>
          <w:b/>
          <w:color w:val="000000" w:themeColor="text1"/>
          <w:sz w:val="22"/>
          <w:szCs w:val="22"/>
          <w:lang w:val="es-CO"/>
        </w:rPr>
      </w:pPr>
    </w:p>
    <w:p w14:paraId="6C72F4D9" w14:textId="6B882A82" w:rsidR="00636508" w:rsidRPr="004F4543" w:rsidRDefault="00636508" w:rsidP="00371F39">
      <w:pPr>
        <w:rPr>
          <w:color w:val="000000" w:themeColor="text1"/>
          <w:sz w:val="22"/>
          <w:szCs w:val="22"/>
          <w:lang w:val="es-CO"/>
        </w:rPr>
      </w:pPr>
      <w:r w:rsidRPr="004F4543">
        <w:rPr>
          <w:color w:val="000000" w:themeColor="text1"/>
          <w:sz w:val="22"/>
          <w:szCs w:val="22"/>
          <w:lang w:val="es-CO"/>
        </w:rPr>
        <w:t>Las comunicaciones con los oferentes en el proceso de selección</w:t>
      </w:r>
      <w:r w:rsidR="000764E1" w:rsidRPr="004F4543">
        <w:rPr>
          <w:color w:val="000000" w:themeColor="text1"/>
          <w:sz w:val="22"/>
          <w:szCs w:val="22"/>
          <w:lang w:val="es-CO"/>
        </w:rPr>
        <w:t xml:space="preserve"> </w:t>
      </w:r>
      <w:r w:rsidR="00054358" w:rsidRPr="004F4543">
        <w:rPr>
          <w:color w:val="000000" w:themeColor="text1"/>
          <w:sz w:val="22"/>
          <w:szCs w:val="22"/>
          <w:lang w:val="es-CO"/>
        </w:rPr>
        <w:t xml:space="preserve">contractual </w:t>
      </w:r>
      <w:r w:rsidRPr="004F4543">
        <w:rPr>
          <w:color w:val="000000" w:themeColor="text1"/>
          <w:sz w:val="22"/>
          <w:szCs w:val="22"/>
          <w:lang w:val="es-CO"/>
        </w:rPr>
        <w:t>se realizarán garantizando los principios de transparencia y publicidad y</w:t>
      </w:r>
      <w:r w:rsidR="0051688C" w:rsidRPr="004F4543">
        <w:rPr>
          <w:color w:val="000000" w:themeColor="text1"/>
          <w:sz w:val="22"/>
          <w:szCs w:val="22"/>
          <w:lang w:val="es-CO"/>
        </w:rPr>
        <w:t>,</w:t>
      </w:r>
      <w:r w:rsidRPr="004F4543">
        <w:rPr>
          <w:color w:val="000000" w:themeColor="text1"/>
          <w:sz w:val="22"/>
          <w:szCs w:val="22"/>
          <w:lang w:val="es-CO"/>
        </w:rPr>
        <w:t xml:space="preserve"> por lo tanto</w:t>
      </w:r>
      <w:r w:rsidR="0051688C" w:rsidRPr="004F4543">
        <w:rPr>
          <w:color w:val="000000" w:themeColor="text1"/>
          <w:sz w:val="22"/>
          <w:szCs w:val="22"/>
          <w:lang w:val="es-CO"/>
        </w:rPr>
        <w:t>,</w:t>
      </w:r>
      <w:r w:rsidRPr="004F4543">
        <w:rPr>
          <w:color w:val="000000" w:themeColor="text1"/>
          <w:sz w:val="22"/>
          <w:szCs w:val="22"/>
          <w:lang w:val="es-CO"/>
        </w:rPr>
        <w:t xml:space="preserve"> se publicarán en el SECOP, siendo responsabilidad</w:t>
      </w:r>
      <w:r w:rsidR="0051688C" w:rsidRPr="004F4543">
        <w:rPr>
          <w:color w:val="000000" w:themeColor="text1"/>
          <w:sz w:val="22"/>
          <w:szCs w:val="22"/>
          <w:lang w:val="es-CO"/>
        </w:rPr>
        <w:t xml:space="preserve"> de</w:t>
      </w:r>
      <w:r w:rsidRPr="004F4543">
        <w:rPr>
          <w:color w:val="000000" w:themeColor="text1"/>
          <w:sz w:val="22"/>
          <w:szCs w:val="22"/>
          <w:lang w:val="es-CO"/>
        </w:rPr>
        <w:t xml:space="preserve"> dicha publicación la Subdirección Jurídica.</w:t>
      </w:r>
    </w:p>
    <w:p w14:paraId="05C111C4" w14:textId="77777777" w:rsidR="005A4B2E" w:rsidRPr="004F4543" w:rsidRDefault="005A4B2E" w:rsidP="00371F39">
      <w:pPr>
        <w:rPr>
          <w:color w:val="000000" w:themeColor="text1"/>
          <w:sz w:val="22"/>
          <w:szCs w:val="22"/>
          <w:lang w:val="es-CO"/>
        </w:rPr>
      </w:pPr>
    </w:p>
    <w:p w14:paraId="1BF46623" w14:textId="26A72B2B" w:rsidR="005A4B2E" w:rsidRPr="004F4543" w:rsidRDefault="005A4B2E" w:rsidP="00371F39">
      <w:pPr>
        <w:pStyle w:val="Ttulo3"/>
        <w:rPr>
          <w:color w:val="000000" w:themeColor="text1"/>
          <w:sz w:val="22"/>
          <w:szCs w:val="22"/>
        </w:rPr>
      </w:pPr>
      <w:bookmarkStart w:id="50" w:name="_Toc111021718"/>
      <w:r w:rsidRPr="004F4543">
        <w:rPr>
          <w:color w:val="000000" w:themeColor="text1"/>
          <w:sz w:val="22"/>
          <w:szCs w:val="22"/>
        </w:rPr>
        <w:t>6.8.2. Con contratistas.</w:t>
      </w:r>
      <w:bookmarkEnd w:id="50"/>
      <w:r w:rsidRPr="004F4543">
        <w:rPr>
          <w:color w:val="000000" w:themeColor="text1"/>
          <w:sz w:val="22"/>
          <w:szCs w:val="22"/>
        </w:rPr>
        <w:t xml:space="preserve"> </w:t>
      </w:r>
    </w:p>
    <w:p w14:paraId="6D2BC4C3" w14:textId="77777777" w:rsidR="005A4B2E" w:rsidRPr="004F4543" w:rsidRDefault="005A4B2E">
      <w:pPr>
        <w:rPr>
          <w:color w:val="000000" w:themeColor="text1"/>
          <w:sz w:val="22"/>
          <w:szCs w:val="22"/>
          <w:lang w:val="es-CO"/>
        </w:rPr>
      </w:pPr>
    </w:p>
    <w:p w14:paraId="2B57A3B5" w14:textId="4C5DE9FC" w:rsidR="0050140D" w:rsidRPr="004F4543" w:rsidRDefault="00636508">
      <w:pPr>
        <w:rPr>
          <w:color w:val="000000" w:themeColor="text1"/>
          <w:sz w:val="22"/>
          <w:szCs w:val="22"/>
          <w:lang w:val="es-CO"/>
        </w:rPr>
      </w:pPr>
      <w:r w:rsidRPr="004F4543">
        <w:rPr>
          <w:color w:val="000000" w:themeColor="text1"/>
          <w:sz w:val="22"/>
          <w:szCs w:val="22"/>
          <w:lang w:val="es-CO"/>
        </w:rPr>
        <w:t xml:space="preserve">Las comunicaciones </w:t>
      </w:r>
      <w:r w:rsidR="00F175A8" w:rsidRPr="004F4543">
        <w:rPr>
          <w:color w:val="000000" w:themeColor="text1"/>
          <w:sz w:val="22"/>
          <w:szCs w:val="22"/>
          <w:lang w:val="es-CO"/>
        </w:rPr>
        <w:t>con</w:t>
      </w:r>
      <w:r w:rsidRPr="004F4543">
        <w:rPr>
          <w:color w:val="000000" w:themeColor="text1"/>
          <w:sz w:val="22"/>
          <w:szCs w:val="22"/>
          <w:lang w:val="es-CO"/>
        </w:rPr>
        <w:t xml:space="preserve"> los contratistas sólo podrán ser remitidas por los supervisores </w:t>
      </w:r>
      <w:r w:rsidR="009B4975" w:rsidRPr="004F4543">
        <w:rPr>
          <w:color w:val="000000" w:themeColor="text1"/>
          <w:sz w:val="22"/>
          <w:szCs w:val="22"/>
          <w:lang w:val="es-CO"/>
        </w:rPr>
        <w:t>o</w:t>
      </w:r>
      <w:r w:rsidRPr="004F4543">
        <w:rPr>
          <w:color w:val="000000" w:themeColor="text1"/>
          <w:sz w:val="22"/>
          <w:szCs w:val="22"/>
          <w:lang w:val="es-CO"/>
        </w:rPr>
        <w:t xml:space="preserve"> interventores </w:t>
      </w:r>
      <w:r w:rsidR="003E57B3" w:rsidRPr="004F4543">
        <w:rPr>
          <w:color w:val="000000" w:themeColor="text1"/>
          <w:sz w:val="22"/>
          <w:szCs w:val="22"/>
          <w:lang w:val="es-CO"/>
        </w:rPr>
        <w:t xml:space="preserve">para referencias de verificación de los asuntos </w:t>
      </w:r>
      <w:r w:rsidR="00E60CD1" w:rsidRPr="004F4543">
        <w:rPr>
          <w:color w:val="000000" w:themeColor="text1"/>
          <w:sz w:val="22"/>
          <w:szCs w:val="22"/>
          <w:lang w:val="es-CO"/>
        </w:rPr>
        <w:t>contractuales</w:t>
      </w:r>
      <w:r w:rsidR="00754BF4" w:rsidRPr="004F4543">
        <w:rPr>
          <w:color w:val="000000" w:themeColor="text1"/>
          <w:sz w:val="22"/>
          <w:szCs w:val="22"/>
          <w:lang w:val="es-CO"/>
        </w:rPr>
        <w:t xml:space="preserve"> a su responsabilidad y alcance.  </w:t>
      </w:r>
      <w:r w:rsidR="005B0017" w:rsidRPr="004F4543">
        <w:rPr>
          <w:color w:val="000000" w:themeColor="text1"/>
          <w:sz w:val="22"/>
          <w:szCs w:val="22"/>
          <w:lang w:val="es-CO"/>
        </w:rPr>
        <w:t>Podrá</w:t>
      </w:r>
      <w:r w:rsidR="00754BF4" w:rsidRPr="004F4543">
        <w:rPr>
          <w:color w:val="000000" w:themeColor="text1"/>
          <w:sz w:val="22"/>
          <w:szCs w:val="22"/>
          <w:lang w:val="es-CO"/>
        </w:rPr>
        <w:t xml:space="preserve"> en cualquier momento </w:t>
      </w:r>
      <w:r w:rsidR="005B0017" w:rsidRPr="004F4543">
        <w:rPr>
          <w:color w:val="000000" w:themeColor="text1"/>
          <w:sz w:val="22"/>
          <w:szCs w:val="22"/>
          <w:lang w:val="es-CO"/>
        </w:rPr>
        <w:t xml:space="preserve">solicitar </w:t>
      </w:r>
      <w:r w:rsidR="003E57B3" w:rsidRPr="004F4543">
        <w:rPr>
          <w:color w:val="000000" w:themeColor="text1"/>
          <w:sz w:val="22"/>
          <w:szCs w:val="22"/>
          <w:lang w:val="es-CO"/>
        </w:rPr>
        <w:t xml:space="preserve">aclaraciones o </w:t>
      </w:r>
      <w:r w:rsidR="004269E3" w:rsidRPr="004F4543">
        <w:rPr>
          <w:color w:val="000000" w:themeColor="text1"/>
          <w:sz w:val="22"/>
          <w:szCs w:val="22"/>
          <w:lang w:val="es-CO"/>
        </w:rPr>
        <w:t>requerimientos</w:t>
      </w:r>
      <w:r w:rsidR="003E57B3" w:rsidRPr="004F4543">
        <w:rPr>
          <w:color w:val="000000" w:themeColor="text1"/>
          <w:sz w:val="22"/>
          <w:szCs w:val="22"/>
          <w:lang w:val="es-CO"/>
        </w:rPr>
        <w:t xml:space="preserve"> de informes</w:t>
      </w:r>
      <w:r w:rsidR="004269E3" w:rsidRPr="004F4543">
        <w:rPr>
          <w:color w:val="000000" w:themeColor="text1"/>
          <w:sz w:val="22"/>
          <w:szCs w:val="22"/>
          <w:lang w:val="es-CO"/>
        </w:rPr>
        <w:t xml:space="preserve"> </w:t>
      </w:r>
      <w:r w:rsidRPr="004F4543">
        <w:rPr>
          <w:color w:val="000000" w:themeColor="text1"/>
          <w:sz w:val="22"/>
          <w:szCs w:val="22"/>
          <w:lang w:val="es-CO"/>
        </w:rPr>
        <w:t>cuando sean de su competencia</w:t>
      </w:r>
      <w:r w:rsidR="004269E3" w:rsidRPr="004F4543">
        <w:rPr>
          <w:color w:val="000000" w:themeColor="text1"/>
          <w:sz w:val="22"/>
          <w:szCs w:val="22"/>
          <w:lang w:val="es-CO"/>
        </w:rPr>
        <w:t xml:space="preserve"> según el componente</w:t>
      </w:r>
      <w:r w:rsidR="0050140D" w:rsidRPr="004F4543">
        <w:rPr>
          <w:color w:val="000000" w:themeColor="text1"/>
          <w:sz w:val="22"/>
          <w:szCs w:val="22"/>
          <w:lang w:val="es-CO"/>
        </w:rPr>
        <w:t>.</w:t>
      </w:r>
      <w:r w:rsidR="000A4D53" w:rsidRPr="004F4543">
        <w:rPr>
          <w:color w:val="000000" w:themeColor="text1"/>
          <w:sz w:val="22"/>
          <w:szCs w:val="22"/>
          <w:lang w:val="es-CO"/>
        </w:rPr>
        <w:t xml:space="preserve">  En los casos de solicitudes de desarrolladores o contratistas que </w:t>
      </w:r>
      <w:r w:rsidR="00CB3282" w:rsidRPr="004F4543">
        <w:rPr>
          <w:color w:val="000000" w:themeColor="text1"/>
          <w:sz w:val="22"/>
          <w:szCs w:val="22"/>
          <w:lang w:val="es-CO"/>
        </w:rPr>
        <w:t>exista</w:t>
      </w:r>
      <w:r w:rsidR="000A4D53" w:rsidRPr="004F4543">
        <w:rPr>
          <w:color w:val="000000" w:themeColor="text1"/>
          <w:sz w:val="22"/>
          <w:szCs w:val="22"/>
          <w:lang w:val="es-CO"/>
        </w:rPr>
        <w:t xml:space="preserve"> interventoría </w:t>
      </w:r>
      <w:r w:rsidR="009A0949" w:rsidRPr="004F4543">
        <w:rPr>
          <w:color w:val="000000" w:themeColor="text1"/>
          <w:sz w:val="22"/>
          <w:szCs w:val="22"/>
          <w:lang w:val="es-CO"/>
        </w:rPr>
        <w:t>en el componente de interés (técnico, administrativo, jurídico, financiero</w:t>
      </w:r>
      <w:r w:rsidR="00A1025E" w:rsidRPr="004F4543">
        <w:rPr>
          <w:color w:val="000000" w:themeColor="text1"/>
          <w:sz w:val="22"/>
          <w:szCs w:val="22"/>
          <w:lang w:val="es-CO"/>
        </w:rPr>
        <w:t xml:space="preserve"> o contable)</w:t>
      </w:r>
      <w:r w:rsidR="000A4D53" w:rsidRPr="004F4543">
        <w:rPr>
          <w:color w:val="000000" w:themeColor="text1"/>
          <w:sz w:val="22"/>
          <w:szCs w:val="22"/>
          <w:lang w:val="es-CO"/>
        </w:rPr>
        <w:t xml:space="preserve">, se deberá solicitar </w:t>
      </w:r>
      <w:r w:rsidR="00A1025E" w:rsidRPr="004F4543">
        <w:rPr>
          <w:color w:val="000000" w:themeColor="text1"/>
          <w:sz w:val="22"/>
          <w:szCs w:val="22"/>
          <w:lang w:val="es-CO"/>
        </w:rPr>
        <w:t>el concepto y recomendaciones de la interventoría</w:t>
      </w:r>
      <w:r w:rsidR="00CB3282" w:rsidRPr="004F4543">
        <w:rPr>
          <w:color w:val="000000" w:themeColor="text1"/>
          <w:sz w:val="22"/>
          <w:szCs w:val="22"/>
          <w:lang w:val="es-CO"/>
        </w:rPr>
        <w:t xml:space="preserve"> antes de conceptuarse por ISVIMED</w:t>
      </w:r>
      <w:r w:rsidR="00A1025E" w:rsidRPr="004F4543">
        <w:rPr>
          <w:color w:val="000000" w:themeColor="text1"/>
          <w:sz w:val="22"/>
          <w:szCs w:val="22"/>
          <w:lang w:val="es-CO"/>
        </w:rPr>
        <w:t>.</w:t>
      </w:r>
      <w:r w:rsidR="000A4D53" w:rsidRPr="004F4543">
        <w:rPr>
          <w:color w:val="000000" w:themeColor="text1"/>
          <w:sz w:val="22"/>
          <w:szCs w:val="22"/>
          <w:lang w:val="es-CO"/>
        </w:rPr>
        <w:t xml:space="preserve"> </w:t>
      </w:r>
      <w:r w:rsidR="00054358" w:rsidRPr="004F4543">
        <w:rPr>
          <w:color w:val="000000" w:themeColor="text1"/>
          <w:sz w:val="22"/>
          <w:szCs w:val="22"/>
          <w:lang w:val="es-CO"/>
        </w:rPr>
        <w:t>En ningún caso los supervisores o interventores podrán modificar aspectos del contrato</w:t>
      </w:r>
      <w:r w:rsidR="00CB3282" w:rsidRPr="004F4543">
        <w:rPr>
          <w:color w:val="000000" w:themeColor="text1"/>
          <w:sz w:val="22"/>
          <w:szCs w:val="22"/>
          <w:lang w:val="es-CO"/>
        </w:rPr>
        <w:t>.</w:t>
      </w:r>
    </w:p>
    <w:p w14:paraId="21EC5D75" w14:textId="77777777" w:rsidR="0050140D" w:rsidRPr="004F4543" w:rsidRDefault="0050140D">
      <w:pPr>
        <w:rPr>
          <w:color w:val="000000" w:themeColor="text1"/>
          <w:sz w:val="22"/>
          <w:szCs w:val="22"/>
          <w:lang w:val="es-CO"/>
        </w:rPr>
      </w:pPr>
    </w:p>
    <w:p w14:paraId="4E86E485" w14:textId="211CC203" w:rsidR="0046322E" w:rsidRPr="004F4543" w:rsidRDefault="0050140D">
      <w:pPr>
        <w:rPr>
          <w:color w:val="000000" w:themeColor="text1"/>
          <w:sz w:val="22"/>
          <w:szCs w:val="22"/>
          <w:lang w:val="es-CO"/>
        </w:rPr>
      </w:pPr>
      <w:r w:rsidRPr="004F4543">
        <w:rPr>
          <w:color w:val="000000" w:themeColor="text1"/>
          <w:sz w:val="22"/>
          <w:szCs w:val="22"/>
          <w:lang w:val="es-CO"/>
        </w:rPr>
        <w:t>P</w:t>
      </w:r>
      <w:r w:rsidR="000D7BD7" w:rsidRPr="004F4543">
        <w:rPr>
          <w:color w:val="000000" w:themeColor="text1"/>
          <w:sz w:val="22"/>
          <w:szCs w:val="22"/>
          <w:lang w:val="es-CO"/>
        </w:rPr>
        <w:t xml:space="preserve">ara los asuntos contractuales </w:t>
      </w:r>
      <w:r w:rsidR="00AC2C16" w:rsidRPr="004F4543">
        <w:rPr>
          <w:color w:val="000000" w:themeColor="text1"/>
          <w:sz w:val="22"/>
          <w:szCs w:val="22"/>
          <w:lang w:val="es-CO"/>
        </w:rPr>
        <w:t>decisorios</w:t>
      </w:r>
      <w:r w:rsidR="004269E3" w:rsidRPr="004F4543">
        <w:rPr>
          <w:color w:val="000000" w:themeColor="text1"/>
          <w:sz w:val="22"/>
          <w:szCs w:val="22"/>
          <w:lang w:val="es-CO"/>
        </w:rPr>
        <w:t xml:space="preserve"> o de impacto </w:t>
      </w:r>
      <w:r w:rsidR="00A64EF2" w:rsidRPr="004F4543">
        <w:rPr>
          <w:color w:val="000000" w:themeColor="text1"/>
          <w:sz w:val="22"/>
          <w:szCs w:val="22"/>
          <w:lang w:val="es-CO"/>
        </w:rPr>
        <w:t>por su relevancia en plazo, cuantía</w:t>
      </w:r>
      <w:r w:rsidR="00EE2FF8" w:rsidRPr="004F4543">
        <w:rPr>
          <w:color w:val="000000" w:themeColor="text1"/>
          <w:sz w:val="22"/>
          <w:szCs w:val="22"/>
          <w:lang w:val="es-CO"/>
        </w:rPr>
        <w:t xml:space="preserve">, </w:t>
      </w:r>
      <w:r w:rsidR="00AC2C16" w:rsidRPr="004F4543">
        <w:rPr>
          <w:color w:val="000000" w:themeColor="text1"/>
          <w:sz w:val="22"/>
          <w:szCs w:val="22"/>
          <w:lang w:val="es-CO"/>
        </w:rPr>
        <w:t>modificaciones</w:t>
      </w:r>
      <w:r w:rsidR="00EE2FF8" w:rsidRPr="004F4543">
        <w:rPr>
          <w:color w:val="000000" w:themeColor="text1"/>
          <w:sz w:val="22"/>
          <w:szCs w:val="22"/>
          <w:lang w:val="es-CO"/>
        </w:rPr>
        <w:t xml:space="preserve"> contractua</w:t>
      </w:r>
      <w:r w:rsidR="00AC2C16" w:rsidRPr="004F4543">
        <w:rPr>
          <w:color w:val="000000" w:themeColor="text1"/>
          <w:sz w:val="22"/>
          <w:szCs w:val="22"/>
          <w:lang w:val="es-CO"/>
        </w:rPr>
        <w:t>les</w:t>
      </w:r>
      <w:r w:rsidR="00EE2FF8" w:rsidRPr="004F4543">
        <w:rPr>
          <w:color w:val="000000" w:themeColor="text1"/>
          <w:sz w:val="22"/>
          <w:szCs w:val="22"/>
          <w:lang w:val="es-CO"/>
        </w:rPr>
        <w:t xml:space="preserve">, </w:t>
      </w:r>
      <w:r w:rsidR="00AC2C16" w:rsidRPr="004F4543">
        <w:rPr>
          <w:color w:val="000000" w:themeColor="text1"/>
          <w:sz w:val="22"/>
          <w:szCs w:val="22"/>
          <w:lang w:val="es-CO"/>
        </w:rPr>
        <w:t>declaratorias</w:t>
      </w:r>
      <w:r w:rsidR="00A64EF2" w:rsidRPr="004F4543">
        <w:rPr>
          <w:color w:val="000000" w:themeColor="text1"/>
          <w:sz w:val="22"/>
          <w:szCs w:val="22"/>
          <w:lang w:val="es-CO"/>
        </w:rPr>
        <w:t xml:space="preserve"> de incumplimiento </w:t>
      </w:r>
      <w:r w:rsidR="00EE2FF8" w:rsidRPr="004F4543">
        <w:rPr>
          <w:color w:val="000000" w:themeColor="text1"/>
          <w:sz w:val="22"/>
          <w:szCs w:val="22"/>
          <w:lang w:val="es-CO"/>
        </w:rPr>
        <w:t>y demás</w:t>
      </w:r>
      <w:r w:rsidR="000B6698" w:rsidRPr="004F4543">
        <w:rPr>
          <w:color w:val="000000" w:themeColor="text1"/>
          <w:sz w:val="22"/>
          <w:szCs w:val="22"/>
          <w:lang w:val="es-CO"/>
        </w:rPr>
        <w:t>,</w:t>
      </w:r>
      <w:r w:rsidR="00EE2FF8" w:rsidRPr="004F4543">
        <w:rPr>
          <w:color w:val="000000" w:themeColor="text1"/>
          <w:sz w:val="22"/>
          <w:szCs w:val="22"/>
          <w:lang w:val="es-CO"/>
        </w:rPr>
        <w:t xml:space="preserve"> </w:t>
      </w:r>
      <w:r w:rsidR="00A376E3" w:rsidRPr="004F4543">
        <w:rPr>
          <w:color w:val="000000" w:themeColor="text1"/>
          <w:sz w:val="22"/>
          <w:szCs w:val="22"/>
          <w:lang w:val="es-CO"/>
        </w:rPr>
        <w:t>son</w:t>
      </w:r>
      <w:r w:rsidR="00A376E3" w:rsidRPr="004F4543" w:rsidDel="00EE2FF8">
        <w:rPr>
          <w:color w:val="000000" w:themeColor="text1"/>
          <w:sz w:val="22"/>
          <w:szCs w:val="22"/>
          <w:lang w:val="es-CO"/>
        </w:rPr>
        <w:t xml:space="preserve"> </w:t>
      </w:r>
      <w:r w:rsidR="00636508" w:rsidRPr="004F4543">
        <w:rPr>
          <w:color w:val="000000" w:themeColor="text1"/>
          <w:sz w:val="22"/>
          <w:szCs w:val="22"/>
          <w:lang w:val="es-CO"/>
        </w:rPr>
        <w:t xml:space="preserve">responsabilidad del (la) director (a) del ISVIMED </w:t>
      </w:r>
      <w:r w:rsidR="00EE2FF8" w:rsidRPr="004F4543">
        <w:rPr>
          <w:color w:val="000000" w:themeColor="text1"/>
          <w:sz w:val="22"/>
          <w:szCs w:val="22"/>
          <w:lang w:val="es-CO"/>
        </w:rPr>
        <w:t>o del ordenador del gasto al que se ha delegado la cuenta contractual</w:t>
      </w:r>
      <w:r w:rsidR="00341563" w:rsidRPr="004F4543">
        <w:rPr>
          <w:color w:val="000000" w:themeColor="text1"/>
          <w:sz w:val="22"/>
          <w:szCs w:val="22"/>
          <w:lang w:val="es-CO"/>
        </w:rPr>
        <w:t xml:space="preserve"> (desde la </w:t>
      </w:r>
      <w:r w:rsidR="008811C0" w:rsidRPr="004F4543">
        <w:rPr>
          <w:color w:val="000000" w:themeColor="text1"/>
          <w:sz w:val="22"/>
          <w:szCs w:val="22"/>
          <w:lang w:val="es-CO"/>
        </w:rPr>
        <w:t>suscripción</w:t>
      </w:r>
      <w:r w:rsidR="00341563" w:rsidRPr="004F4543">
        <w:rPr>
          <w:color w:val="000000" w:themeColor="text1"/>
          <w:sz w:val="22"/>
          <w:szCs w:val="22"/>
          <w:lang w:val="es-CO"/>
        </w:rPr>
        <w:t xml:space="preserve"> de documentos de etapa de planificación, selección</w:t>
      </w:r>
      <w:r w:rsidR="008811C0" w:rsidRPr="004F4543">
        <w:rPr>
          <w:color w:val="000000" w:themeColor="text1"/>
          <w:sz w:val="22"/>
          <w:szCs w:val="22"/>
          <w:lang w:val="es-CO"/>
        </w:rPr>
        <w:t>, adjudicación y el contrato o convenio)</w:t>
      </w:r>
      <w:r w:rsidR="00AC2C16" w:rsidRPr="004F4543">
        <w:rPr>
          <w:color w:val="000000" w:themeColor="text1"/>
          <w:sz w:val="22"/>
          <w:szCs w:val="22"/>
          <w:lang w:val="es-CO"/>
        </w:rPr>
        <w:t xml:space="preserve">, las cuales </w:t>
      </w:r>
      <w:r w:rsidR="00636508" w:rsidRPr="004F4543">
        <w:rPr>
          <w:color w:val="000000" w:themeColor="text1"/>
          <w:sz w:val="22"/>
          <w:szCs w:val="22"/>
          <w:lang w:val="es-CO"/>
        </w:rPr>
        <w:t xml:space="preserve">deberán ser proyectadas oportunamente por la </w:t>
      </w:r>
      <w:r w:rsidR="0051688C" w:rsidRPr="004F4543">
        <w:rPr>
          <w:color w:val="000000" w:themeColor="text1"/>
          <w:sz w:val="22"/>
          <w:szCs w:val="22"/>
          <w:lang w:val="es-CO"/>
        </w:rPr>
        <w:t xml:space="preserve">subdirección </w:t>
      </w:r>
      <w:r w:rsidR="00636508" w:rsidRPr="004F4543">
        <w:rPr>
          <w:color w:val="000000" w:themeColor="text1"/>
          <w:sz w:val="22"/>
          <w:szCs w:val="22"/>
          <w:lang w:val="es-CO"/>
        </w:rPr>
        <w:t>correspondiente</w:t>
      </w:r>
      <w:r w:rsidR="00266F08" w:rsidRPr="004F4543">
        <w:rPr>
          <w:color w:val="000000" w:themeColor="text1"/>
          <w:sz w:val="22"/>
          <w:szCs w:val="22"/>
          <w:lang w:val="es-CO"/>
        </w:rPr>
        <w:t xml:space="preserve"> por recomendación de la supervisión o la </w:t>
      </w:r>
      <w:proofErr w:type="spellStart"/>
      <w:r w:rsidR="003D2E80" w:rsidRPr="004F4543">
        <w:rPr>
          <w:color w:val="000000" w:themeColor="text1"/>
          <w:sz w:val="22"/>
          <w:szCs w:val="22"/>
          <w:lang w:val="es-CO"/>
        </w:rPr>
        <w:t>Interventoria</w:t>
      </w:r>
      <w:proofErr w:type="spellEnd"/>
      <w:r w:rsidR="00636508" w:rsidRPr="004F4543">
        <w:rPr>
          <w:color w:val="000000" w:themeColor="text1"/>
          <w:sz w:val="22"/>
          <w:szCs w:val="22"/>
          <w:lang w:val="es-CO"/>
        </w:rPr>
        <w:t>, incluyendo en todos los casos el apoyo en la revisión por parte de la Subdirección Jurídica. Toda comunicación del ISVIMED a un contratista debe ser copiada al supervisor o interventor</w:t>
      </w:r>
      <w:r w:rsidR="0051688C" w:rsidRPr="004F4543">
        <w:rPr>
          <w:color w:val="000000" w:themeColor="text1"/>
          <w:sz w:val="22"/>
          <w:szCs w:val="22"/>
          <w:lang w:val="es-CO"/>
        </w:rPr>
        <w:t>,</w:t>
      </w:r>
      <w:r w:rsidR="00636508" w:rsidRPr="004F4543">
        <w:rPr>
          <w:color w:val="000000" w:themeColor="text1"/>
          <w:sz w:val="22"/>
          <w:szCs w:val="22"/>
          <w:lang w:val="es-CO"/>
        </w:rPr>
        <w:t xml:space="preserve"> según el caso.</w:t>
      </w:r>
      <w:r w:rsidR="00FF3C00" w:rsidRPr="004F4543">
        <w:rPr>
          <w:color w:val="000000" w:themeColor="text1"/>
          <w:sz w:val="22"/>
          <w:szCs w:val="22"/>
          <w:lang w:val="es-CO"/>
        </w:rPr>
        <w:t xml:space="preserve">  </w:t>
      </w:r>
    </w:p>
    <w:p w14:paraId="5A044B5C" w14:textId="77777777" w:rsidR="00583C35" w:rsidRPr="004F4543" w:rsidRDefault="00583C35" w:rsidP="00371F39">
      <w:pPr>
        <w:rPr>
          <w:color w:val="000000" w:themeColor="text1"/>
          <w:sz w:val="22"/>
          <w:szCs w:val="22"/>
          <w:lang w:val="es-CO" w:eastAsia="es-CO"/>
        </w:rPr>
      </w:pPr>
    </w:p>
    <w:p w14:paraId="3BFECF86" w14:textId="176499F6" w:rsidR="00394626" w:rsidRPr="004F4543" w:rsidRDefault="00394626" w:rsidP="00371F39">
      <w:pPr>
        <w:pStyle w:val="Ttulo2"/>
        <w:rPr>
          <w:color w:val="000000" w:themeColor="text1"/>
          <w:sz w:val="22"/>
          <w:szCs w:val="22"/>
        </w:rPr>
      </w:pPr>
      <w:bookmarkStart w:id="51" w:name="_Toc111021719"/>
      <w:r w:rsidRPr="004F4543">
        <w:rPr>
          <w:color w:val="000000" w:themeColor="text1"/>
          <w:sz w:val="22"/>
          <w:szCs w:val="22"/>
        </w:rPr>
        <w:t xml:space="preserve">6.9. </w:t>
      </w:r>
      <w:r w:rsidR="00697494" w:rsidRPr="004F4543">
        <w:rPr>
          <w:color w:val="000000" w:themeColor="text1"/>
          <w:sz w:val="22"/>
          <w:szCs w:val="22"/>
        </w:rPr>
        <w:t>LIQUIDACIÓN DE CONTRATOS.</w:t>
      </w:r>
      <w:bookmarkEnd w:id="51"/>
      <w:r w:rsidR="0027741D" w:rsidRPr="004F4543">
        <w:rPr>
          <w:color w:val="000000" w:themeColor="text1"/>
          <w:sz w:val="22"/>
          <w:szCs w:val="22"/>
        </w:rPr>
        <w:t xml:space="preserve"> </w:t>
      </w:r>
    </w:p>
    <w:p w14:paraId="4C3A674B" w14:textId="77777777" w:rsidR="00BA10CB" w:rsidRPr="004F4543" w:rsidRDefault="00BA10CB" w:rsidP="00D3556E">
      <w:pPr>
        <w:rPr>
          <w:color w:val="000000" w:themeColor="text1"/>
        </w:rPr>
      </w:pPr>
    </w:p>
    <w:p w14:paraId="08F95114" w14:textId="5CA2478B" w:rsidR="00B50D59" w:rsidRPr="004F4543" w:rsidRDefault="00BA10CB" w:rsidP="00371F39">
      <w:pPr>
        <w:rPr>
          <w:color w:val="000000" w:themeColor="text1"/>
          <w:sz w:val="22"/>
          <w:szCs w:val="22"/>
          <w:lang w:val="es-CO"/>
        </w:rPr>
      </w:pPr>
      <w:r w:rsidRPr="004F4543">
        <w:rPr>
          <w:color w:val="000000" w:themeColor="text1"/>
          <w:sz w:val="22"/>
          <w:szCs w:val="22"/>
          <w:lang w:val="es-CO"/>
        </w:rPr>
        <w:t>L</w:t>
      </w:r>
      <w:r w:rsidR="0027741D" w:rsidRPr="004F4543">
        <w:rPr>
          <w:color w:val="000000" w:themeColor="text1"/>
          <w:sz w:val="22"/>
          <w:szCs w:val="22"/>
          <w:lang w:val="es-CO"/>
        </w:rPr>
        <w:t xml:space="preserve">a supervisión </w:t>
      </w:r>
      <w:r w:rsidR="0051688C" w:rsidRPr="004F4543">
        <w:rPr>
          <w:color w:val="000000" w:themeColor="text1"/>
          <w:sz w:val="22"/>
          <w:szCs w:val="22"/>
          <w:lang w:val="es-CO"/>
        </w:rPr>
        <w:t>o</w:t>
      </w:r>
      <w:r w:rsidR="0027741D" w:rsidRPr="004F4543">
        <w:rPr>
          <w:color w:val="000000" w:themeColor="text1"/>
          <w:sz w:val="22"/>
          <w:szCs w:val="22"/>
          <w:lang w:val="es-CO"/>
        </w:rPr>
        <w:t xml:space="preserve"> la interventoría</w:t>
      </w:r>
      <w:r w:rsidR="00D25106" w:rsidRPr="004F4543">
        <w:rPr>
          <w:color w:val="000000" w:themeColor="text1"/>
          <w:sz w:val="22"/>
          <w:szCs w:val="22"/>
          <w:lang w:val="es-CO"/>
        </w:rPr>
        <w:t xml:space="preserve">, </w:t>
      </w:r>
      <w:r w:rsidRPr="004F4543">
        <w:rPr>
          <w:color w:val="000000" w:themeColor="text1"/>
          <w:sz w:val="22"/>
          <w:szCs w:val="22"/>
          <w:lang w:val="es-CO"/>
        </w:rPr>
        <w:t xml:space="preserve">para la liquidación de los contratos </w:t>
      </w:r>
      <w:r w:rsidR="00D25106" w:rsidRPr="004F4543">
        <w:rPr>
          <w:color w:val="000000" w:themeColor="text1"/>
          <w:sz w:val="22"/>
          <w:szCs w:val="22"/>
          <w:lang w:val="es-CO"/>
        </w:rPr>
        <w:t>según el caso y alcance contractual,</w:t>
      </w:r>
      <w:r w:rsidR="0027741D" w:rsidRPr="004F4543">
        <w:rPr>
          <w:color w:val="000000" w:themeColor="text1"/>
          <w:sz w:val="22"/>
          <w:szCs w:val="22"/>
          <w:lang w:val="es-CO"/>
        </w:rPr>
        <w:t xml:space="preserve"> deberán presentar de manera oportuna el informe final</w:t>
      </w:r>
      <w:r w:rsidR="00C6207C" w:rsidRPr="004F4543">
        <w:rPr>
          <w:color w:val="000000" w:themeColor="text1"/>
          <w:sz w:val="22"/>
          <w:szCs w:val="22"/>
          <w:lang w:val="es-CO"/>
        </w:rPr>
        <w:t xml:space="preserve"> </w:t>
      </w:r>
      <w:r w:rsidR="00C61864" w:rsidRPr="004F4543">
        <w:rPr>
          <w:color w:val="000000" w:themeColor="text1"/>
          <w:sz w:val="22"/>
          <w:szCs w:val="22"/>
          <w:lang w:val="es-CO"/>
        </w:rPr>
        <w:t>con el</w:t>
      </w:r>
      <w:r w:rsidR="00C6207C" w:rsidRPr="004F4543">
        <w:rPr>
          <w:color w:val="000000" w:themeColor="text1"/>
          <w:sz w:val="22"/>
          <w:szCs w:val="22"/>
          <w:lang w:val="es-CO"/>
        </w:rPr>
        <w:t xml:space="preserve"> recibo de satisfacción</w:t>
      </w:r>
      <w:r w:rsidR="00D55F6B" w:rsidRPr="004F4543">
        <w:rPr>
          <w:color w:val="000000" w:themeColor="text1"/>
          <w:sz w:val="22"/>
          <w:szCs w:val="22"/>
          <w:lang w:val="es-CO"/>
        </w:rPr>
        <w:t xml:space="preserve"> para que posteriormente sea avalado por el subdirector de la respectiva área, quien lo remitirá a la </w:t>
      </w:r>
      <w:r w:rsidR="00C274C1" w:rsidRPr="004F4543">
        <w:rPr>
          <w:color w:val="000000" w:themeColor="text1"/>
          <w:sz w:val="22"/>
          <w:szCs w:val="22"/>
          <w:lang w:val="es-CO"/>
        </w:rPr>
        <w:t xml:space="preserve">Subdirección Administrativa </w:t>
      </w:r>
      <w:r w:rsidR="00D55F6B" w:rsidRPr="004F4543">
        <w:rPr>
          <w:color w:val="000000" w:themeColor="text1"/>
          <w:sz w:val="22"/>
          <w:szCs w:val="22"/>
          <w:lang w:val="es-CO"/>
        </w:rPr>
        <w:t xml:space="preserve">y </w:t>
      </w:r>
      <w:r w:rsidR="00C274C1" w:rsidRPr="004F4543">
        <w:rPr>
          <w:color w:val="000000" w:themeColor="text1"/>
          <w:sz w:val="22"/>
          <w:szCs w:val="22"/>
          <w:lang w:val="es-CO"/>
        </w:rPr>
        <w:t>Financiera</w:t>
      </w:r>
      <w:r w:rsidR="00D55F6B" w:rsidRPr="004F4543">
        <w:rPr>
          <w:color w:val="000000" w:themeColor="text1"/>
          <w:sz w:val="22"/>
          <w:szCs w:val="22"/>
          <w:lang w:val="es-CO"/>
        </w:rPr>
        <w:t xml:space="preserve"> y a la </w:t>
      </w:r>
      <w:r w:rsidR="00232BDD" w:rsidRPr="004F4543">
        <w:rPr>
          <w:color w:val="000000" w:themeColor="text1"/>
          <w:sz w:val="22"/>
          <w:szCs w:val="22"/>
          <w:lang w:val="es-CO"/>
        </w:rPr>
        <w:t xml:space="preserve">Subdirección </w:t>
      </w:r>
      <w:r w:rsidR="00C274C1" w:rsidRPr="004F4543">
        <w:rPr>
          <w:color w:val="000000" w:themeColor="text1"/>
          <w:sz w:val="22"/>
          <w:szCs w:val="22"/>
          <w:lang w:val="es-CO"/>
        </w:rPr>
        <w:t xml:space="preserve">Jurídica </w:t>
      </w:r>
      <w:r w:rsidR="00D55F6B" w:rsidRPr="004F4543">
        <w:rPr>
          <w:color w:val="000000" w:themeColor="text1"/>
          <w:sz w:val="22"/>
          <w:szCs w:val="22"/>
          <w:lang w:val="es-CO"/>
        </w:rPr>
        <w:t>para lo de su competencia</w:t>
      </w:r>
      <w:r w:rsidR="0027741D" w:rsidRPr="004F4543">
        <w:rPr>
          <w:color w:val="000000" w:themeColor="text1"/>
          <w:sz w:val="22"/>
          <w:szCs w:val="22"/>
          <w:lang w:val="es-CO"/>
        </w:rPr>
        <w:t xml:space="preserve">. </w:t>
      </w:r>
      <w:r w:rsidR="00D55F6B" w:rsidRPr="004F4543">
        <w:rPr>
          <w:color w:val="000000" w:themeColor="text1"/>
          <w:sz w:val="22"/>
          <w:szCs w:val="22"/>
          <w:lang w:val="es-CO"/>
        </w:rPr>
        <w:t xml:space="preserve">El supervisor </w:t>
      </w:r>
      <w:r w:rsidR="00C274C1" w:rsidRPr="004F4543">
        <w:rPr>
          <w:color w:val="000000" w:themeColor="text1"/>
          <w:sz w:val="22"/>
          <w:szCs w:val="22"/>
          <w:lang w:val="es-CO"/>
        </w:rPr>
        <w:t>o</w:t>
      </w:r>
      <w:r w:rsidR="00D55F6B" w:rsidRPr="004F4543">
        <w:rPr>
          <w:color w:val="000000" w:themeColor="text1"/>
          <w:sz w:val="22"/>
          <w:szCs w:val="22"/>
          <w:lang w:val="es-CO"/>
        </w:rPr>
        <w:t xml:space="preserve"> interventor será el responsable de gestionar la liquidación efectiva del contrato desde la terminación del mismo por cualquier causa y hasta su </w:t>
      </w:r>
      <w:r w:rsidR="00862F2B" w:rsidRPr="004F4543">
        <w:rPr>
          <w:color w:val="000000" w:themeColor="text1"/>
          <w:sz w:val="22"/>
          <w:szCs w:val="22"/>
          <w:lang w:val="es-CO"/>
        </w:rPr>
        <w:t>culminación</w:t>
      </w:r>
      <w:r w:rsidR="00D55F6B" w:rsidRPr="004F4543">
        <w:rPr>
          <w:color w:val="000000" w:themeColor="text1"/>
          <w:sz w:val="22"/>
          <w:szCs w:val="22"/>
          <w:lang w:val="es-CO"/>
        </w:rPr>
        <w:t>.</w:t>
      </w:r>
      <w:r w:rsidR="00616D7E" w:rsidRPr="004F4543">
        <w:rPr>
          <w:color w:val="000000" w:themeColor="text1"/>
          <w:sz w:val="22"/>
          <w:szCs w:val="22"/>
          <w:lang w:val="es-CO"/>
        </w:rPr>
        <w:t xml:space="preserve">  En los casos que el (los) supervisor(es) de la etapa de ejecuci</w:t>
      </w:r>
      <w:r w:rsidR="009C3481" w:rsidRPr="004F4543">
        <w:rPr>
          <w:color w:val="000000" w:themeColor="text1"/>
          <w:sz w:val="22"/>
          <w:szCs w:val="22"/>
          <w:lang w:val="es-CO"/>
        </w:rPr>
        <w:t xml:space="preserve">ón hasta la terminación del plazo no </w:t>
      </w:r>
      <w:r w:rsidR="00C61864" w:rsidRPr="004F4543">
        <w:rPr>
          <w:color w:val="000000" w:themeColor="text1"/>
          <w:sz w:val="22"/>
          <w:szCs w:val="22"/>
          <w:lang w:val="es-CO"/>
        </w:rPr>
        <w:t>estén vinc</w:t>
      </w:r>
      <w:r w:rsidR="007D4B11" w:rsidRPr="004F4543">
        <w:rPr>
          <w:color w:val="000000" w:themeColor="text1"/>
          <w:sz w:val="22"/>
          <w:szCs w:val="22"/>
          <w:lang w:val="es-CO"/>
        </w:rPr>
        <w:t>ulados a la planta de cargos o ya no esté en el rol que permita continuar la supervisión</w:t>
      </w:r>
      <w:r w:rsidR="00947588" w:rsidRPr="004F4543">
        <w:rPr>
          <w:color w:val="000000" w:themeColor="text1"/>
          <w:sz w:val="22"/>
          <w:szCs w:val="22"/>
          <w:lang w:val="es-CO"/>
        </w:rPr>
        <w:t>, se podrá designar</w:t>
      </w:r>
      <w:r w:rsidR="007D4B11" w:rsidRPr="004F4543">
        <w:rPr>
          <w:color w:val="000000" w:themeColor="text1"/>
          <w:sz w:val="22"/>
          <w:szCs w:val="22"/>
          <w:lang w:val="es-CO"/>
        </w:rPr>
        <w:t xml:space="preserve"> </w:t>
      </w:r>
      <w:r w:rsidR="00947588" w:rsidRPr="004F4543">
        <w:rPr>
          <w:color w:val="000000" w:themeColor="text1"/>
          <w:sz w:val="22"/>
          <w:szCs w:val="22"/>
          <w:lang w:val="es-CO"/>
        </w:rPr>
        <w:t>la proyección de la liquidación del contrato o convenio en un</w:t>
      </w:r>
      <w:r w:rsidR="0065106F" w:rsidRPr="004F4543">
        <w:rPr>
          <w:color w:val="000000" w:themeColor="text1"/>
          <w:sz w:val="22"/>
          <w:szCs w:val="22"/>
          <w:lang w:val="es-CO"/>
        </w:rPr>
        <w:t>o o varios</w:t>
      </w:r>
      <w:r w:rsidR="00947588" w:rsidRPr="004F4543">
        <w:rPr>
          <w:color w:val="000000" w:themeColor="text1"/>
          <w:sz w:val="22"/>
          <w:szCs w:val="22"/>
          <w:lang w:val="es-CO"/>
        </w:rPr>
        <w:t xml:space="preserve"> profesional</w:t>
      </w:r>
      <w:r w:rsidR="0065106F" w:rsidRPr="004F4543">
        <w:rPr>
          <w:color w:val="000000" w:themeColor="text1"/>
          <w:sz w:val="22"/>
          <w:szCs w:val="22"/>
          <w:lang w:val="es-CO"/>
        </w:rPr>
        <w:t>es vinculados, presentándose para la respectiva aprobación del ordenador del gasto</w:t>
      </w:r>
      <w:r w:rsidR="00B10DAA" w:rsidRPr="004F4543">
        <w:rPr>
          <w:color w:val="000000" w:themeColor="text1"/>
          <w:sz w:val="22"/>
          <w:szCs w:val="22"/>
          <w:lang w:val="es-CO"/>
        </w:rPr>
        <w:t>, denominándose estos como supervisores liquidadores</w:t>
      </w:r>
      <w:r w:rsidR="0065106F" w:rsidRPr="004F4543">
        <w:rPr>
          <w:color w:val="000000" w:themeColor="text1"/>
          <w:sz w:val="22"/>
          <w:szCs w:val="22"/>
          <w:lang w:val="es-CO"/>
        </w:rPr>
        <w:t>.</w:t>
      </w:r>
      <w:r w:rsidR="00B50D59" w:rsidRPr="004F4543">
        <w:rPr>
          <w:color w:val="000000" w:themeColor="text1"/>
          <w:sz w:val="22"/>
          <w:szCs w:val="22"/>
          <w:lang w:val="es-CO"/>
        </w:rPr>
        <w:t xml:space="preserve">  </w:t>
      </w:r>
      <w:r w:rsidR="00B80BFF" w:rsidRPr="004F4543">
        <w:rPr>
          <w:color w:val="000000" w:themeColor="text1"/>
          <w:sz w:val="22"/>
          <w:szCs w:val="22"/>
          <w:lang w:val="es-CO"/>
        </w:rPr>
        <w:t>La liquidación</w:t>
      </w:r>
      <w:r w:rsidR="00734977" w:rsidRPr="004F4543">
        <w:rPr>
          <w:color w:val="000000" w:themeColor="text1"/>
          <w:sz w:val="22"/>
          <w:szCs w:val="22"/>
          <w:lang w:val="es-CO"/>
        </w:rPr>
        <w:t>,</w:t>
      </w:r>
      <w:r w:rsidR="00B80BFF" w:rsidRPr="004F4543">
        <w:rPr>
          <w:color w:val="000000" w:themeColor="text1"/>
          <w:sz w:val="22"/>
          <w:szCs w:val="22"/>
          <w:lang w:val="es-CO"/>
        </w:rPr>
        <w:t xml:space="preserve"> en este último caso podrá ser </w:t>
      </w:r>
      <w:r w:rsidR="002B254A" w:rsidRPr="004F4543">
        <w:rPr>
          <w:color w:val="000000" w:themeColor="text1"/>
          <w:sz w:val="22"/>
          <w:szCs w:val="22"/>
          <w:lang w:val="es-CO"/>
        </w:rPr>
        <w:t>proyectada</w:t>
      </w:r>
      <w:r w:rsidR="005F0971" w:rsidRPr="004F4543">
        <w:rPr>
          <w:color w:val="000000" w:themeColor="text1"/>
          <w:sz w:val="22"/>
          <w:szCs w:val="22"/>
          <w:lang w:val="es-CO"/>
        </w:rPr>
        <w:t xml:space="preserve"> </w:t>
      </w:r>
      <w:r w:rsidR="00734977" w:rsidRPr="004F4543">
        <w:rPr>
          <w:color w:val="000000" w:themeColor="text1"/>
          <w:sz w:val="22"/>
          <w:szCs w:val="22"/>
          <w:lang w:val="es-CO"/>
        </w:rPr>
        <w:t xml:space="preserve">por </w:t>
      </w:r>
      <w:r w:rsidR="000E3C1A" w:rsidRPr="004F4543">
        <w:rPr>
          <w:color w:val="000000" w:themeColor="text1"/>
          <w:sz w:val="22"/>
          <w:szCs w:val="22"/>
          <w:lang w:val="es-CO"/>
        </w:rPr>
        <w:t>la asistencia de</w:t>
      </w:r>
      <w:r w:rsidR="006F11DE" w:rsidRPr="004F4543">
        <w:rPr>
          <w:color w:val="000000" w:themeColor="text1"/>
          <w:sz w:val="22"/>
          <w:szCs w:val="22"/>
          <w:lang w:val="es-CO"/>
        </w:rPr>
        <w:t xml:space="preserve"> </w:t>
      </w:r>
      <w:r w:rsidR="00734977" w:rsidRPr="004F4543">
        <w:rPr>
          <w:color w:val="000000" w:themeColor="text1"/>
          <w:sz w:val="22"/>
          <w:szCs w:val="22"/>
          <w:lang w:val="es-CO"/>
        </w:rPr>
        <w:t xml:space="preserve">profesionales </w:t>
      </w:r>
      <w:r w:rsidR="00583C35" w:rsidRPr="004F4543">
        <w:rPr>
          <w:color w:val="000000" w:themeColor="text1"/>
          <w:sz w:val="22"/>
          <w:szCs w:val="22"/>
          <w:lang w:val="es-CO"/>
        </w:rPr>
        <w:t>de la planta de cargos</w:t>
      </w:r>
      <w:r w:rsidR="005F7DB9" w:rsidRPr="004F4543">
        <w:rPr>
          <w:color w:val="000000" w:themeColor="text1"/>
          <w:sz w:val="22"/>
          <w:szCs w:val="22"/>
          <w:lang w:val="es-CO"/>
        </w:rPr>
        <w:t xml:space="preserve"> o contratistas</w:t>
      </w:r>
      <w:r w:rsidR="00C73165" w:rsidRPr="004F4543">
        <w:rPr>
          <w:color w:val="000000" w:themeColor="text1"/>
          <w:sz w:val="22"/>
          <w:szCs w:val="22"/>
          <w:lang w:val="es-CO"/>
        </w:rPr>
        <w:t xml:space="preserve"> (notificados por la respectiva supervisión)</w:t>
      </w:r>
      <w:r w:rsidR="00583C35" w:rsidRPr="004F4543">
        <w:rPr>
          <w:color w:val="000000" w:themeColor="text1"/>
          <w:sz w:val="22"/>
          <w:szCs w:val="22"/>
          <w:lang w:val="es-CO"/>
        </w:rPr>
        <w:t xml:space="preserve"> </w:t>
      </w:r>
      <w:r w:rsidR="00734977" w:rsidRPr="004F4543">
        <w:rPr>
          <w:color w:val="000000" w:themeColor="text1"/>
          <w:sz w:val="22"/>
          <w:szCs w:val="22"/>
          <w:lang w:val="es-CO"/>
        </w:rPr>
        <w:t>que se les responsabilice tal actividad</w:t>
      </w:r>
      <w:r w:rsidR="00583C35" w:rsidRPr="004F4543">
        <w:rPr>
          <w:color w:val="000000" w:themeColor="text1"/>
          <w:sz w:val="22"/>
          <w:szCs w:val="22"/>
          <w:lang w:val="es-CO"/>
        </w:rPr>
        <w:t xml:space="preserve"> por parte del director(a)</w:t>
      </w:r>
      <w:r w:rsidR="00DE29E4" w:rsidRPr="004F4543">
        <w:rPr>
          <w:color w:val="000000" w:themeColor="text1"/>
          <w:sz w:val="22"/>
          <w:szCs w:val="22"/>
          <w:lang w:val="es-CO"/>
        </w:rPr>
        <w:t xml:space="preserve">, el </w:t>
      </w:r>
      <w:r w:rsidR="00583C35" w:rsidRPr="004F4543">
        <w:rPr>
          <w:color w:val="000000" w:themeColor="text1"/>
          <w:sz w:val="22"/>
          <w:szCs w:val="22"/>
          <w:lang w:val="es-CO"/>
        </w:rPr>
        <w:t xml:space="preserve">ordenador del gasto </w:t>
      </w:r>
      <w:r w:rsidR="00DE29E4" w:rsidRPr="004F4543">
        <w:rPr>
          <w:color w:val="000000" w:themeColor="text1"/>
          <w:sz w:val="22"/>
          <w:szCs w:val="22"/>
          <w:lang w:val="es-CO"/>
        </w:rPr>
        <w:t>o la subdirección donde se originó la respectiva necesidad</w:t>
      </w:r>
      <w:r w:rsidR="00C73165" w:rsidRPr="004F4543">
        <w:rPr>
          <w:color w:val="000000" w:themeColor="text1"/>
          <w:sz w:val="22"/>
          <w:szCs w:val="22"/>
          <w:lang w:val="es-CO"/>
        </w:rPr>
        <w:t>.</w:t>
      </w:r>
      <w:r w:rsidR="008300CE" w:rsidRPr="004F4543">
        <w:rPr>
          <w:color w:val="000000" w:themeColor="text1"/>
          <w:sz w:val="22"/>
          <w:szCs w:val="22"/>
          <w:lang w:val="es-CO"/>
        </w:rPr>
        <w:t xml:space="preserve"> </w:t>
      </w:r>
    </w:p>
    <w:p w14:paraId="35911F7D" w14:textId="77777777" w:rsidR="00583C35" w:rsidRPr="004F4543" w:rsidRDefault="00583C35">
      <w:pPr>
        <w:rPr>
          <w:bCs/>
          <w:color w:val="000000" w:themeColor="text1"/>
          <w:sz w:val="22"/>
          <w:szCs w:val="22"/>
          <w:lang w:val="es-CO"/>
        </w:rPr>
      </w:pPr>
    </w:p>
    <w:p w14:paraId="44C7694A" w14:textId="1FE2DE41" w:rsidR="00392565" w:rsidRPr="004F4543" w:rsidRDefault="009B15D0" w:rsidP="00371F39">
      <w:pPr>
        <w:pStyle w:val="Ttulo3"/>
        <w:rPr>
          <w:b w:val="0"/>
          <w:color w:val="000000" w:themeColor="text1"/>
          <w:sz w:val="22"/>
          <w:szCs w:val="22"/>
        </w:rPr>
      </w:pPr>
      <w:bookmarkStart w:id="52" w:name="_Toc111021720"/>
      <w:r w:rsidRPr="004F4543">
        <w:rPr>
          <w:color w:val="000000" w:themeColor="text1"/>
          <w:sz w:val="22"/>
          <w:szCs w:val="22"/>
        </w:rPr>
        <w:t>6.9.1. Seguimiento posterior a la liquidación de los contratos.</w:t>
      </w:r>
      <w:bookmarkEnd w:id="52"/>
    </w:p>
    <w:p w14:paraId="7E2B8920" w14:textId="0023C779" w:rsidR="00636508" w:rsidRPr="004F4543" w:rsidRDefault="00636508" w:rsidP="00A376E3">
      <w:pPr>
        <w:rPr>
          <w:color w:val="000000" w:themeColor="text1"/>
          <w:sz w:val="22"/>
          <w:szCs w:val="22"/>
          <w:lang w:val="es-CO" w:eastAsia="es-CO"/>
        </w:rPr>
      </w:pPr>
      <w:r w:rsidRPr="004F4543">
        <w:rPr>
          <w:color w:val="000000" w:themeColor="text1"/>
          <w:sz w:val="22"/>
          <w:szCs w:val="22"/>
          <w:lang w:val="es-CO" w:eastAsia="es-CO"/>
        </w:rPr>
        <w:lastRenderedPageBreak/>
        <w:t xml:space="preserve">En la liquidación de cada contrato se </w:t>
      </w:r>
      <w:r w:rsidR="0020152F" w:rsidRPr="004F4543">
        <w:rPr>
          <w:color w:val="000000" w:themeColor="text1"/>
          <w:sz w:val="22"/>
          <w:szCs w:val="22"/>
          <w:lang w:val="es-CO" w:eastAsia="es-CO"/>
        </w:rPr>
        <w:t xml:space="preserve">dejará </w:t>
      </w:r>
      <w:r w:rsidRPr="004F4543">
        <w:rPr>
          <w:color w:val="000000" w:themeColor="text1"/>
          <w:sz w:val="22"/>
          <w:szCs w:val="22"/>
          <w:lang w:val="es-CO" w:eastAsia="es-CO"/>
        </w:rPr>
        <w:t xml:space="preserve"> expresa constancia de las obligaciones que subsisten en el tiempo a cargo del contratista</w:t>
      </w:r>
      <w:r w:rsidR="0020152F" w:rsidRPr="004F4543">
        <w:rPr>
          <w:color w:val="000000" w:themeColor="text1"/>
          <w:sz w:val="22"/>
          <w:szCs w:val="22"/>
          <w:lang w:val="es-CO" w:eastAsia="es-CO"/>
        </w:rPr>
        <w:t xml:space="preserve"> o asociado</w:t>
      </w:r>
      <w:r w:rsidR="00C274C1" w:rsidRPr="004F4543">
        <w:rPr>
          <w:color w:val="000000" w:themeColor="text1"/>
          <w:sz w:val="22"/>
          <w:szCs w:val="22"/>
          <w:lang w:val="es-CO" w:eastAsia="es-CO"/>
        </w:rPr>
        <w:t>;</w:t>
      </w:r>
      <w:r w:rsidRPr="004F4543">
        <w:rPr>
          <w:color w:val="000000" w:themeColor="text1"/>
          <w:sz w:val="22"/>
          <w:szCs w:val="22"/>
          <w:lang w:val="es-CO" w:eastAsia="es-CO"/>
        </w:rPr>
        <w:t xml:space="preserve"> como por ejemplo garantías extendidas, garantías legales de construcción, suministro de repuestos, etc</w:t>
      </w:r>
      <w:r w:rsidR="00C274C1" w:rsidRPr="004F4543">
        <w:rPr>
          <w:color w:val="000000" w:themeColor="text1"/>
          <w:sz w:val="22"/>
          <w:szCs w:val="22"/>
          <w:lang w:val="es-CO" w:eastAsia="es-CO"/>
        </w:rPr>
        <w:t>.</w:t>
      </w:r>
      <w:r w:rsidRPr="004F4543">
        <w:rPr>
          <w:color w:val="000000" w:themeColor="text1"/>
          <w:sz w:val="22"/>
          <w:szCs w:val="22"/>
          <w:lang w:val="es-CO" w:eastAsia="es-CO"/>
        </w:rPr>
        <w:t xml:space="preserve">, las cuales serán objeto de seguimiento por la </w:t>
      </w:r>
      <w:r w:rsidR="00C274C1" w:rsidRPr="004F4543">
        <w:rPr>
          <w:color w:val="000000" w:themeColor="text1"/>
          <w:sz w:val="22"/>
          <w:szCs w:val="22"/>
          <w:lang w:val="es-CO" w:eastAsia="es-CO"/>
        </w:rPr>
        <w:t xml:space="preserve">subdirección </w:t>
      </w:r>
      <w:r w:rsidR="007934F1" w:rsidRPr="004F4543">
        <w:rPr>
          <w:color w:val="000000" w:themeColor="text1"/>
          <w:sz w:val="22"/>
          <w:szCs w:val="22"/>
          <w:lang w:val="es-CO" w:eastAsia="es-CO"/>
        </w:rPr>
        <w:t>donde se originó la respectiva necesidad contractual</w:t>
      </w:r>
      <w:r w:rsidRPr="004F4543">
        <w:rPr>
          <w:color w:val="000000" w:themeColor="text1"/>
          <w:sz w:val="22"/>
          <w:szCs w:val="22"/>
          <w:lang w:val="es-CO" w:eastAsia="es-CO"/>
        </w:rPr>
        <w:t xml:space="preserve">, </w:t>
      </w:r>
      <w:r w:rsidR="000032FA" w:rsidRPr="004F4543">
        <w:rPr>
          <w:color w:val="000000" w:themeColor="text1"/>
          <w:sz w:val="22"/>
          <w:szCs w:val="22"/>
          <w:lang w:val="es-CO" w:eastAsia="es-CO"/>
        </w:rPr>
        <w:t>quien deberá m</w:t>
      </w:r>
      <w:r w:rsidRPr="004F4543">
        <w:rPr>
          <w:color w:val="000000" w:themeColor="text1"/>
          <w:sz w:val="22"/>
          <w:szCs w:val="22"/>
          <w:lang w:val="es-CO" w:eastAsia="es-CO"/>
        </w:rPr>
        <w:t>antener información actualizada sobre estas obligaciones y la vigencia de las mismas</w:t>
      </w:r>
      <w:r w:rsidR="006A6222" w:rsidRPr="004F4543">
        <w:rPr>
          <w:color w:val="000000" w:themeColor="text1"/>
          <w:sz w:val="22"/>
          <w:szCs w:val="22"/>
          <w:lang w:val="es-CO" w:eastAsia="es-CO"/>
        </w:rPr>
        <w:t xml:space="preserve"> y </w:t>
      </w:r>
      <w:r w:rsidR="006E21A8" w:rsidRPr="004F4543">
        <w:rPr>
          <w:color w:val="000000" w:themeColor="text1"/>
          <w:sz w:val="22"/>
          <w:szCs w:val="22"/>
          <w:lang w:val="es-CO" w:eastAsia="es-CO"/>
        </w:rPr>
        <w:t>mantener informado</w:t>
      </w:r>
      <w:r w:rsidR="006A6222" w:rsidRPr="004F4543">
        <w:rPr>
          <w:color w:val="000000" w:themeColor="text1"/>
          <w:sz w:val="22"/>
          <w:szCs w:val="22"/>
          <w:lang w:val="es-CO" w:eastAsia="es-CO"/>
        </w:rPr>
        <w:t xml:space="preserve"> al </w:t>
      </w:r>
      <w:bookmarkStart w:id="53" w:name="_Hlk72757348"/>
      <w:r w:rsidR="006A6222" w:rsidRPr="004F4543">
        <w:rPr>
          <w:b/>
          <w:color w:val="000000" w:themeColor="text1"/>
          <w:sz w:val="22"/>
          <w:szCs w:val="22"/>
          <w:lang w:val="es-CO"/>
        </w:rPr>
        <w:t xml:space="preserve">COMITÉ DE </w:t>
      </w:r>
      <w:r w:rsidR="00C274C1" w:rsidRPr="004F4543">
        <w:rPr>
          <w:b/>
          <w:color w:val="000000" w:themeColor="text1"/>
          <w:sz w:val="22"/>
          <w:szCs w:val="22"/>
          <w:lang w:val="es-CO"/>
        </w:rPr>
        <w:t>ESTRUCTURACIÓN</w:t>
      </w:r>
      <w:r w:rsidR="006A6222" w:rsidRPr="004F4543">
        <w:rPr>
          <w:b/>
          <w:color w:val="000000" w:themeColor="text1"/>
          <w:sz w:val="22"/>
          <w:szCs w:val="22"/>
          <w:lang w:val="es-CO"/>
        </w:rPr>
        <w:t>-CONTRATACIÓN Y DE SUPERVISIÓN CONTRACTUAL</w:t>
      </w:r>
      <w:r w:rsidR="006E21A8" w:rsidRPr="004F4543">
        <w:rPr>
          <w:b/>
          <w:color w:val="000000" w:themeColor="text1"/>
          <w:sz w:val="22"/>
          <w:szCs w:val="22"/>
          <w:lang w:val="es-CO"/>
        </w:rPr>
        <w:t xml:space="preserve"> </w:t>
      </w:r>
      <w:bookmarkEnd w:id="53"/>
      <w:r w:rsidR="006E21A8" w:rsidRPr="004F4543">
        <w:rPr>
          <w:color w:val="000000" w:themeColor="text1"/>
          <w:sz w:val="22"/>
          <w:szCs w:val="22"/>
          <w:lang w:val="es-CO"/>
        </w:rPr>
        <w:t xml:space="preserve">de las desviaciones en el cumplimiento de las obligaciones </w:t>
      </w:r>
      <w:proofErr w:type="spellStart"/>
      <w:r w:rsidR="006E21A8" w:rsidRPr="004F4543">
        <w:rPr>
          <w:color w:val="000000" w:themeColor="text1"/>
          <w:sz w:val="22"/>
          <w:szCs w:val="22"/>
          <w:lang w:val="es-CO"/>
        </w:rPr>
        <w:t>pos</w:t>
      </w:r>
      <w:r w:rsidR="00EF17B9" w:rsidRPr="004F4543">
        <w:rPr>
          <w:color w:val="000000" w:themeColor="text1"/>
          <w:sz w:val="22"/>
          <w:szCs w:val="22"/>
          <w:lang w:val="es-CO"/>
        </w:rPr>
        <w:t>t</w:t>
      </w:r>
      <w:r w:rsidR="000114AE" w:rsidRPr="004F4543">
        <w:rPr>
          <w:color w:val="000000" w:themeColor="text1"/>
          <w:sz w:val="22"/>
          <w:szCs w:val="22"/>
          <w:lang w:val="es-CO"/>
        </w:rPr>
        <w:t>-</w:t>
      </w:r>
      <w:r w:rsidR="006E21A8" w:rsidRPr="004F4543">
        <w:rPr>
          <w:color w:val="000000" w:themeColor="text1"/>
          <w:sz w:val="22"/>
          <w:szCs w:val="22"/>
          <w:lang w:val="es-CO"/>
        </w:rPr>
        <w:t>contractuales</w:t>
      </w:r>
      <w:proofErr w:type="spellEnd"/>
      <w:r w:rsidR="006E21A8" w:rsidRPr="004F4543">
        <w:rPr>
          <w:color w:val="000000" w:themeColor="text1"/>
          <w:sz w:val="22"/>
          <w:szCs w:val="22"/>
          <w:lang w:val="es-CO"/>
        </w:rPr>
        <w:t xml:space="preserve"> asumidas por los distintos contratistas</w:t>
      </w:r>
      <w:r w:rsidRPr="004F4543">
        <w:rPr>
          <w:color w:val="000000" w:themeColor="text1"/>
          <w:sz w:val="22"/>
          <w:szCs w:val="22"/>
          <w:lang w:val="es-CO" w:eastAsia="es-CO"/>
        </w:rPr>
        <w:t xml:space="preserve">. </w:t>
      </w:r>
    </w:p>
    <w:p w14:paraId="2501D4E5" w14:textId="77777777" w:rsidR="00D349CD" w:rsidRPr="004F4543" w:rsidRDefault="00D349CD" w:rsidP="00A376E3">
      <w:pPr>
        <w:rPr>
          <w:color w:val="000000" w:themeColor="text1"/>
          <w:sz w:val="22"/>
          <w:szCs w:val="22"/>
          <w:lang w:val="es-CO" w:eastAsia="es-CO"/>
        </w:rPr>
      </w:pPr>
    </w:p>
    <w:p w14:paraId="629398A7" w14:textId="504200CB" w:rsidR="00D349CD" w:rsidRPr="004F4543" w:rsidRDefault="00D349CD" w:rsidP="00A376E3">
      <w:pPr>
        <w:rPr>
          <w:color w:val="000000" w:themeColor="text1"/>
          <w:sz w:val="22"/>
          <w:szCs w:val="22"/>
          <w:lang w:val="es-CO" w:eastAsia="es-CO"/>
        </w:rPr>
      </w:pPr>
      <w:r w:rsidRPr="004F4543">
        <w:rPr>
          <w:color w:val="000000" w:themeColor="text1"/>
          <w:sz w:val="22"/>
          <w:szCs w:val="22"/>
          <w:lang w:val="es-CO" w:eastAsia="es-CO"/>
        </w:rPr>
        <w:t xml:space="preserve">El propósito principal de la liquidación es </w:t>
      </w:r>
      <w:r w:rsidR="005828A0" w:rsidRPr="004F4543">
        <w:rPr>
          <w:color w:val="000000" w:themeColor="text1"/>
          <w:sz w:val="22"/>
          <w:szCs w:val="22"/>
          <w:lang w:val="es-CO" w:eastAsia="es-CO"/>
        </w:rPr>
        <w:t>certificar</w:t>
      </w:r>
      <w:r w:rsidRPr="004F4543">
        <w:rPr>
          <w:color w:val="000000" w:themeColor="text1"/>
          <w:sz w:val="22"/>
          <w:szCs w:val="22"/>
          <w:lang w:val="es-CO" w:eastAsia="es-CO"/>
        </w:rPr>
        <w:t xml:space="preserve"> paz y salvo entre las partes.  No obstante, podrán expresarse y</w:t>
      </w:r>
      <w:r w:rsidR="00010C5D" w:rsidRPr="004F4543">
        <w:rPr>
          <w:color w:val="000000" w:themeColor="text1"/>
          <w:sz w:val="22"/>
          <w:szCs w:val="22"/>
          <w:lang w:val="es-CO" w:eastAsia="es-CO"/>
        </w:rPr>
        <w:t xml:space="preserve"> </w:t>
      </w:r>
      <w:r w:rsidRPr="004F4543">
        <w:rPr>
          <w:color w:val="000000" w:themeColor="text1"/>
          <w:sz w:val="22"/>
          <w:szCs w:val="22"/>
          <w:lang w:val="es-CO" w:eastAsia="es-CO"/>
        </w:rPr>
        <w:t xml:space="preserve">condicionarse </w:t>
      </w:r>
      <w:proofErr w:type="gramStart"/>
      <w:r w:rsidR="00CB7770" w:rsidRPr="004F4543">
        <w:rPr>
          <w:color w:val="000000" w:themeColor="text1"/>
          <w:sz w:val="22"/>
          <w:szCs w:val="22"/>
          <w:lang w:val="es-CO" w:eastAsia="es-CO"/>
        </w:rPr>
        <w:t>est</w:t>
      </w:r>
      <w:r w:rsidR="00F262B9" w:rsidRPr="004F4543">
        <w:rPr>
          <w:color w:val="000000" w:themeColor="text1"/>
          <w:sz w:val="22"/>
          <w:szCs w:val="22"/>
          <w:lang w:val="es-CO" w:eastAsia="es-CO"/>
        </w:rPr>
        <w:t>e</w:t>
      </w:r>
      <w:r w:rsidR="00CB7770" w:rsidRPr="004F4543">
        <w:rPr>
          <w:color w:val="000000" w:themeColor="text1"/>
          <w:sz w:val="22"/>
          <w:szCs w:val="22"/>
          <w:lang w:val="es-CO" w:eastAsia="es-CO"/>
        </w:rPr>
        <w:t xml:space="preserve"> paz</w:t>
      </w:r>
      <w:proofErr w:type="gramEnd"/>
      <w:r w:rsidRPr="004F4543">
        <w:rPr>
          <w:color w:val="000000" w:themeColor="text1"/>
          <w:sz w:val="22"/>
          <w:szCs w:val="22"/>
          <w:lang w:val="es-CO" w:eastAsia="es-CO"/>
        </w:rPr>
        <w:t xml:space="preserve"> y salvo a </w:t>
      </w:r>
      <w:r w:rsidR="00010C5D" w:rsidRPr="004F4543">
        <w:rPr>
          <w:color w:val="000000" w:themeColor="text1"/>
          <w:sz w:val="22"/>
          <w:szCs w:val="22"/>
          <w:lang w:val="es-CO" w:eastAsia="es-CO"/>
        </w:rPr>
        <w:t xml:space="preserve">obligaciones o pendientes no relevantes </w:t>
      </w:r>
      <w:r w:rsidR="000B1291" w:rsidRPr="004F4543">
        <w:rPr>
          <w:color w:val="000000" w:themeColor="text1"/>
          <w:sz w:val="22"/>
          <w:szCs w:val="22"/>
          <w:lang w:val="es-CO" w:eastAsia="es-CO"/>
        </w:rPr>
        <w:t xml:space="preserve">o esenciales y </w:t>
      </w:r>
      <w:r w:rsidR="00010C5D" w:rsidRPr="004F4543">
        <w:rPr>
          <w:color w:val="000000" w:themeColor="text1"/>
          <w:sz w:val="22"/>
          <w:szCs w:val="22"/>
          <w:lang w:val="es-CO" w:eastAsia="es-CO"/>
        </w:rPr>
        <w:t>que se expresan en el documento de liquidación</w:t>
      </w:r>
      <w:r w:rsidR="00CA1C20" w:rsidRPr="004F4543">
        <w:rPr>
          <w:color w:val="000000" w:themeColor="text1"/>
          <w:sz w:val="22"/>
          <w:szCs w:val="22"/>
          <w:lang w:val="es-CO" w:eastAsia="es-CO"/>
        </w:rPr>
        <w:t xml:space="preserve"> de forma </w:t>
      </w:r>
      <w:r w:rsidR="00010C5D" w:rsidRPr="004F4543">
        <w:rPr>
          <w:color w:val="000000" w:themeColor="text1"/>
          <w:sz w:val="22"/>
          <w:szCs w:val="22"/>
          <w:lang w:val="es-CO" w:eastAsia="es-CO"/>
        </w:rPr>
        <w:t>clar</w:t>
      </w:r>
      <w:r w:rsidR="00CA1C20" w:rsidRPr="004F4543">
        <w:rPr>
          <w:color w:val="000000" w:themeColor="text1"/>
          <w:sz w:val="22"/>
          <w:szCs w:val="22"/>
          <w:lang w:val="es-CO" w:eastAsia="es-CO"/>
        </w:rPr>
        <w:t>a</w:t>
      </w:r>
      <w:r w:rsidR="00010C5D" w:rsidRPr="004F4543">
        <w:rPr>
          <w:color w:val="000000" w:themeColor="text1"/>
          <w:sz w:val="22"/>
          <w:szCs w:val="22"/>
          <w:lang w:val="es-CO" w:eastAsia="es-CO"/>
        </w:rPr>
        <w:t xml:space="preserve"> y exigibles por las partes</w:t>
      </w:r>
      <w:r w:rsidR="00B42827" w:rsidRPr="004F4543">
        <w:rPr>
          <w:color w:val="000000" w:themeColor="text1"/>
          <w:sz w:val="22"/>
          <w:szCs w:val="22"/>
          <w:lang w:val="es-CO" w:eastAsia="es-CO"/>
        </w:rPr>
        <w:t xml:space="preserve"> en liquidaciones parciales</w:t>
      </w:r>
      <w:r w:rsidR="00607CBC" w:rsidRPr="004F4543">
        <w:rPr>
          <w:color w:val="000000" w:themeColor="text1"/>
          <w:sz w:val="22"/>
          <w:szCs w:val="22"/>
          <w:lang w:val="es-CO" w:eastAsia="es-CO"/>
        </w:rPr>
        <w:t>.  El acta de liquidación, en forma general, da por terminado el contrato, por lo que este tipo de pendientes no podrán ser exigibles posteriormente</w:t>
      </w:r>
      <w:r w:rsidR="00BC23A1" w:rsidRPr="004F4543">
        <w:rPr>
          <w:color w:val="000000" w:themeColor="text1"/>
          <w:sz w:val="22"/>
          <w:szCs w:val="22"/>
          <w:lang w:val="es-CO" w:eastAsia="es-CO"/>
        </w:rPr>
        <w:t xml:space="preserve"> si no se dan las respectivas claridades de exigibilidad</w:t>
      </w:r>
      <w:r w:rsidR="00607CBC" w:rsidRPr="004F4543">
        <w:rPr>
          <w:color w:val="000000" w:themeColor="text1"/>
          <w:sz w:val="22"/>
          <w:szCs w:val="22"/>
          <w:lang w:val="es-CO" w:eastAsia="es-CO"/>
        </w:rPr>
        <w:t xml:space="preserve">. A no ser que se trate de salvedades de las partes </w:t>
      </w:r>
      <w:r w:rsidR="00577967" w:rsidRPr="004F4543">
        <w:rPr>
          <w:color w:val="000000" w:themeColor="text1"/>
          <w:sz w:val="22"/>
          <w:szCs w:val="22"/>
          <w:lang w:val="es-CO" w:eastAsia="es-CO"/>
        </w:rPr>
        <w:t xml:space="preserve">Se entiende que la </w:t>
      </w:r>
      <w:r w:rsidR="00CB7770" w:rsidRPr="004F4543">
        <w:rPr>
          <w:color w:val="000000" w:themeColor="text1"/>
          <w:sz w:val="22"/>
          <w:szCs w:val="22"/>
          <w:lang w:val="es-CO" w:eastAsia="es-CO"/>
        </w:rPr>
        <w:t>liquidación</w:t>
      </w:r>
      <w:r w:rsidR="00577967" w:rsidRPr="004F4543">
        <w:rPr>
          <w:color w:val="000000" w:themeColor="text1"/>
          <w:sz w:val="22"/>
          <w:szCs w:val="22"/>
          <w:lang w:val="es-CO" w:eastAsia="es-CO"/>
        </w:rPr>
        <w:t xml:space="preserve"> de un contrato presta mérito ejecutivo por lo cual cualquier obligación</w:t>
      </w:r>
      <w:r w:rsidR="00CB7770" w:rsidRPr="004F4543">
        <w:rPr>
          <w:color w:val="000000" w:themeColor="text1"/>
          <w:sz w:val="22"/>
          <w:szCs w:val="22"/>
          <w:lang w:val="es-CO" w:eastAsia="es-CO"/>
        </w:rPr>
        <w:t xml:space="preserve"> determinada en </w:t>
      </w:r>
      <w:r w:rsidR="00F262B9" w:rsidRPr="004F4543">
        <w:rPr>
          <w:color w:val="000000" w:themeColor="text1"/>
          <w:sz w:val="22"/>
          <w:szCs w:val="22"/>
          <w:lang w:val="es-CO" w:eastAsia="es-CO"/>
        </w:rPr>
        <w:t>las liquidaciones</w:t>
      </w:r>
      <w:r w:rsidR="00CB7770" w:rsidRPr="004F4543">
        <w:rPr>
          <w:color w:val="000000" w:themeColor="text1"/>
          <w:sz w:val="22"/>
          <w:szCs w:val="22"/>
          <w:lang w:val="es-CO" w:eastAsia="es-CO"/>
        </w:rPr>
        <w:t xml:space="preserve"> puede ser exigible ante la jurisdicción correspondiente.</w:t>
      </w:r>
      <w:r w:rsidR="00607CBC" w:rsidRPr="004F4543">
        <w:rPr>
          <w:color w:val="000000" w:themeColor="text1"/>
        </w:rPr>
        <w:t xml:space="preserve"> </w:t>
      </w:r>
    </w:p>
    <w:p w14:paraId="4B8BD730" w14:textId="77777777" w:rsidR="00D72A9E" w:rsidRPr="004F4543" w:rsidRDefault="00D72A9E" w:rsidP="00A376E3">
      <w:pPr>
        <w:rPr>
          <w:color w:val="000000" w:themeColor="text1"/>
          <w:sz w:val="22"/>
          <w:szCs w:val="22"/>
          <w:lang w:val="es-CO" w:eastAsia="es-CO"/>
        </w:rPr>
      </w:pPr>
    </w:p>
    <w:p w14:paraId="3AAFF564" w14:textId="27698829" w:rsidR="00D72A9E" w:rsidRPr="004F4543" w:rsidRDefault="00D72A9E" w:rsidP="00A376E3">
      <w:pPr>
        <w:rPr>
          <w:bCs/>
          <w:color w:val="000000" w:themeColor="text1"/>
          <w:sz w:val="22"/>
          <w:szCs w:val="22"/>
          <w:lang w:val="es-CO" w:eastAsia="es-CO"/>
        </w:rPr>
      </w:pPr>
      <w:r w:rsidRPr="004F4543">
        <w:rPr>
          <w:color w:val="000000" w:themeColor="text1"/>
          <w:sz w:val="22"/>
          <w:szCs w:val="22"/>
          <w:lang w:val="es-CO" w:eastAsia="es-CO"/>
        </w:rPr>
        <w:t>Terminada la competencia por los términos legales y de este manual para la liquidación de un contrato o convenio</w:t>
      </w:r>
      <w:r w:rsidR="0076331B" w:rsidRPr="004F4543">
        <w:rPr>
          <w:color w:val="000000" w:themeColor="text1"/>
          <w:sz w:val="22"/>
          <w:szCs w:val="22"/>
          <w:lang w:val="es-CO" w:eastAsia="es-CO"/>
        </w:rPr>
        <w:t xml:space="preserve"> por ISVIMED</w:t>
      </w:r>
      <w:r w:rsidRPr="004F4543">
        <w:rPr>
          <w:color w:val="000000" w:themeColor="text1"/>
          <w:sz w:val="22"/>
          <w:szCs w:val="22"/>
          <w:lang w:val="es-CO" w:eastAsia="es-CO"/>
        </w:rPr>
        <w:t>, no se debe adelantar</w:t>
      </w:r>
      <w:r w:rsidR="0076331B" w:rsidRPr="004F4543">
        <w:rPr>
          <w:color w:val="000000" w:themeColor="text1"/>
          <w:sz w:val="22"/>
          <w:szCs w:val="22"/>
          <w:lang w:val="es-CO" w:eastAsia="es-CO"/>
        </w:rPr>
        <w:t xml:space="preserve"> o suscribir</w:t>
      </w:r>
      <w:r w:rsidRPr="004F4543">
        <w:rPr>
          <w:color w:val="000000" w:themeColor="text1"/>
          <w:sz w:val="22"/>
          <w:szCs w:val="22"/>
          <w:lang w:val="es-CO" w:eastAsia="es-CO"/>
        </w:rPr>
        <w:t xml:space="preserve"> </w:t>
      </w:r>
      <w:r w:rsidR="00D85ED5" w:rsidRPr="004F4543">
        <w:rPr>
          <w:color w:val="000000" w:themeColor="text1"/>
          <w:sz w:val="22"/>
          <w:szCs w:val="22"/>
          <w:lang w:val="es-CO" w:eastAsia="es-CO"/>
        </w:rPr>
        <w:t>ningún tipo de liquidación</w:t>
      </w:r>
      <w:r w:rsidRPr="004F4543">
        <w:rPr>
          <w:bCs/>
          <w:color w:val="000000" w:themeColor="text1"/>
          <w:sz w:val="22"/>
          <w:szCs w:val="22"/>
        </w:rPr>
        <w:t>.</w:t>
      </w:r>
    </w:p>
    <w:p w14:paraId="039A30A0" w14:textId="4D4821CC" w:rsidR="001309D1" w:rsidRPr="004F4543" w:rsidRDefault="001309D1" w:rsidP="00A376E3">
      <w:pPr>
        <w:rPr>
          <w:color w:val="000000" w:themeColor="text1"/>
          <w:sz w:val="22"/>
          <w:szCs w:val="22"/>
          <w:lang w:val="es-CO" w:eastAsia="es-CO"/>
        </w:rPr>
      </w:pPr>
    </w:p>
    <w:p w14:paraId="63456760" w14:textId="19B7DA7E" w:rsidR="001309D1" w:rsidRPr="004F4543" w:rsidRDefault="00BA10CB" w:rsidP="00A376E3">
      <w:pPr>
        <w:rPr>
          <w:color w:val="000000" w:themeColor="text1"/>
          <w:sz w:val="22"/>
          <w:szCs w:val="22"/>
          <w:lang w:val="es-CO" w:eastAsia="es-CO"/>
        </w:rPr>
      </w:pPr>
      <w:r w:rsidRPr="004F4543">
        <w:rPr>
          <w:color w:val="000000" w:themeColor="text1"/>
          <w:sz w:val="22"/>
          <w:szCs w:val="22"/>
          <w:lang w:val="es-CO" w:eastAsia="es-CO"/>
        </w:rPr>
        <w:t>L</w:t>
      </w:r>
      <w:r w:rsidR="001309D1" w:rsidRPr="004F4543">
        <w:rPr>
          <w:color w:val="000000" w:themeColor="text1"/>
          <w:sz w:val="22"/>
          <w:szCs w:val="22"/>
          <w:lang w:val="es-CO" w:eastAsia="es-CO"/>
        </w:rPr>
        <w:t xml:space="preserve">a subdirección </w:t>
      </w:r>
      <w:r w:rsidR="005869E2" w:rsidRPr="004F4543">
        <w:rPr>
          <w:color w:val="000000" w:themeColor="text1"/>
          <w:sz w:val="22"/>
          <w:szCs w:val="22"/>
          <w:lang w:val="es-CO" w:eastAsia="es-CO"/>
        </w:rPr>
        <w:t>jurídica</w:t>
      </w:r>
      <w:r w:rsidR="00A82731" w:rsidRPr="004F4543">
        <w:rPr>
          <w:color w:val="000000" w:themeColor="text1"/>
          <w:sz w:val="22"/>
          <w:szCs w:val="22"/>
          <w:lang w:val="es-CO" w:eastAsia="es-CO"/>
        </w:rPr>
        <w:t xml:space="preserve"> en coordinación con gestión documental</w:t>
      </w:r>
      <w:r w:rsidR="00144188" w:rsidRPr="004F4543">
        <w:rPr>
          <w:color w:val="000000" w:themeColor="text1"/>
          <w:sz w:val="22"/>
          <w:szCs w:val="22"/>
          <w:lang w:val="es-CO" w:eastAsia="es-CO"/>
        </w:rPr>
        <w:t xml:space="preserve"> para la aplicación de la tabla de retención de documentos</w:t>
      </w:r>
      <w:r w:rsidRPr="004F4543">
        <w:rPr>
          <w:color w:val="000000" w:themeColor="text1"/>
          <w:sz w:val="22"/>
          <w:szCs w:val="22"/>
          <w:lang w:val="es-CO" w:eastAsia="es-CO"/>
        </w:rPr>
        <w:t xml:space="preserve"> realizará</w:t>
      </w:r>
      <w:r w:rsidRPr="004F4543">
        <w:rPr>
          <w:bCs/>
          <w:color w:val="000000" w:themeColor="text1"/>
          <w:sz w:val="22"/>
          <w:szCs w:val="22"/>
          <w:lang w:val="es-CO" w:eastAsia="es-CO"/>
        </w:rPr>
        <w:t xml:space="preserve"> el</w:t>
      </w:r>
      <w:r w:rsidRPr="004F4543">
        <w:rPr>
          <w:color w:val="000000" w:themeColor="text1"/>
          <w:sz w:val="22"/>
          <w:szCs w:val="22"/>
          <w:lang w:val="es-CO" w:eastAsia="es-CO"/>
        </w:rPr>
        <w:t xml:space="preserve"> cierre del expediente contractual</w:t>
      </w:r>
      <w:r w:rsidR="001309D1" w:rsidRPr="004F4543">
        <w:rPr>
          <w:color w:val="000000" w:themeColor="text1"/>
          <w:sz w:val="22"/>
          <w:szCs w:val="22"/>
          <w:lang w:val="es-CO" w:eastAsia="es-CO"/>
        </w:rPr>
        <w:t xml:space="preserve"> </w:t>
      </w:r>
      <w:r w:rsidR="00C35517" w:rsidRPr="004F4543">
        <w:rPr>
          <w:color w:val="000000" w:themeColor="text1"/>
          <w:sz w:val="22"/>
          <w:szCs w:val="22"/>
          <w:lang w:val="es-CO" w:eastAsia="es-CO"/>
        </w:rPr>
        <w:t>E</w:t>
      </w:r>
      <w:r w:rsidR="005869E2" w:rsidRPr="004F4543">
        <w:rPr>
          <w:color w:val="000000" w:themeColor="text1"/>
          <w:sz w:val="22"/>
          <w:szCs w:val="22"/>
          <w:lang w:val="es-CO" w:eastAsia="es-CO"/>
        </w:rPr>
        <w:t xml:space="preserve">n </w:t>
      </w:r>
      <w:r w:rsidR="001309D1" w:rsidRPr="004F4543">
        <w:rPr>
          <w:color w:val="000000" w:themeColor="text1"/>
          <w:sz w:val="22"/>
          <w:szCs w:val="22"/>
          <w:lang w:val="es-CO" w:eastAsia="es-CO"/>
        </w:rPr>
        <w:t>el acta de cierre de expediente contractual, se proyectará</w:t>
      </w:r>
      <w:r w:rsidR="00715103" w:rsidRPr="004F4543">
        <w:rPr>
          <w:color w:val="000000" w:themeColor="text1"/>
          <w:sz w:val="22"/>
          <w:szCs w:val="22"/>
          <w:lang w:val="es-CO" w:eastAsia="es-CO"/>
        </w:rPr>
        <w:t xml:space="preserve">n los asuntos de interés </w:t>
      </w:r>
      <w:r w:rsidR="00144188" w:rsidRPr="004F4543">
        <w:rPr>
          <w:color w:val="000000" w:themeColor="text1"/>
          <w:sz w:val="22"/>
          <w:szCs w:val="22"/>
          <w:lang w:val="es-CO" w:eastAsia="es-CO"/>
        </w:rPr>
        <w:t xml:space="preserve">del expediente una vez </w:t>
      </w:r>
      <w:r w:rsidR="001309D1" w:rsidRPr="004F4543">
        <w:rPr>
          <w:color w:val="000000" w:themeColor="text1"/>
          <w:sz w:val="22"/>
          <w:szCs w:val="22"/>
          <w:lang w:val="es-CO" w:eastAsia="es-CO"/>
        </w:rPr>
        <w:t xml:space="preserve">vencidos los términos </w:t>
      </w:r>
      <w:r w:rsidR="006A1C32" w:rsidRPr="004F4543">
        <w:rPr>
          <w:color w:val="000000" w:themeColor="text1"/>
          <w:sz w:val="22"/>
          <w:szCs w:val="22"/>
          <w:lang w:val="es-CO" w:eastAsia="es-CO"/>
        </w:rPr>
        <w:t xml:space="preserve">de la vigencia </w:t>
      </w:r>
      <w:r w:rsidR="001309D1" w:rsidRPr="004F4543">
        <w:rPr>
          <w:color w:val="000000" w:themeColor="text1"/>
          <w:sz w:val="22"/>
          <w:szCs w:val="22"/>
          <w:lang w:val="es-CO" w:eastAsia="es-CO"/>
        </w:rPr>
        <w:t xml:space="preserve">de las garantías </w:t>
      </w:r>
      <w:r w:rsidR="00A82731" w:rsidRPr="004F4543">
        <w:rPr>
          <w:color w:val="000000" w:themeColor="text1"/>
          <w:sz w:val="22"/>
          <w:szCs w:val="22"/>
          <w:lang w:val="es-CO" w:eastAsia="es-CO"/>
        </w:rPr>
        <w:t>aplicables</w:t>
      </w:r>
      <w:r w:rsidR="004D47FC" w:rsidRPr="004F4543">
        <w:rPr>
          <w:color w:val="000000" w:themeColor="text1"/>
          <w:sz w:val="22"/>
          <w:szCs w:val="22"/>
          <w:lang w:val="es-CO" w:eastAsia="es-CO"/>
        </w:rPr>
        <w:t xml:space="preserve"> desde la propuesta presentada por el contratista </w:t>
      </w:r>
      <w:r w:rsidR="00D65800" w:rsidRPr="004F4543">
        <w:rPr>
          <w:color w:val="000000" w:themeColor="text1"/>
          <w:sz w:val="22"/>
          <w:szCs w:val="22"/>
          <w:lang w:val="es-CO" w:eastAsia="es-CO"/>
        </w:rPr>
        <w:t xml:space="preserve">que </w:t>
      </w:r>
      <w:r w:rsidR="004D47FC" w:rsidRPr="004F4543">
        <w:rPr>
          <w:color w:val="000000" w:themeColor="text1"/>
          <w:sz w:val="22"/>
          <w:szCs w:val="22"/>
          <w:lang w:val="es-CO" w:eastAsia="es-CO"/>
        </w:rPr>
        <w:t xml:space="preserve">apliquen </w:t>
      </w:r>
      <w:r w:rsidR="00A82731" w:rsidRPr="004F4543">
        <w:rPr>
          <w:color w:val="000000" w:themeColor="text1"/>
          <w:sz w:val="22"/>
          <w:szCs w:val="22"/>
          <w:lang w:val="es-CO" w:eastAsia="es-CO"/>
        </w:rPr>
        <w:t xml:space="preserve"> (</w:t>
      </w:r>
      <w:proofErr w:type="spellStart"/>
      <w:r w:rsidR="00A82731" w:rsidRPr="004F4543">
        <w:rPr>
          <w:color w:val="000000" w:themeColor="text1"/>
          <w:sz w:val="22"/>
          <w:szCs w:val="22"/>
          <w:lang w:val="es-CO" w:eastAsia="es-CO"/>
        </w:rPr>
        <w:t>ejm</w:t>
      </w:r>
      <w:proofErr w:type="spellEnd"/>
      <w:r w:rsidR="00A82731" w:rsidRPr="004F4543">
        <w:rPr>
          <w:color w:val="000000" w:themeColor="text1"/>
          <w:sz w:val="22"/>
          <w:szCs w:val="22"/>
          <w:lang w:val="es-CO" w:eastAsia="es-CO"/>
        </w:rPr>
        <w:t xml:space="preserve"> </w:t>
      </w:r>
      <w:r w:rsidR="002F0D5D" w:rsidRPr="004F4543">
        <w:rPr>
          <w:color w:val="000000" w:themeColor="text1"/>
          <w:sz w:val="22"/>
          <w:szCs w:val="22"/>
          <w:lang w:val="es-CO" w:eastAsia="es-CO"/>
        </w:rPr>
        <w:t>pólizas</w:t>
      </w:r>
      <w:r w:rsidR="009A6F8D" w:rsidRPr="004F4543">
        <w:rPr>
          <w:color w:val="000000" w:themeColor="text1"/>
          <w:sz w:val="22"/>
          <w:szCs w:val="22"/>
          <w:lang w:val="es-CO" w:eastAsia="es-CO"/>
        </w:rPr>
        <w:t xml:space="preserve"> como estabilidad de obra, calidad,</w:t>
      </w:r>
      <w:r w:rsidR="00184B6E" w:rsidRPr="004F4543">
        <w:rPr>
          <w:color w:val="000000" w:themeColor="text1"/>
          <w:sz w:val="22"/>
          <w:szCs w:val="22"/>
          <w:lang w:val="es-CO" w:eastAsia="es-CO"/>
        </w:rPr>
        <w:t xml:space="preserve"> salarios y prestaciones sociales,</w:t>
      </w:r>
      <w:r w:rsidR="00E0648D" w:rsidRPr="004F4543">
        <w:rPr>
          <w:color w:val="000000" w:themeColor="text1"/>
          <w:sz w:val="22"/>
          <w:szCs w:val="22"/>
          <w:lang w:val="es-CO" w:eastAsia="es-CO"/>
        </w:rPr>
        <w:t xml:space="preserve"> de fabrica o proveedores que incluyen </w:t>
      </w:r>
      <w:r w:rsidR="001309D1" w:rsidRPr="004F4543">
        <w:rPr>
          <w:color w:val="000000" w:themeColor="text1"/>
          <w:sz w:val="22"/>
          <w:szCs w:val="22"/>
          <w:lang w:val="es-CO" w:eastAsia="es-CO"/>
        </w:rPr>
        <w:t>mantenimiento</w:t>
      </w:r>
      <w:r w:rsidR="00E0648D" w:rsidRPr="004F4543">
        <w:rPr>
          <w:color w:val="000000" w:themeColor="text1"/>
          <w:sz w:val="22"/>
          <w:szCs w:val="22"/>
          <w:lang w:val="es-CO" w:eastAsia="es-CO"/>
        </w:rPr>
        <w:t xml:space="preserve"> o extensión </w:t>
      </w:r>
      <w:r w:rsidR="00D65800" w:rsidRPr="004F4543">
        <w:rPr>
          <w:color w:val="000000" w:themeColor="text1"/>
          <w:sz w:val="22"/>
          <w:szCs w:val="22"/>
          <w:lang w:val="es-CO" w:eastAsia="es-CO"/>
        </w:rPr>
        <w:t xml:space="preserve">de tiempo </w:t>
      </w:r>
      <w:r w:rsidR="00C24F18" w:rsidRPr="004F4543">
        <w:rPr>
          <w:color w:val="000000" w:themeColor="text1"/>
          <w:sz w:val="22"/>
          <w:szCs w:val="22"/>
          <w:lang w:val="es-CO" w:eastAsia="es-CO"/>
        </w:rPr>
        <w:t>después de terminado el plazo del contrato</w:t>
      </w:r>
      <w:r w:rsidR="004D47FC" w:rsidRPr="004F4543">
        <w:rPr>
          <w:color w:val="000000" w:themeColor="text1"/>
          <w:sz w:val="22"/>
          <w:szCs w:val="22"/>
          <w:lang w:val="es-CO" w:eastAsia="es-CO"/>
        </w:rPr>
        <w:t xml:space="preserve">, </w:t>
      </w:r>
      <w:r w:rsidR="001309D1" w:rsidRPr="004F4543">
        <w:rPr>
          <w:color w:val="000000" w:themeColor="text1"/>
          <w:sz w:val="22"/>
          <w:szCs w:val="22"/>
          <w:lang w:val="es-CO" w:eastAsia="es-CO"/>
        </w:rPr>
        <w:t>disposición final o recuperación ambiental de las obras o bienes</w:t>
      </w:r>
      <w:r w:rsidR="00593E69" w:rsidRPr="004F4543">
        <w:rPr>
          <w:color w:val="000000" w:themeColor="text1"/>
          <w:sz w:val="22"/>
          <w:szCs w:val="22"/>
          <w:lang w:val="es-CO" w:eastAsia="es-CO"/>
        </w:rPr>
        <w:t xml:space="preserve"> y cualquier otro compromiso </w:t>
      </w:r>
      <w:r w:rsidR="00C32AE5" w:rsidRPr="004F4543">
        <w:rPr>
          <w:color w:val="000000" w:themeColor="text1"/>
          <w:sz w:val="22"/>
          <w:szCs w:val="22"/>
          <w:lang w:val="es-CO" w:eastAsia="es-CO"/>
        </w:rPr>
        <w:t>adquirido</w:t>
      </w:r>
      <w:r w:rsidR="00164D4A" w:rsidRPr="004F4543">
        <w:rPr>
          <w:color w:val="000000" w:themeColor="text1"/>
          <w:sz w:val="22"/>
          <w:szCs w:val="22"/>
          <w:lang w:val="es-CO" w:eastAsia="es-CO"/>
        </w:rPr>
        <w:t xml:space="preserve"> por el contratista</w:t>
      </w:r>
      <w:r w:rsidR="00C32AE5" w:rsidRPr="004F4543">
        <w:rPr>
          <w:color w:val="000000" w:themeColor="text1"/>
          <w:sz w:val="22"/>
          <w:szCs w:val="22"/>
          <w:lang w:val="es-CO" w:eastAsia="es-CO"/>
        </w:rPr>
        <w:t>)</w:t>
      </w:r>
      <w:r w:rsidR="00144188" w:rsidRPr="004F4543">
        <w:rPr>
          <w:color w:val="000000" w:themeColor="text1"/>
          <w:sz w:val="22"/>
          <w:szCs w:val="22"/>
          <w:lang w:val="es-CO" w:eastAsia="es-CO"/>
        </w:rPr>
        <w:t>.</w:t>
      </w:r>
    </w:p>
    <w:p w14:paraId="60947279" w14:textId="77777777" w:rsidR="00E33E0C" w:rsidRPr="004F4543" w:rsidRDefault="00E33E0C" w:rsidP="00371F39">
      <w:pPr>
        <w:rPr>
          <w:color w:val="000000" w:themeColor="text1"/>
          <w:sz w:val="22"/>
          <w:szCs w:val="22"/>
          <w:lang w:val="es-CO" w:eastAsia="es-CO"/>
        </w:rPr>
      </w:pPr>
    </w:p>
    <w:p w14:paraId="3952CA9B" w14:textId="767A1E31" w:rsidR="00E33E0C" w:rsidRPr="004F4543" w:rsidRDefault="00E33E0C" w:rsidP="00371F39">
      <w:pPr>
        <w:pStyle w:val="Ttulo2"/>
        <w:rPr>
          <w:color w:val="000000" w:themeColor="text1"/>
          <w:sz w:val="22"/>
          <w:szCs w:val="22"/>
        </w:rPr>
      </w:pPr>
      <w:bookmarkStart w:id="54" w:name="_Toc111021721"/>
      <w:r w:rsidRPr="004F4543">
        <w:rPr>
          <w:color w:val="000000" w:themeColor="text1"/>
          <w:sz w:val="22"/>
          <w:szCs w:val="22"/>
        </w:rPr>
        <w:t xml:space="preserve">6.10. </w:t>
      </w:r>
      <w:r w:rsidR="00697494" w:rsidRPr="004F4543">
        <w:rPr>
          <w:color w:val="000000" w:themeColor="text1"/>
          <w:sz w:val="22"/>
          <w:szCs w:val="22"/>
        </w:rPr>
        <w:t>SOLUCIÓN DE CONTROVERSIAS CONTRACTUALES.</w:t>
      </w:r>
      <w:bookmarkEnd w:id="54"/>
    </w:p>
    <w:p w14:paraId="52D3A81E" w14:textId="77777777" w:rsidR="00E33E0C" w:rsidRPr="004F4543" w:rsidRDefault="00E33E0C">
      <w:pPr>
        <w:rPr>
          <w:b/>
          <w:color w:val="000000" w:themeColor="text1"/>
          <w:sz w:val="22"/>
          <w:szCs w:val="22"/>
          <w:lang w:val="es-CO" w:eastAsia="es-CO"/>
        </w:rPr>
      </w:pPr>
    </w:p>
    <w:p w14:paraId="41DEF234" w14:textId="00E4269B" w:rsidR="00636508" w:rsidRPr="004F4543" w:rsidRDefault="00636508" w:rsidP="00371F39">
      <w:pPr>
        <w:rPr>
          <w:color w:val="000000" w:themeColor="text1"/>
          <w:sz w:val="22"/>
          <w:szCs w:val="22"/>
          <w:lang w:val="es-CO" w:eastAsia="es-CO"/>
        </w:rPr>
      </w:pPr>
      <w:r w:rsidRPr="004F4543">
        <w:rPr>
          <w:color w:val="000000" w:themeColor="text1"/>
          <w:sz w:val="22"/>
          <w:szCs w:val="22"/>
          <w:lang w:val="es-CO" w:eastAsia="es-CO"/>
        </w:rPr>
        <w:t xml:space="preserve">El competente para decidir </w:t>
      </w:r>
      <w:r w:rsidR="00995D0C" w:rsidRPr="004F4543">
        <w:rPr>
          <w:color w:val="000000" w:themeColor="text1"/>
          <w:sz w:val="22"/>
          <w:szCs w:val="22"/>
          <w:lang w:val="es-CO" w:eastAsia="es-CO"/>
        </w:rPr>
        <w:t xml:space="preserve">sobre las </w:t>
      </w:r>
      <w:r w:rsidR="00CC6702" w:rsidRPr="004F4543">
        <w:rPr>
          <w:color w:val="000000" w:themeColor="text1"/>
          <w:sz w:val="22"/>
          <w:szCs w:val="22"/>
          <w:lang w:val="es-CO" w:eastAsia="es-CO"/>
        </w:rPr>
        <w:t>controversias contractuales</w:t>
      </w:r>
      <w:r w:rsidR="00381B0C" w:rsidRPr="004F4543">
        <w:rPr>
          <w:color w:val="000000" w:themeColor="text1"/>
          <w:sz w:val="22"/>
          <w:szCs w:val="22"/>
          <w:lang w:val="es-CO" w:eastAsia="es-CO"/>
        </w:rPr>
        <w:t xml:space="preserve"> q</w:t>
      </w:r>
      <w:r w:rsidR="007B0F6B" w:rsidRPr="004F4543">
        <w:rPr>
          <w:color w:val="000000" w:themeColor="text1"/>
          <w:sz w:val="22"/>
          <w:szCs w:val="22"/>
          <w:lang w:val="es-CO" w:eastAsia="es-CO"/>
        </w:rPr>
        <w:t>ue se presenten</w:t>
      </w:r>
      <w:r w:rsidRPr="004F4543">
        <w:rPr>
          <w:color w:val="000000" w:themeColor="text1"/>
          <w:sz w:val="22"/>
          <w:szCs w:val="22"/>
          <w:lang w:val="es-CO" w:eastAsia="es-CO"/>
        </w:rPr>
        <w:t xml:space="preserve"> es el </w:t>
      </w:r>
      <w:r w:rsidRPr="004F4543">
        <w:rPr>
          <w:color w:val="000000" w:themeColor="text1"/>
          <w:sz w:val="22"/>
          <w:szCs w:val="22"/>
          <w:lang w:val="es-CO"/>
        </w:rPr>
        <w:t>(la) director (a)</w:t>
      </w:r>
      <w:r w:rsidRPr="004F4543">
        <w:rPr>
          <w:color w:val="000000" w:themeColor="text1"/>
          <w:sz w:val="22"/>
          <w:szCs w:val="22"/>
          <w:lang w:val="es-CO" w:eastAsia="es-CO"/>
        </w:rPr>
        <w:t xml:space="preserve">, quien tendrá en cuenta las recomendaciones del </w:t>
      </w:r>
      <w:r w:rsidR="006A6222" w:rsidRPr="004F4543">
        <w:rPr>
          <w:b/>
          <w:color w:val="000000" w:themeColor="text1"/>
          <w:sz w:val="22"/>
          <w:szCs w:val="22"/>
          <w:lang w:val="es-CO"/>
        </w:rPr>
        <w:t xml:space="preserve">COMITÉ DE </w:t>
      </w:r>
      <w:r w:rsidR="00C274C1" w:rsidRPr="004F4543">
        <w:rPr>
          <w:b/>
          <w:color w:val="000000" w:themeColor="text1"/>
          <w:sz w:val="22"/>
          <w:szCs w:val="22"/>
          <w:lang w:val="es-CO"/>
        </w:rPr>
        <w:t>ESTRUCTURACIÓN</w:t>
      </w:r>
      <w:r w:rsidR="006A6222" w:rsidRPr="004F4543">
        <w:rPr>
          <w:b/>
          <w:color w:val="000000" w:themeColor="text1"/>
          <w:sz w:val="22"/>
          <w:szCs w:val="22"/>
          <w:lang w:val="es-CO"/>
        </w:rPr>
        <w:t>-CONTRATACIÓN Y DE SUPERVISIÓN CONTRACTUAL</w:t>
      </w:r>
      <w:r w:rsidRPr="004F4543">
        <w:rPr>
          <w:color w:val="000000" w:themeColor="text1"/>
          <w:sz w:val="22"/>
          <w:szCs w:val="22"/>
          <w:lang w:val="es-CO" w:eastAsia="es-CO"/>
        </w:rPr>
        <w:t>,</w:t>
      </w:r>
      <w:r w:rsidR="006A6222" w:rsidRPr="004F4543">
        <w:rPr>
          <w:color w:val="000000" w:themeColor="text1"/>
          <w:sz w:val="22"/>
          <w:szCs w:val="22"/>
          <w:lang w:val="es-CO" w:eastAsia="es-CO"/>
        </w:rPr>
        <w:t xml:space="preserve"> sin perjuicio de las competencias del </w:t>
      </w:r>
      <w:r w:rsidR="004B1AE9" w:rsidRPr="004F4543">
        <w:rPr>
          <w:color w:val="000000" w:themeColor="text1"/>
          <w:sz w:val="22"/>
          <w:szCs w:val="22"/>
          <w:lang w:val="es-CO" w:eastAsia="es-CO"/>
        </w:rPr>
        <w:t>COMITÉ DE CONCILIACIÓN</w:t>
      </w:r>
      <w:r w:rsidRPr="004F4543">
        <w:rPr>
          <w:color w:val="000000" w:themeColor="text1"/>
          <w:sz w:val="22"/>
          <w:szCs w:val="22"/>
          <w:lang w:val="es-CO" w:eastAsia="es-CO"/>
        </w:rPr>
        <w:t xml:space="preserve"> del ISVIMED.</w:t>
      </w:r>
    </w:p>
    <w:p w14:paraId="77AC08BB" w14:textId="77777777" w:rsidR="006A1C32" w:rsidRPr="004F4543" w:rsidRDefault="006A1C32" w:rsidP="00371F39">
      <w:pPr>
        <w:rPr>
          <w:color w:val="000000" w:themeColor="text1"/>
          <w:sz w:val="22"/>
          <w:szCs w:val="22"/>
          <w:lang w:val="es-CO" w:eastAsia="es-CO"/>
        </w:rPr>
      </w:pPr>
    </w:p>
    <w:p w14:paraId="5EFF7802" w14:textId="22656BD7" w:rsidR="00D33EB3" w:rsidRPr="004F4543" w:rsidRDefault="006B102C" w:rsidP="00371F39">
      <w:pPr>
        <w:rPr>
          <w:color w:val="000000" w:themeColor="text1"/>
          <w:sz w:val="22"/>
          <w:szCs w:val="22"/>
          <w:lang w:val="es-CO" w:eastAsia="es-CO"/>
        </w:rPr>
      </w:pPr>
      <w:r w:rsidRPr="004F4543">
        <w:rPr>
          <w:color w:val="000000" w:themeColor="text1"/>
          <w:sz w:val="22"/>
          <w:szCs w:val="22"/>
          <w:lang w:val="es-CO" w:eastAsia="es-CO"/>
        </w:rPr>
        <w:t xml:space="preserve">El director(a) podrá aprobar los instructivos, formatos y demás documentos que </w:t>
      </w:r>
      <w:r w:rsidR="00F866D1" w:rsidRPr="004F4543">
        <w:rPr>
          <w:color w:val="000000" w:themeColor="text1"/>
          <w:sz w:val="22"/>
          <w:szCs w:val="22"/>
          <w:lang w:val="es-CO" w:eastAsia="es-CO"/>
        </w:rPr>
        <w:t>se establecen para el COMITÉ DE CONCILIACIÓN, sin que sea requerida la aprobación del Consejo Directivo de ISVIMED.</w:t>
      </w:r>
    </w:p>
    <w:p w14:paraId="5BAD91C6" w14:textId="77777777" w:rsidR="00B73E17" w:rsidRPr="004F4543" w:rsidRDefault="00B73E17" w:rsidP="00371F39">
      <w:pPr>
        <w:rPr>
          <w:color w:val="000000" w:themeColor="text1"/>
          <w:sz w:val="22"/>
          <w:szCs w:val="22"/>
          <w:lang w:val="es-CO" w:eastAsia="es-CO"/>
        </w:rPr>
      </w:pPr>
    </w:p>
    <w:p w14:paraId="17CB3FF3" w14:textId="77777777" w:rsidR="00B73E17" w:rsidRPr="004F4543" w:rsidRDefault="00B73E17" w:rsidP="00371F39">
      <w:pPr>
        <w:rPr>
          <w:color w:val="000000" w:themeColor="text1"/>
          <w:sz w:val="22"/>
          <w:szCs w:val="22"/>
          <w:lang w:val="es-CO" w:eastAsia="es-CO"/>
        </w:rPr>
      </w:pPr>
    </w:p>
    <w:p w14:paraId="51A3FE31" w14:textId="77777777" w:rsidR="00B73E17" w:rsidRPr="004F4543" w:rsidRDefault="00B73E17" w:rsidP="00371F39">
      <w:pPr>
        <w:rPr>
          <w:color w:val="000000" w:themeColor="text1"/>
          <w:sz w:val="22"/>
          <w:szCs w:val="22"/>
          <w:lang w:val="es-CO" w:eastAsia="es-CO"/>
        </w:rPr>
      </w:pPr>
    </w:p>
    <w:p w14:paraId="27497075" w14:textId="69458D76" w:rsidR="00727FA1" w:rsidRPr="004F4543" w:rsidRDefault="00636508" w:rsidP="006B769B">
      <w:pPr>
        <w:pStyle w:val="Ttulo"/>
        <w:rPr>
          <w:color w:val="000000" w:themeColor="text1"/>
          <w:sz w:val="22"/>
          <w:szCs w:val="22"/>
        </w:rPr>
      </w:pPr>
      <w:bookmarkStart w:id="55" w:name="_Toc111021722"/>
      <w:r w:rsidRPr="004F4543">
        <w:rPr>
          <w:color w:val="000000" w:themeColor="text1"/>
          <w:sz w:val="22"/>
          <w:szCs w:val="22"/>
        </w:rPr>
        <w:t>CAP</w:t>
      </w:r>
      <w:r w:rsidR="00DA22AD" w:rsidRPr="004F4543">
        <w:rPr>
          <w:color w:val="000000" w:themeColor="text1"/>
          <w:sz w:val="22"/>
          <w:szCs w:val="22"/>
        </w:rPr>
        <w:t>Í</w:t>
      </w:r>
      <w:r w:rsidRPr="004F4543">
        <w:rPr>
          <w:color w:val="000000" w:themeColor="text1"/>
          <w:sz w:val="22"/>
          <w:szCs w:val="22"/>
        </w:rPr>
        <w:t xml:space="preserve">TULO </w:t>
      </w:r>
      <w:r w:rsidR="00572D9A" w:rsidRPr="004F4543">
        <w:rPr>
          <w:color w:val="000000" w:themeColor="text1"/>
          <w:sz w:val="22"/>
          <w:szCs w:val="22"/>
        </w:rPr>
        <w:t>7</w:t>
      </w:r>
      <w:bookmarkEnd w:id="55"/>
    </w:p>
    <w:p w14:paraId="6EB00FC1" w14:textId="362BD47D" w:rsidR="00727FA1" w:rsidRPr="004F4543" w:rsidRDefault="00727FA1" w:rsidP="006B769B">
      <w:pPr>
        <w:pStyle w:val="Ttulo"/>
        <w:rPr>
          <w:color w:val="000000" w:themeColor="text1"/>
          <w:sz w:val="22"/>
          <w:szCs w:val="22"/>
        </w:rPr>
      </w:pPr>
      <w:bookmarkStart w:id="56" w:name="_Toc111021723"/>
      <w:r w:rsidRPr="004F4543">
        <w:rPr>
          <w:color w:val="000000" w:themeColor="text1"/>
          <w:sz w:val="22"/>
          <w:szCs w:val="22"/>
        </w:rPr>
        <w:t>PROCEDIMIENTO PARA EL DESARROLLO DE LA GESTI</w:t>
      </w:r>
      <w:r w:rsidR="00DA22AD" w:rsidRPr="004F4543">
        <w:rPr>
          <w:color w:val="000000" w:themeColor="text1"/>
          <w:sz w:val="22"/>
          <w:szCs w:val="22"/>
        </w:rPr>
        <w:t>Ó</w:t>
      </w:r>
      <w:r w:rsidRPr="004F4543">
        <w:rPr>
          <w:color w:val="000000" w:themeColor="text1"/>
          <w:sz w:val="22"/>
          <w:szCs w:val="22"/>
        </w:rPr>
        <w:t>N CONTRACTUAL</w:t>
      </w:r>
      <w:bookmarkEnd w:id="56"/>
      <w:r w:rsidRPr="004F4543">
        <w:rPr>
          <w:color w:val="000000" w:themeColor="text1"/>
          <w:sz w:val="22"/>
          <w:szCs w:val="22"/>
        </w:rPr>
        <w:t xml:space="preserve"> </w:t>
      </w:r>
    </w:p>
    <w:p w14:paraId="233C8B42" w14:textId="77777777" w:rsidR="00727FA1" w:rsidRPr="004F4543" w:rsidRDefault="00727FA1" w:rsidP="0050797C">
      <w:pPr>
        <w:rPr>
          <w:color w:val="000000" w:themeColor="text1"/>
          <w:sz w:val="22"/>
          <w:szCs w:val="22"/>
        </w:rPr>
      </w:pPr>
    </w:p>
    <w:p w14:paraId="0DBD4BE1" w14:textId="77777777" w:rsidR="0050797C" w:rsidRPr="004F4543" w:rsidRDefault="0050797C" w:rsidP="00371F39">
      <w:pPr>
        <w:rPr>
          <w:color w:val="000000" w:themeColor="text1"/>
          <w:sz w:val="22"/>
          <w:szCs w:val="22"/>
        </w:rPr>
      </w:pPr>
    </w:p>
    <w:p w14:paraId="015A1274" w14:textId="5FFF40BF" w:rsidR="00727FA1" w:rsidRPr="004F4543" w:rsidRDefault="00721849" w:rsidP="006B769B">
      <w:pPr>
        <w:rPr>
          <w:color w:val="000000" w:themeColor="text1"/>
          <w:sz w:val="22"/>
          <w:szCs w:val="22"/>
        </w:rPr>
      </w:pPr>
      <w:r w:rsidRPr="004F4543">
        <w:rPr>
          <w:color w:val="000000" w:themeColor="text1"/>
          <w:sz w:val="22"/>
          <w:szCs w:val="22"/>
        </w:rPr>
        <w:t xml:space="preserve">Se </w:t>
      </w:r>
      <w:r w:rsidR="00727FA1" w:rsidRPr="004F4543">
        <w:rPr>
          <w:color w:val="000000" w:themeColor="text1"/>
          <w:sz w:val="22"/>
          <w:szCs w:val="22"/>
        </w:rPr>
        <w:t>seguirá</w:t>
      </w:r>
      <w:r w:rsidR="00240023" w:rsidRPr="004F4543">
        <w:rPr>
          <w:color w:val="000000" w:themeColor="text1"/>
          <w:sz w:val="22"/>
          <w:szCs w:val="22"/>
        </w:rPr>
        <w:t>n</w:t>
      </w:r>
      <w:r w:rsidR="00727FA1" w:rsidRPr="004F4543">
        <w:rPr>
          <w:color w:val="000000" w:themeColor="text1"/>
          <w:sz w:val="22"/>
          <w:szCs w:val="22"/>
        </w:rPr>
        <w:t xml:space="preserve"> los trámites y procedimientos establecidos conforme a la normatividad que rige la materia. </w:t>
      </w:r>
    </w:p>
    <w:p w14:paraId="3CBE1829" w14:textId="77777777" w:rsidR="00721849" w:rsidRPr="004F4543" w:rsidRDefault="00721849" w:rsidP="006B769B">
      <w:pPr>
        <w:rPr>
          <w:color w:val="000000" w:themeColor="text1"/>
          <w:sz w:val="22"/>
          <w:szCs w:val="22"/>
        </w:rPr>
      </w:pPr>
    </w:p>
    <w:p w14:paraId="4EBAC2FE" w14:textId="10F6AB40" w:rsidR="005B3E39" w:rsidRPr="004F4543" w:rsidRDefault="00727FA1" w:rsidP="00371F39">
      <w:pPr>
        <w:rPr>
          <w:color w:val="000000" w:themeColor="text1"/>
          <w:sz w:val="22"/>
          <w:szCs w:val="22"/>
        </w:rPr>
      </w:pPr>
      <w:r w:rsidRPr="004F4543">
        <w:rPr>
          <w:color w:val="000000" w:themeColor="text1"/>
          <w:sz w:val="22"/>
          <w:szCs w:val="22"/>
        </w:rPr>
        <w:t>El procedimiento para el desarrollo de la gestión contractual se compone de tres (3) etapas: Precontractual, contractual y post contractua</w:t>
      </w:r>
      <w:r w:rsidR="005B3E39" w:rsidRPr="004F4543">
        <w:rPr>
          <w:color w:val="000000" w:themeColor="text1"/>
          <w:sz w:val="22"/>
          <w:szCs w:val="22"/>
        </w:rPr>
        <w:t>l</w:t>
      </w:r>
    </w:p>
    <w:p w14:paraId="7C2A1A0E" w14:textId="77777777" w:rsidR="00727FA1" w:rsidRPr="004F4543" w:rsidRDefault="00727FA1" w:rsidP="00E1133F">
      <w:pPr>
        <w:rPr>
          <w:color w:val="000000" w:themeColor="text1"/>
          <w:sz w:val="22"/>
          <w:szCs w:val="22"/>
        </w:rPr>
      </w:pPr>
    </w:p>
    <w:p w14:paraId="763684B1" w14:textId="7E9A618E" w:rsidR="00727FA1" w:rsidRPr="004F4543" w:rsidRDefault="00727FA1" w:rsidP="00E1133F">
      <w:pPr>
        <w:rPr>
          <w:color w:val="000000" w:themeColor="text1"/>
          <w:sz w:val="22"/>
          <w:szCs w:val="22"/>
        </w:rPr>
      </w:pPr>
      <w:r w:rsidRPr="004F4543">
        <w:rPr>
          <w:noProof/>
          <w:color w:val="000000" w:themeColor="text1"/>
          <w:sz w:val="22"/>
          <w:szCs w:val="22"/>
          <w:lang w:eastAsia="es-CO"/>
        </w:rPr>
        <mc:AlternateContent>
          <mc:Choice Requires="wps">
            <w:drawing>
              <wp:anchor distT="0" distB="0" distL="114300" distR="114300" simplePos="0" relativeHeight="251678720" behindDoc="0" locked="0" layoutInCell="1" allowOverlap="1" wp14:anchorId="541B7BF6" wp14:editId="3D6F7DBC">
                <wp:simplePos x="0" y="0"/>
                <wp:positionH relativeFrom="margin">
                  <wp:align>center</wp:align>
                </wp:positionH>
                <wp:positionV relativeFrom="paragraph">
                  <wp:posOffset>-6350</wp:posOffset>
                </wp:positionV>
                <wp:extent cx="3439160" cy="347980"/>
                <wp:effectExtent l="0" t="0" r="27940" b="13970"/>
                <wp:wrapNone/>
                <wp:docPr id="104" name="Cuadro de texto 104"/>
                <wp:cNvGraphicFramePr/>
                <a:graphic xmlns:a="http://schemas.openxmlformats.org/drawingml/2006/main">
                  <a:graphicData uri="http://schemas.microsoft.com/office/word/2010/wordprocessingShape">
                    <wps:wsp>
                      <wps:cNvSpPr txBox="1"/>
                      <wps:spPr>
                        <a:xfrm>
                          <a:off x="0" y="0"/>
                          <a:ext cx="3439160" cy="347980"/>
                        </a:xfrm>
                        <a:prstGeom prst="rect">
                          <a:avLst/>
                        </a:prstGeom>
                        <a:solidFill>
                          <a:schemeClr val="lt1"/>
                        </a:solidFill>
                        <a:ln w="12700">
                          <a:solidFill>
                            <a:prstClr val="black"/>
                          </a:solidFill>
                        </a:ln>
                      </wps:spPr>
                      <wps:txbx>
                        <w:txbxContent>
                          <w:p w14:paraId="0F1C9A8F" w14:textId="77777777" w:rsidR="00B62FFD" w:rsidRDefault="00B62FFD" w:rsidP="004D3430">
                            <w:pPr>
                              <w:jc w:val="center"/>
                            </w:pPr>
                            <w:r>
                              <w:t>GESTIÓN CONTRACTUAL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541B7BF6" id="_x0000_t202" coordsize="21600,21600" o:spt="202" path="m,l,21600r21600,l21600,xe">
                <v:stroke joinstyle="miter"/>
                <v:path gradientshapeok="t" o:connecttype="rect"/>
              </v:shapetype>
              <v:shape id="Cuadro de texto 104" o:spid="_x0000_s1026" type="#_x0000_t202" style="position:absolute;left:0;text-align:left;margin-left:0;margin-top:-.5pt;width:270.8pt;height:27.4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" fillcolor="white [3201]" strokeweight="1pt">
                <v:textbox>
                  <w:txbxContent>
                    <w:p w14:paraId="0F1C9A8F" w14:textId="77777777" w:rsidR="00B62FFD" w:rsidRDefault="00B62FFD" w:rsidP="004D3430">
                      <w:pPr>
                        <w:jc w:val="center"/>
                      </w:pPr>
                      <w:r>
                        <w:t>GESTIÓN CONTRACTUAL</w:t>
                      </w:r>
                    </w:p>
                  </w:txbxContent>
                </v:textbox>
                <w10:wrap anchorx="margin"/>
              </v:shap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79744" behindDoc="0" locked="0" layoutInCell="1" allowOverlap="1" wp14:anchorId="79376850" wp14:editId="5DA9CF27">
                <wp:simplePos x="0" y="0"/>
                <wp:positionH relativeFrom="column">
                  <wp:posOffset>2693670</wp:posOffset>
                </wp:positionH>
                <wp:positionV relativeFrom="paragraph">
                  <wp:posOffset>342265</wp:posOffset>
                </wp:positionV>
                <wp:extent cx="0" cy="74930"/>
                <wp:effectExtent l="0" t="0" r="38100" b="20320"/>
                <wp:wrapNone/>
                <wp:docPr id="105" name="Conector recto 105"/>
                <wp:cNvGraphicFramePr/>
                <a:graphic xmlns:a="http://schemas.openxmlformats.org/drawingml/2006/main">
                  <a:graphicData uri="http://schemas.microsoft.com/office/word/2010/wordprocessingShape">
                    <wps:wsp>
                      <wps:cNvCnPr/>
                      <wps:spPr>
                        <a:xfrm>
                          <a:off x="0" y="0"/>
                          <a:ext cx="0" cy="7493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0F8B3801" id="Conector recto 105"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1pt,26.95pt" to="212.1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" strokecolor="black [3213]" strokeweight="1pt">
                <v:stroke joinstyle="miter"/>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80768" behindDoc="0" locked="0" layoutInCell="1" allowOverlap="1" wp14:anchorId="567D0261" wp14:editId="14D11CB5">
                <wp:simplePos x="0" y="0"/>
                <wp:positionH relativeFrom="margin">
                  <wp:posOffset>1322070</wp:posOffset>
                </wp:positionH>
                <wp:positionV relativeFrom="paragraph">
                  <wp:posOffset>417195</wp:posOffset>
                </wp:positionV>
                <wp:extent cx="2941320" cy="0"/>
                <wp:effectExtent l="0" t="0" r="0" b="0"/>
                <wp:wrapNone/>
                <wp:docPr id="106" name="Conector recto 106"/>
                <wp:cNvGraphicFramePr/>
                <a:graphic xmlns:a="http://schemas.openxmlformats.org/drawingml/2006/main">
                  <a:graphicData uri="http://schemas.microsoft.com/office/word/2010/wordprocessingShape">
                    <wps:wsp>
                      <wps:cNvCnPr/>
                      <wps:spPr>
                        <a:xfrm>
                          <a:off x="0" y="0"/>
                          <a:ext cx="294068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5DC82737" id="Conector recto 106" o:spid="_x0000_s1026" style="position:absolute;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4.1pt,32.85pt" to="335.7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" strokecolor="black [3213]" strokeweight="1pt">
                <v:stroke joinstyle="miter"/>
                <w10:wrap anchorx="margin"/>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59264" behindDoc="0" locked="0" layoutInCell="1" allowOverlap="1" wp14:anchorId="3546FA96" wp14:editId="7F08141F">
                <wp:simplePos x="0" y="0"/>
                <wp:positionH relativeFrom="column">
                  <wp:posOffset>1316990</wp:posOffset>
                </wp:positionH>
                <wp:positionV relativeFrom="paragraph">
                  <wp:posOffset>415925</wp:posOffset>
                </wp:positionV>
                <wp:extent cx="0" cy="74930"/>
                <wp:effectExtent l="0" t="0" r="38100" b="20320"/>
                <wp:wrapNone/>
                <wp:docPr id="5" name="Conector recto 5"/>
                <wp:cNvGraphicFramePr/>
                <a:graphic xmlns:a="http://schemas.openxmlformats.org/drawingml/2006/main">
                  <a:graphicData uri="http://schemas.microsoft.com/office/word/2010/wordprocessingShape">
                    <wps:wsp>
                      <wps:cNvCnPr/>
                      <wps:spPr>
                        <a:xfrm>
                          <a:off x="0" y="0"/>
                          <a:ext cx="0" cy="7493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3014A83F" id="Conector recto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7pt,32.75pt" to="103.7pt,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" strokecolor="black [3213]" strokeweight="1pt">
                <v:stroke joinstyle="miter"/>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60288" behindDoc="0" locked="0" layoutInCell="1" allowOverlap="1" wp14:anchorId="73F8DBF9" wp14:editId="2D1BE342">
                <wp:simplePos x="0" y="0"/>
                <wp:positionH relativeFrom="column">
                  <wp:posOffset>728345</wp:posOffset>
                </wp:positionH>
                <wp:positionV relativeFrom="paragraph">
                  <wp:posOffset>492125</wp:posOffset>
                </wp:positionV>
                <wp:extent cx="1187450" cy="388620"/>
                <wp:effectExtent l="0" t="0" r="12700" b="11430"/>
                <wp:wrapNone/>
                <wp:docPr id="107" name="Cuadro de texto 107"/>
                <wp:cNvGraphicFramePr/>
                <a:graphic xmlns:a="http://schemas.openxmlformats.org/drawingml/2006/main">
                  <a:graphicData uri="http://schemas.microsoft.com/office/word/2010/wordprocessingShape">
                    <wps:wsp>
                      <wps:cNvSpPr txBox="1"/>
                      <wps:spPr>
                        <a:xfrm>
                          <a:off x="0" y="0"/>
                          <a:ext cx="1186815" cy="388620"/>
                        </a:xfrm>
                        <a:prstGeom prst="rect">
                          <a:avLst/>
                        </a:prstGeom>
                        <a:solidFill>
                          <a:schemeClr val="lt1"/>
                        </a:solidFill>
                        <a:ln w="12700">
                          <a:solidFill>
                            <a:prstClr val="black"/>
                          </a:solidFill>
                        </a:ln>
                      </wps:spPr>
                      <wps:txbx>
                        <w:txbxContent>
                          <w:p w14:paraId="6AC0950C" w14:textId="77777777" w:rsidR="00B62FFD" w:rsidRPr="00371F39" w:rsidRDefault="00B62FFD" w:rsidP="004D3430">
                            <w:pPr>
                              <w:jc w:val="center"/>
                              <w:rPr>
                                <w:sz w:val="16"/>
                                <w:szCs w:val="16"/>
                              </w:rPr>
                            </w:pPr>
                            <w:r w:rsidRPr="00371F39">
                              <w:rPr>
                                <w:sz w:val="16"/>
                                <w:szCs w:val="16"/>
                              </w:rPr>
                              <w:t>ETAPA PRECONTRACTUAL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73F8DBF9" id="Cuadro de texto 107" o:spid="_x0000_s1027" type="#_x0000_t202" style="position:absolute;left:0;text-align:left;margin-left:57.35pt;margin-top:38.75pt;width:93.5pt;height:30.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" fillcolor="white [3201]" strokeweight="1pt">
                <v:textbox>
                  <w:txbxContent>
                    <w:p w14:paraId="6AC0950C" w14:textId="77777777" w:rsidR="00B62FFD" w:rsidRPr="00371F39" w:rsidRDefault="00B62FFD" w:rsidP="004D3430">
                      <w:pPr>
                        <w:jc w:val="center"/>
                        <w:rPr>
                          <w:sz w:val="16"/>
                          <w:szCs w:val="16"/>
                        </w:rPr>
                      </w:pPr>
                      <w:r w:rsidRPr="00371F39">
                        <w:rPr>
                          <w:sz w:val="16"/>
                          <w:szCs w:val="16"/>
                        </w:rPr>
                        <w:t>ETAPA PRECONTRACTUAL</w:t>
                      </w:r>
                    </w:p>
                  </w:txbxContent>
                </v:textbox>
              </v:shap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61312" behindDoc="0" locked="0" layoutInCell="1" allowOverlap="1" wp14:anchorId="21EA21F0" wp14:editId="2E24A830">
                <wp:simplePos x="0" y="0"/>
                <wp:positionH relativeFrom="column">
                  <wp:posOffset>2701925</wp:posOffset>
                </wp:positionH>
                <wp:positionV relativeFrom="paragraph">
                  <wp:posOffset>415925</wp:posOffset>
                </wp:positionV>
                <wp:extent cx="0" cy="74930"/>
                <wp:effectExtent l="0" t="0" r="38100" b="20320"/>
                <wp:wrapNone/>
                <wp:docPr id="108" name="Conector recto 108"/>
                <wp:cNvGraphicFramePr/>
                <a:graphic xmlns:a="http://schemas.openxmlformats.org/drawingml/2006/main">
                  <a:graphicData uri="http://schemas.microsoft.com/office/word/2010/wordprocessingShape">
                    <wps:wsp>
                      <wps:cNvCnPr/>
                      <wps:spPr>
                        <a:xfrm>
                          <a:off x="0" y="0"/>
                          <a:ext cx="0" cy="7493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02D3CBDB" id="Conector recto 108"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75pt,32.75pt" to="212.75pt,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" strokecolor="black [3213]" strokeweight="1pt">
                <v:stroke joinstyle="miter"/>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62336" behindDoc="0" locked="0" layoutInCell="1" allowOverlap="1" wp14:anchorId="4F551586" wp14:editId="0E279897">
                <wp:simplePos x="0" y="0"/>
                <wp:positionH relativeFrom="column">
                  <wp:posOffset>2311400</wp:posOffset>
                </wp:positionH>
                <wp:positionV relativeFrom="paragraph">
                  <wp:posOffset>492125</wp:posOffset>
                </wp:positionV>
                <wp:extent cx="996315" cy="388620"/>
                <wp:effectExtent l="0" t="0" r="13335" b="11430"/>
                <wp:wrapNone/>
                <wp:docPr id="8" name="Cuadro de texto 8"/>
                <wp:cNvGraphicFramePr/>
                <a:graphic xmlns:a="http://schemas.openxmlformats.org/drawingml/2006/main">
                  <a:graphicData uri="http://schemas.microsoft.com/office/word/2010/wordprocessingShape">
                    <wps:wsp>
                      <wps:cNvSpPr txBox="1"/>
                      <wps:spPr>
                        <a:xfrm>
                          <a:off x="0" y="0"/>
                          <a:ext cx="995680" cy="388620"/>
                        </a:xfrm>
                        <a:prstGeom prst="rect">
                          <a:avLst/>
                        </a:prstGeom>
                        <a:solidFill>
                          <a:schemeClr val="lt1"/>
                        </a:solidFill>
                        <a:ln w="12700">
                          <a:solidFill>
                            <a:prstClr val="black"/>
                          </a:solidFill>
                        </a:ln>
                      </wps:spPr>
                      <wps:txbx>
                        <w:txbxContent>
                          <w:p w14:paraId="4C3CDC45" w14:textId="5F2D46C1" w:rsidR="00B62FFD" w:rsidRPr="00371F39" w:rsidRDefault="00B62FFD" w:rsidP="004D3430">
                            <w:pPr>
                              <w:jc w:val="center"/>
                              <w:rPr>
                                <w:sz w:val="16"/>
                                <w:szCs w:val="16"/>
                              </w:rPr>
                            </w:pPr>
                            <w:r w:rsidRPr="00371F39">
                              <w:rPr>
                                <w:sz w:val="16"/>
                                <w:szCs w:val="16"/>
                              </w:rPr>
                              <w:t>ETAPA</w:t>
                            </w:r>
                          </w:p>
                          <w:p w14:paraId="55DB12B7" w14:textId="77777777" w:rsidR="00B62FFD" w:rsidRPr="00371F39" w:rsidRDefault="00B62FFD" w:rsidP="004D3430">
                            <w:pPr>
                              <w:jc w:val="center"/>
                              <w:rPr>
                                <w:sz w:val="16"/>
                                <w:szCs w:val="16"/>
                              </w:rPr>
                            </w:pPr>
                            <w:r w:rsidRPr="00371F39">
                              <w:rPr>
                                <w:sz w:val="16"/>
                                <w:szCs w:val="16"/>
                              </w:rPr>
                              <w:t>CONTRACTUAL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4F551586" id="Cuadro de texto 8" o:spid="_x0000_s1028" type="#_x0000_t202" style="position:absolute;left:0;text-align:left;margin-left:182pt;margin-top:38.75pt;width:78.45pt;height:30.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" fillcolor="white [3201]" strokeweight="1pt">
                <v:textbox>
                  <w:txbxContent>
                    <w:p w14:paraId="4C3CDC45" w14:textId="5F2D46C1" w:rsidR="00B62FFD" w:rsidRPr="00371F39" w:rsidRDefault="00B62FFD" w:rsidP="004D3430">
                      <w:pPr>
                        <w:jc w:val="center"/>
                        <w:rPr>
                          <w:sz w:val="16"/>
                          <w:szCs w:val="16"/>
                        </w:rPr>
                      </w:pPr>
                      <w:r w:rsidRPr="00371F39">
                        <w:rPr>
                          <w:sz w:val="16"/>
                          <w:szCs w:val="16"/>
                        </w:rPr>
                        <w:t>ETAPA</w:t>
                      </w:r>
                    </w:p>
                    <w:p w14:paraId="55DB12B7" w14:textId="77777777" w:rsidR="00B62FFD" w:rsidRPr="00371F39" w:rsidRDefault="00B62FFD" w:rsidP="004D3430">
                      <w:pPr>
                        <w:jc w:val="center"/>
                        <w:rPr>
                          <w:sz w:val="16"/>
                          <w:szCs w:val="16"/>
                        </w:rPr>
                      </w:pPr>
                      <w:r w:rsidRPr="00371F39">
                        <w:rPr>
                          <w:sz w:val="16"/>
                          <w:szCs w:val="16"/>
                        </w:rPr>
                        <w:t>CONTRACTUAL</w:t>
                      </w:r>
                    </w:p>
                  </w:txbxContent>
                </v:textbox>
              </v:shap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63360" behindDoc="0" locked="0" layoutInCell="1" allowOverlap="1" wp14:anchorId="20158358" wp14:editId="745C7A11">
                <wp:simplePos x="0" y="0"/>
                <wp:positionH relativeFrom="column">
                  <wp:posOffset>4262755</wp:posOffset>
                </wp:positionH>
                <wp:positionV relativeFrom="paragraph">
                  <wp:posOffset>415290</wp:posOffset>
                </wp:positionV>
                <wp:extent cx="0" cy="74930"/>
                <wp:effectExtent l="0" t="0" r="38100" b="20320"/>
                <wp:wrapNone/>
                <wp:docPr id="9" name="Conector recto 9"/>
                <wp:cNvGraphicFramePr/>
                <a:graphic xmlns:a="http://schemas.openxmlformats.org/drawingml/2006/main">
                  <a:graphicData uri="http://schemas.microsoft.com/office/word/2010/wordprocessingShape">
                    <wps:wsp>
                      <wps:cNvCnPr/>
                      <wps:spPr>
                        <a:xfrm>
                          <a:off x="0" y="0"/>
                          <a:ext cx="0" cy="7493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02E76D71" id="Conector recto 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5.65pt,32.7pt" to="335.65pt,3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" strokecolor="black [3213]" strokeweight="1pt">
                <v:stroke joinstyle="miter"/>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64384" behindDoc="0" locked="0" layoutInCell="1" allowOverlap="1" wp14:anchorId="1AC3D9BC" wp14:editId="6684C900">
                <wp:simplePos x="0" y="0"/>
                <wp:positionH relativeFrom="column">
                  <wp:posOffset>3628390</wp:posOffset>
                </wp:positionH>
                <wp:positionV relativeFrom="paragraph">
                  <wp:posOffset>492125</wp:posOffset>
                </wp:positionV>
                <wp:extent cx="1262380" cy="388620"/>
                <wp:effectExtent l="0" t="0" r="13970" b="11430"/>
                <wp:wrapNone/>
                <wp:docPr id="10" name="Cuadro de texto 10"/>
                <wp:cNvGraphicFramePr/>
                <a:graphic xmlns:a="http://schemas.openxmlformats.org/drawingml/2006/main">
                  <a:graphicData uri="http://schemas.microsoft.com/office/word/2010/wordprocessingShape">
                    <wps:wsp>
                      <wps:cNvSpPr txBox="1"/>
                      <wps:spPr>
                        <a:xfrm>
                          <a:off x="0" y="0"/>
                          <a:ext cx="1262380" cy="388620"/>
                        </a:xfrm>
                        <a:prstGeom prst="rect">
                          <a:avLst/>
                        </a:prstGeom>
                        <a:solidFill>
                          <a:schemeClr val="lt1"/>
                        </a:solidFill>
                        <a:ln w="12700">
                          <a:solidFill>
                            <a:prstClr val="black"/>
                          </a:solidFill>
                        </a:ln>
                      </wps:spPr>
                      <wps:txbx>
                        <w:txbxContent>
                          <w:p w14:paraId="06E545E7" w14:textId="77777777" w:rsidR="00B62FFD" w:rsidRPr="00371F39" w:rsidRDefault="00B62FFD" w:rsidP="004D3430">
                            <w:pPr>
                              <w:jc w:val="center"/>
                              <w:rPr>
                                <w:sz w:val="16"/>
                                <w:szCs w:val="16"/>
                              </w:rPr>
                            </w:pPr>
                            <w:r w:rsidRPr="00371F39">
                              <w:rPr>
                                <w:sz w:val="16"/>
                                <w:szCs w:val="16"/>
                              </w:rPr>
                              <w:t>ETAPA POSTCONTRACTUAL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1AC3D9BC" id="Cuadro de texto 10" o:spid="_x0000_s1029" type="#_x0000_t202" style="position:absolute;left:0;text-align:left;margin-left:285.7pt;margin-top:38.75pt;width:99.4pt;height:30.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" fillcolor="white [3201]" strokeweight="1pt">
                <v:textbox>
                  <w:txbxContent>
                    <w:p w14:paraId="06E545E7" w14:textId="77777777" w:rsidR="00B62FFD" w:rsidRPr="00371F39" w:rsidRDefault="00B62FFD" w:rsidP="004D3430">
                      <w:pPr>
                        <w:jc w:val="center"/>
                        <w:rPr>
                          <w:sz w:val="16"/>
                          <w:szCs w:val="16"/>
                        </w:rPr>
                      </w:pPr>
                      <w:r w:rsidRPr="00371F39">
                        <w:rPr>
                          <w:sz w:val="16"/>
                          <w:szCs w:val="16"/>
                        </w:rPr>
                        <w:t>ETAPA POSTCONTRACTUAL</w:t>
                      </w:r>
                    </w:p>
                  </w:txbxContent>
                </v:textbox>
              </v:shap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65408" behindDoc="0" locked="0" layoutInCell="1" allowOverlap="1" wp14:anchorId="0F1FFEB0" wp14:editId="597A58D0">
                <wp:simplePos x="0" y="0"/>
                <wp:positionH relativeFrom="column">
                  <wp:posOffset>1322070</wp:posOffset>
                </wp:positionH>
                <wp:positionV relativeFrom="paragraph">
                  <wp:posOffset>888365</wp:posOffset>
                </wp:positionV>
                <wp:extent cx="0" cy="450215"/>
                <wp:effectExtent l="0" t="0" r="38100" b="26035"/>
                <wp:wrapNone/>
                <wp:docPr id="11" name="Conector recto 11"/>
                <wp:cNvGraphicFramePr/>
                <a:graphic xmlns:a="http://schemas.openxmlformats.org/drawingml/2006/main">
                  <a:graphicData uri="http://schemas.microsoft.com/office/word/2010/wordprocessingShape">
                    <wps:wsp>
                      <wps:cNvCnPr/>
                      <wps:spPr>
                        <a:xfrm>
                          <a:off x="0" y="0"/>
                          <a:ext cx="0" cy="45021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2D909C68" id="Conector recto 1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1pt,69.95pt" to="104.1pt,10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" strokecolor="black [3213]" strokeweight="1pt">
                <v:stroke joinstyle="miter"/>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66432" behindDoc="0" locked="0" layoutInCell="1" allowOverlap="1" wp14:anchorId="45AE0A37" wp14:editId="40CAB3FA">
                <wp:simplePos x="0" y="0"/>
                <wp:positionH relativeFrom="column">
                  <wp:posOffset>1205230</wp:posOffset>
                </wp:positionH>
                <wp:positionV relativeFrom="paragraph">
                  <wp:posOffset>1337945</wp:posOffset>
                </wp:positionV>
                <wp:extent cx="116205" cy="0"/>
                <wp:effectExtent l="0" t="0" r="0" b="0"/>
                <wp:wrapNone/>
                <wp:docPr id="12" name="Conector recto 12"/>
                <wp:cNvGraphicFramePr/>
                <a:graphic xmlns:a="http://schemas.openxmlformats.org/drawingml/2006/main">
                  <a:graphicData uri="http://schemas.microsoft.com/office/word/2010/wordprocessingShape">
                    <wps:wsp>
                      <wps:cNvCnPr/>
                      <wps:spPr>
                        <a:xfrm flipH="1" flipV="1">
                          <a:off x="0" y="0"/>
                          <a:ext cx="11557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2677F355" id="Conector recto 12" o:spid="_x0000_s1026" style="position:absolute;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4.9pt,105.35pt" to="104.05pt,10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" strokecolor="black [3213]" strokeweight="1pt">
                <v:stroke joinstyle="miter"/>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68480" behindDoc="0" locked="0" layoutInCell="1" allowOverlap="1" wp14:anchorId="7A247CE2" wp14:editId="507B3579">
                <wp:simplePos x="0" y="0"/>
                <wp:positionH relativeFrom="column">
                  <wp:posOffset>1471930</wp:posOffset>
                </wp:positionH>
                <wp:positionV relativeFrom="paragraph">
                  <wp:posOffset>1078865</wp:posOffset>
                </wp:positionV>
                <wp:extent cx="1098550" cy="470535"/>
                <wp:effectExtent l="0" t="0" r="25400" b="24765"/>
                <wp:wrapNone/>
                <wp:docPr id="110" name="Cuadro de texto 110"/>
                <wp:cNvGraphicFramePr/>
                <a:graphic xmlns:a="http://schemas.openxmlformats.org/drawingml/2006/main">
                  <a:graphicData uri="http://schemas.microsoft.com/office/word/2010/wordprocessingShape">
                    <wps:wsp>
                      <wps:cNvSpPr txBox="1"/>
                      <wps:spPr>
                        <a:xfrm>
                          <a:off x="0" y="0"/>
                          <a:ext cx="1098550" cy="470535"/>
                        </a:xfrm>
                        <a:prstGeom prst="rect">
                          <a:avLst/>
                        </a:prstGeom>
                        <a:solidFill>
                          <a:schemeClr val="lt1"/>
                        </a:solidFill>
                        <a:ln w="12700">
                          <a:solidFill>
                            <a:prstClr val="black"/>
                          </a:solidFill>
                        </a:ln>
                      </wps:spPr>
                      <wps:txbx>
                        <w:txbxContent>
                          <w:p w14:paraId="173745E6" w14:textId="77777777" w:rsidR="00B62FFD" w:rsidRPr="00371F39" w:rsidRDefault="00B62FFD" w:rsidP="004D3430">
                            <w:pPr>
                              <w:jc w:val="center"/>
                              <w:rPr>
                                <w:sz w:val="18"/>
                                <w:szCs w:val="18"/>
                              </w:rPr>
                            </w:pPr>
                            <w:r w:rsidRPr="00371F39">
                              <w:rPr>
                                <w:sz w:val="18"/>
                                <w:szCs w:val="18"/>
                              </w:rPr>
                              <w:t>ADJUDICACIÓN - CONTRATO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7A247CE2" id="Cuadro de texto 110" o:spid="_x0000_s1030" type="#_x0000_t202" style="position:absolute;left:0;text-align:left;margin-left:115.9pt;margin-top:84.95pt;width:86.5pt;height:37.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" fillcolor="white [3201]" strokeweight="1pt">
                <v:textbox>
                  <w:txbxContent>
                    <w:p w14:paraId="173745E6" w14:textId="77777777" w:rsidR="00B62FFD" w:rsidRPr="00371F39" w:rsidRDefault="00B62FFD" w:rsidP="004D3430">
                      <w:pPr>
                        <w:jc w:val="center"/>
                        <w:rPr>
                          <w:sz w:val="18"/>
                          <w:szCs w:val="18"/>
                        </w:rPr>
                      </w:pPr>
                      <w:r w:rsidRPr="00371F39">
                        <w:rPr>
                          <w:sz w:val="18"/>
                          <w:szCs w:val="18"/>
                        </w:rPr>
                        <w:t>ADJUDICACIÓN - CONTRATO</w:t>
                      </w:r>
                    </w:p>
                  </w:txbxContent>
                </v:textbox>
              </v:shap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69504" behindDoc="0" locked="0" layoutInCell="1" allowOverlap="1" wp14:anchorId="4913D1CB" wp14:editId="18642194">
                <wp:simplePos x="0" y="0"/>
                <wp:positionH relativeFrom="column">
                  <wp:posOffset>2809240</wp:posOffset>
                </wp:positionH>
                <wp:positionV relativeFrom="paragraph">
                  <wp:posOffset>888365</wp:posOffset>
                </wp:positionV>
                <wp:extent cx="0" cy="402590"/>
                <wp:effectExtent l="0" t="0" r="38100" b="35560"/>
                <wp:wrapNone/>
                <wp:docPr id="111" name="Conector recto 111"/>
                <wp:cNvGraphicFramePr/>
                <a:graphic xmlns:a="http://schemas.openxmlformats.org/drawingml/2006/main">
                  <a:graphicData uri="http://schemas.microsoft.com/office/word/2010/wordprocessingShape">
                    <wps:wsp>
                      <wps:cNvCnPr/>
                      <wps:spPr>
                        <a:xfrm flipH="1">
                          <a:off x="0" y="0"/>
                          <a:ext cx="0" cy="40259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3B8C0800" id="Conector recto 111"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1.2pt,69.95pt" to="221.2pt,10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" strokecolor="black [3213]" strokeweight="1pt">
                <v:stroke joinstyle="miter"/>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70528" behindDoc="0" locked="0" layoutInCell="1" allowOverlap="1" wp14:anchorId="5468F385" wp14:editId="59531D77">
                <wp:simplePos x="0" y="0"/>
                <wp:positionH relativeFrom="margin">
                  <wp:posOffset>2570480</wp:posOffset>
                </wp:positionH>
                <wp:positionV relativeFrom="paragraph">
                  <wp:posOffset>1290955</wp:posOffset>
                </wp:positionV>
                <wp:extent cx="395605" cy="0"/>
                <wp:effectExtent l="0" t="0" r="0" b="0"/>
                <wp:wrapNone/>
                <wp:docPr id="112" name="Conector recto 112"/>
                <wp:cNvGraphicFramePr/>
                <a:graphic xmlns:a="http://schemas.openxmlformats.org/drawingml/2006/main">
                  <a:graphicData uri="http://schemas.microsoft.com/office/word/2010/wordprocessingShape">
                    <wps:wsp>
                      <wps:cNvCnPr/>
                      <wps:spPr>
                        <a:xfrm flipH="1">
                          <a:off x="0" y="0"/>
                          <a:ext cx="39560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3C995794" id="Conector recto 112" o:spid="_x0000_s1026" style="position:absolute;flip:x;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4pt,101.65pt" to="233.55pt,10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" strokecolor="black [3213]" strokeweight="1pt">
                <v:stroke joinstyle="miter"/>
                <w10:wrap anchorx="margin"/>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71552" behindDoc="0" locked="0" layoutInCell="1" allowOverlap="1" wp14:anchorId="649E4A80" wp14:editId="279CFC66">
                <wp:simplePos x="0" y="0"/>
                <wp:positionH relativeFrom="column">
                  <wp:posOffset>2954020</wp:posOffset>
                </wp:positionH>
                <wp:positionV relativeFrom="paragraph">
                  <wp:posOffset>1071245</wp:posOffset>
                </wp:positionV>
                <wp:extent cx="1098550" cy="470535"/>
                <wp:effectExtent l="0" t="0" r="25400" b="24765"/>
                <wp:wrapNone/>
                <wp:docPr id="113" name="Cuadro de texto 113"/>
                <wp:cNvGraphicFramePr/>
                <a:graphic xmlns:a="http://schemas.openxmlformats.org/drawingml/2006/main">
                  <a:graphicData uri="http://schemas.microsoft.com/office/word/2010/wordprocessingShape">
                    <wps:wsp>
                      <wps:cNvSpPr txBox="1"/>
                      <wps:spPr>
                        <a:xfrm>
                          <a:off x="0" y="0"/>
                          <a:ext cx="1098550" cy="470535"/>
                        </a:xfrm>
                        <a:prstGeom prst="rect">
                          <a:avLst/>
                        </a:prstGeom>
                        <a:solidFill>
                          <a:schemeClr val="lt1"/>
                        </a:solidFill>
                        <a:ln w="12700">
                          <a:solidFill>
                            <a:prstClr val="black"/>
                          </a:solidFill>
                        </a:ln>
                      </wps:spPr>
                      <wps:txbx>
                        <w:txbxContent>
                          <w:p w14:paraId="00899DD4" w14:textId="77777777" w:rsidR="00B62FFD" w:rsidRPr="00371F39" w:rsidRDefault="00B62FFD" w:rsidP="004D3430">
                            <w:pPr>
                              <w:jc w:val="center"/>
                              <w:rPr>
                                <w:sz w:val="18"/>
                                <w:szCs w:val="18"/>
                              </w:rPr>
                            </w:pPr>
                            <w:r w:rsidRPr="00371F39">
                              <w:rPr>
                                <w:sz w:val="18"/>
                                <w:szCs w:val="18"/>
                              </w:rPr>
                              <w:t>CONTRATO TERMINADO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649E4A80" id="Cuadro de texto 113" o:spid="_x0000_s1031" type="#_x0000_t202" style="position:absolute;left:0;text-align:left;margin-left:232.6pt;margin-top:84.35pt;width:86.5pt;height:37.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" fillcolor="white [3201]" strokeweight="1pt">
                <v:textbox>
                  <w:txbxContent>
                    <w:p w14:paraId="00899DD4" w14:textId="77777777" w:rsidR="00B62FFD" w:rsidRPr="00371F39" w:rsidRDefault="00B62FFD" w:rsidP="004D3430">
                      <w:pPr>
                        <w:jc w:val="center"/>
                        <w:rPr>
                          <w:sz w:val="18"/>
                          <w:szCs w:val="18"/>
                        </w:rPr>
                      </w:pPr>
                      <w:r w:rsidRPr="00371F39">
                        <w:rPr>
                          <w:sz w:val="18"/>
                          <w:szCs w:val="18"/>
                        </w:rPr>
                        <w:t>CONTRATO TERMINADO</w:t>
                      </w:r>
                    </w:p>
                  </w:txbxContent>
                </v:textbox>
              </v:shap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72576" behindDoc="0" locked="0" layoutInCell="1" allowOverlap="1" wp14:anchorId="4C8B9E1C" wp14:editId="233D75D6">
                <wp:simplePos x="0" y="0"/>
                <wp:positionH relativeFrom="column">
                  <wp:posOffset>4251325</wp:posOffset>
                </wp:positionH>
                <wp:positionV relativeFrom="paragraph">
                  <wp:posOffset>880110</wp:posOffset>
                </wp:positionV>
                <wp:extent cx="0" cy="450215"/>
                <wp:effectExtent l="0" t="0" r="38100" b="26035"/>
                <wp:wrapNone/>
                <wp:docPr id="114" name="Conector recto 114"/>
                <wp:cNvGraphicFramePr/>
                <a:graphic xmlns:a="http://schemas.openxmlformats.org/drawingml/2006/main">
                  <a:graphicData uri="http://schemas.microsoft.com/office/word/2010/wordprocessingShape">
                    <wps:wsp>
                      <wps:cNvCnPr/>
                      <wps:spPr>
                        <a:xfrm>
                          <a:off x="0" y="0"/>
                          <a:ext cx="0" cy="45021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56A42E6D" id="Conector recto 114"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4.75pt,69.3pt" to="334.75pt,10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" strokecolor="black [3213]" strokeweight="1pt">
                <v:stroke joinstyle="miter"/>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73600" behindDoc="0" locked="0" layoutInCell="1" allowOverlap="1" wp14:anchorId="07DE482B" wp14:editId="758360A6">
                <wp:simplePos x="0" y="0"/>
                <wp:positionH relativeFrom="column">
                  <wp:posOffset>4249420</wp:posOffset>
                </wp:positionH>
                <wp:positionV relativeFrom="paragraph">
                  <wp:posOffset>1330325</wp:posOffset>
                </wp:positionV>
                <wp:extent cx="116205" cy="0"/>
                <wp:effectExtent l="0" t="0" r="0" b="0"/>
                <wp:wrapNone/>
                <wp:docPr id="115" name="Conector recto 115"/>
                <wp:cNvGraphicFramePr/>
                <a:graphic xmlns:a="http://schemas.openxmlformats.org/drawingml/2006/main">
                  <a:graphicData uri="http://schemas.microsoft.com/office/word/2010/wordprocessingShape">
                    <wps:wsp>
                      <wps:cNvCnPr/>
                      <wps:spPr>
                        <a:xfrm flipH="1" flipV="1">
                          <a:off x="0" y="0"/>
                          <a:ext cx="11557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000F8161" id="Conector recto 115" o:spid="_x0000_s1026" style="position:absolute;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4.6pt,104.75pt" to="343.75pt,10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" strokecolor="black [3213]" strokeweight="1pt">
                <v:stroke joinstyle="miter"/>
              </v:lin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75648" behindDoc="0" locked="0" layoutInCell="1" allowOverlap="1" wp14:anchorId="4A64E9E1" wp14:editId="5B99474C">
                <wp:simplePos x="0" y="0"/>
                <wp:positionH relativeFrom="column">
                  <wp:posOffset>687070</wp:posOffset>
                </wp:positionH>
                <wp:positionV relativeFrom="paragraph">
                  <wp:posOffset>1527810</wp:posOffset>
                </wp:positionV>
                <wp:extent cx="709295" cy="247015"/>
                <wp:effectExtent l="0" t="19050" r="33655" b="38735"/>
                <wp:wrapNone/>
                <wp:docPr id="117" name="Flecha: a la derecha 117"/>
                <wp:cNvGraphicFramePr/>
                <a:graphic xmlns:a="http://schemas.openxmlformats.org/drawingml/2006/main">
                  <a:graphicData uri="http://schemas.microsoft.com/office/word/2010/wordprocessingShape">
                    <wps:wsp>
                      <wps:cNvSpPr/>
                      <wps:spPr>
                        <a:xfrm>
                          <a:off x="0" y="0"/>
                          <a:ext cx="709295" cy="247015"/>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4C3E4C7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117" o:spid="_x0000_s1026" type="#_x0000_t13" style="position:absolute;margin-left:54.1pt;margin-top:120.3pt;width:55.85pt;height:1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" adj="17839" filled="f" strokecolor="black [3213]" strokeweight="1pt"/>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76672" behindDoc="0" locked="0" layoutInCell="1" allowOverlap="1" wp14:anchorId="281AF7AD" wp14:editId="2D9C7327">
                <wp:simplePos x="0" y="0"/>
                <wp:positionH relativeFrom="column">
                  <wp:posOffset>2033270</wp:posOffset>
                </wp:positionH>
                <wp:positionV relativeFrom="paragraph">
                  <wp:posOffset>1525905</wp:posOffset>
                </wp:positionV>
                <wp:extent cx="709295" cy="247015"/>
                <wp:effectExtent l="0" t="19050" r="33655" b="38735"/>
                <wp:wrapNone/>
                <wp:docPr id="118" name="Flecha: a la derecha 118"/>
                <wp:cNvGraphicFramePr/>
                <a:graphic xmlns:a="http://schemas.openxmlformats.org/drawingml/2006/main">
                  <a:graphicData uri="http://schemas.microsoft.com/office/word/2010/wordprocessingShape">
                    <wps:wsp>
                      <wps:cNvSpPr/>
                      <wps:spPr>
                        <a:xfrm>
                          <a:off x="0" y="0"/>
                          <a:ext cx="709295" cy="247015"/>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1622D91F" id="Flecha: a la derecha 118" o:spid="_x0000_s1026" type="#_x0000_t13" style="position:absolute;margin-left:160.1pt;margin-top:120.15pt;width:55.85pt;height:19.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" adj="17839" filled="f" strokecolor="black [3213]" strokeweight="1pt"/>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77696" behindDoc="0" locked="0" layoutInCell="1" allowOverlap="1" wp14:anchorId="65FA67B2" wp14:editId="52691146">
                <wp:simplePos x="0" y="0"/>
                <wp:positionH relativeFrom="column">
                  <wp:posOffset>3514090</wp:posOffset>
                </wp:positionH>
                <wp:positionV relativeFrom="paragraph">
                  <wp:posOffset>1520190</wp:posOffset>
                </wp:positionV>
                <wp:extent cx="709295" cy="247015"/>
                <wp:effectExtent l="0" t="19050" r="33655" b="38735"/>
                <wp:wrapNone/>
                <wp:docPr id="119" name="Flecha: a la derecha 119"/>
                <wp:cNvGraphicFramePr/>
                <a:graphic xmlns:a="http://schemas.openxmlformats.org/drawingml/2006/main">
                  <a:graphicData uri="http://schemas.microsoft.com/office/word/2010/wordprocessingShape">
                    <wps:wsp>
                      <wps:cNvSpPr/>
                      <wps:spPr>
                        <a:xfrm>
                          <a:off x="0" y="0"/>
                          <a:ext cx="709295" cy="247015"/>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5B6C31F4" id="Flecha: a la derecha 119" o:spid="_x0000_s1026" type="#_x0000_t13" style="position:absolute;margin-left:276.7pt;margin-top:119.7pt;width:55.85pt;height:19.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" adj="17839" filled="f" strokecolor="black [3213]" strokeweight="1pt"/>
            </w:pict>
          </mc:Fallback>
        </mc:AlternateContent>
      </w:r>
    </w:p>
    <w:p w14:paraId="248D7303" w14:textId="77777777" w:rsidR="00727FA1" w:rsidRPr="004F4543" w:rsidRDefault="00727FA1" w:rsidP="00E1133F">
      <w:pPr>
        <w:rPr>
          <w:color w:val="000000" w:themeColor="text1"/>
          <w:sz w:val="22"/>
          <w:szCs w:val="22"/>
        </w:rPr>
      </w:pPr>
    </w:p>
    <w:p w14:paraId="6182058A" w14:textId="77777777" w:rsidR="00727FA1" w:rsidRPr="004F4543" w:rsidRDefault="00727FA1" w:rsidP="00E1133F">
      <w:pPr>
        <w:rPr>
          <w:color w:val="000000" w:themeColor="text1"/>
          <w:sz w:val="22"/>
          <w:szCs w:val="22"/>
        </w:rPr>
      </w:pPr>
    </w:p>
    <w:p w14:paraId="0CDC110D" w14:textId="77777777" w:rsidR="00727FA1" w:rsidRPr="004F4543" w:rsidRDefault="00727FA1" w:rsidP="00371F39">
      <w:pPr>
        <w:rPr>
          <w:color w:val="000000" w:themeColor="text1"/>
          <w:sz w:val="22"/>
          <w:szCs w:val="22"/>
        </w:rPr>
      </w:pPr>
    </w:p>
    <w:p w14:paraId="292F56A9" w14:textId="77777777" w:rsidR="00727FA1" w:rsidRPr="004F4543" w:rsidRDefault="00727FA1" w:rsidP="00371F39">
      <w:pPr>
        <w:rPr>
          <w:color w:val="000000" w:themeColor="text1"/>
          <w:sz w:val="22"/>
          <w:szCs w:val="22"/>
        </w:rPr>
      </w:pPr>
    </w:p>
    <w:p w14:paraId="52DA6803" w14:textId="77777777" w:rsidR="00727FA1" w:rsidRPr="004F4543" w:rsidRDefault="00727FA1" w:rsidP="00371F39">
      <w:pPr>
        <w:rPr>
          <w:color w:val="000000" w:themeColor="text1"/>
          <w:sz w:val="22"/>
          <w:szCs w:val="22"/>
        </w:rPr>
      </w:pPr>
    </w:p>
    <w:p w14:paraId="69B9EAC8" w14:textId="150FF35F" w:rsidR="00721849" w:rsidRPr="004F4543" w:rsidRDefault="004D3430" w:rsidP="00371F39">
      <w:pPr>
        <w:rPr>
          <w:color w:val="000000" w:themeColor="text1"/>
          <w:sz w:val="22"/>
          <w:szCs w:val="22"/>
        </w:rPr>
      </w:pPr>
      <w:r w:rsidRPr="004F4543">
        <w:rPr>
          <w:noProof/>
          <w:color w:val="000000" w:themeColor="text1"/>
          <w:sz w:val="22"/>
          <w:szCs w:val="22"/>
          <w:lang w:eastAsia="es-CO"/>
        </w:rPr>
        <mc:AlternateContent>
          <mc:Choice Requires="wps">
            <w:drawing>
              <wp:anchor distT="0" distB="0" distL="114300" distR="114300" simplePos="0" relativeHeight="251667456" behindDoc="0" locked="0" layoutInCell="1" allowOverlap="1" wp14:anchorId="3B67490D" wp14:editId="31F7B331">
                <wp:simplePos x="0" y="0"/>
                <wp:positionH relativeFrom="column">
                  <wp:posOffset>19580</wp:posOffset>
                </wp:positionH>
                <wp:positionV relativeFrom="paragraph">
                  <wp:posOffset>29565</wp:posOffset>
                </wp:positionV>
                <wp:extent cx="1197633" cy="470535"/>
                <wp:effectExtent l="0" t="0" r="21590" b="24765"/>
                <wp:wrapNone/>
                <wp:docPr id="109" name="Cuadro de texto 109"/>
                <wp:cNvGraphicFramePr/>
                <a:graphic xmlns:a="http://schemas.openxmlformats.org/drawingml/2006/main">
                  <a:graphicData uri="http://schemas.microsoft.com/office/word/2010/wordprocessingShape">
                    <wps:wsp>
                      <wps:cNvSpPr txBox="1"/>
                      <wps:spPr>
                        <a:xfrm>
                          <a:off x="0" y="0"/>
                          <a:ext cx="1197633" cy="470535"/>
                        </a:xfrm>
                        <a:prstGeom prst="rect">
                          <a:avLst/>
                        </a:prstGeom>
                        <a:solidFill>
                          <a:schemeClr val="lt1"/>
                        </a:solidFill>
                        <a:ln w="12700">
                          <a:solidFill>
                            <a:prstClr val="black"/>
                          </a:solidFill>
                        </a:ln>
                      </wps:spPr>
                      <wps:txbx>
                        <w:txbxContent>
                          <w:p w14:paraId="2C65D5EC" w14:textId="77777777" w:rsidR="00B62FFD" w:rsidRPr="00371F39" w:rsidRDefault="00B62FFD" w:rsidP="004D3430">
                            <w:pPr>
                              <w:jc w:val="center"/>
                              <w:rPr>
                                <w:sz w:val="18"/>
                                <w:szCs w:val="18"/>
                              </w:rPr>
                            </w:pPr>
                            <w:r w:rsidRPr="00371F39">
                              <w:rPr>
                                <w:sz w:val="18"/>
                                <w:szCs w:val="18"/>
                              </w:rPr>
                              <w:t>ESTUDIOS Y DOCUMENTOS PREVIOS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3B67490D" id="Cuadro de texto 109" o:spid="_x0000_s1032" type="#_x0000_t202" style="position:absolute;left:0;text-align:left;margin-left:1.55pt;margin-top:2.35pt;width:94.3pt;height:37.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" fillcolor="white [3201]" strokeweight="1pt">
                <v:textbox>
                  <w:txbxContent>
                    <w:p w14:paraId="2C65D5EC" w14:textId="77777777" w:rsidR="00B62FFD" w:rsidRPr="00371F39" w:rsidRDefault="00B62FFD" w:rsidP="004D3430">
                      <w:pPr>
                        <w:jc w:val="center"/>
                        <w:rPr>
                          <w:sz w:val="18"/>
                          <w:szCs w:val="18"/>
                        </w:rPr>
                      </w:pPr>
                      <w:r w:rsidRPr="00371F39">
                        <w:rPr>
                          <w:sz w:val="18"/>
                          <w:szCs w:val="18"/>
                        </w:rPr>
                        <w:t>ESTUDIOS Y DOCUMENTOS PREVIOS</w:t>
                      </w:r>
                    </w:p>
                  </w:txbxContent>
                </v:textbox>
              </v:shape>
            </w:pict>
          </mc:Fallback>
        </mc:AlternateContent>
      </w:r>
      <w:r w:rsidRPr="004F4543">
        <w:rPr>
          <w:noProof/>
          <w:color w:val="000000" w:themeColor="text1"/>
          <w:sz w:val="22"/>
          <w:szCs w:val="22"/>
          <w:lang w:eastAsia="es-CO"/>
        </w:rPr>
        <mc:AlternateContent>
          <mc:Choice Requires="wps">
            <w:drawing>
              <wp:anchor distT="0" distB="0" distL="114300" distR="114300" simplePos="0" relativeHeight="251674624" behindDoc="0" locked="0" layoutInCell="1" allowOverlap="1" wp14:anchorId="4C1FC800" wp14:editId="3D35B4A7">
                <wp:simplePos x="0" y="0"/>
                <wp:positionH relativeFrom="column">
                  <wp:posOffset>4333528</wp:posOffset>
                </wp:positionH>
                <wp:positionV relativeFrom="paragraph">
                  <wp:posOffset>29565</wp:posOffset>
                </wp:positionV>
                <wp:extent cx="1098550" cy="499273"/>
                <wp:effectExtent l="0" t="0" r="25400" b="15240"/>
                <wp:wrapNone/>
                <wp:docPr id="116" name="Cuadro de texto 116"/>
                <wp:cNvGraphicFramePr/>
                <a:graphic xmlns:a="http://schemas.openxmlformats.org/drawingml/2006/main">
                  <a:graphicData uri="http://schemas.microsoft.com/office/word/2010/wordprocessingShape">
                    <wps:wsp>
                      <wps:cNvSpPr txBox="1"/>
                      <wps:spPr>
                        <a:xfrm>
                          <a:off x="0" y="0"/>
                          <a:ext cx="1098550" cy="499273"/>
                        </a:xfrm>
                        <a:prstGeom prst="rect">
                          <a:avLst/>
                        </a:prstGeom>
                        <a:solidFill>
                          <a:schemeClr val="lt1"/>
                        </a:solidFill>
                        <a:ln w="12700">
                          <a:solidFill>
                            <a:prstClr val="black"/>
                          </a:solidFill>
                        </a:ln>
                      </wps:spPr>
                      <wps:txbx>
                        <w:txbxContent>
                          <w:p w14:paraId="3E6B1529" w14:textId="77777777" w:rsidR="00B62FFD" w:rsidRPr="00371F39" w:rsidRDefault="00B62FFD" w:rsidP="004D3430">
                            <w:pPr>
                              <w:jc w:val="center"/>
                              <w:rPr>
                                <w:sz w:val="18"/>
                                <w:szCs w:val="18"/>
                              </w:rPr>
                            </w:pPr>
                            <w:r w:rsidRPr="00371F39">
                              <w:rPr>
                                <w:sz w:val="18"/>
                                <w:szCs w:val="18"/>
                              </w:rPr>
                              <w:t>LIQUIDACIÓN Y CIERRE DEL EXPEDIENTE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4C1FC800" id="Cuadro de texto 116" o:spid="_x0000_s1033" type="#_x0000_t202" style="position:absolute;left:0;text-align:left;margin-left:341.2pt;margin-top:2.35pt;width:86.5pt;height:39.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" fillcolor="white [3201]" strokeweight="1pt">
                <v:textbox>
                  <w:txbxContent>
                    <w:p w14:paraId="3E6B1529" w14:textId="77777777" w:rsidR="00B62FFD" w:rsidRPr="00371F39" w:rsidRDefault="00B62FFD" w:rsidP="004D3430">
                      <w:pPr>
                        <w:jc w:val="center"/>
                        <w:rPr>
                          <w:sz w:val="18"/>
                          <w:szCs w:val="18"/>
                        </w:rPr>
                      </w:pPr>
                      <w:r w:rsidRPr="00371F39">
                        <w:rPr>
                          <w:sz w:val="18"/>
                          <w:szCs w:val="18"/>
                        </w:rPr>
                        <w:t>LIQUIDACIÓN Y CIERRE DEL EXPEDIENTE</w:t>
                      </w:r>
                    </w:p>
                  </w:txbxContent>
                </v:textbox>
              </v:shape>
            </w:pict>
          </mc:Fallback>
        </mc:AlternateContent>
      </w:r>
    </w:p>
    <w:p w14:paraId="440457C6" w14:textId="77777777" w:rsidR="00721849" w:rsidRPr="004F4543" w:rsidRDefault="00721849" w:rsidP="00371F39">
      <w:pPr>
        <w:rPr>
          <w:color w:val="000000" w:themeColor="text1"/>
          <w:sz w:val="22"/>
          <w:szCs w:val="22"/>
        </w:rPr>
      </w:pPr>
    </w:p>
    <w:p w14:paraId="1FE0637E" w14:textId="77777777" w:rsidR="00721849" w:rsidRPr="004F4543" w:rsidRDefault="00721849" w:rsidP="00371F39">
      <w:pPr>
        <w:rPr>
          <w:color w:val="000000" w:themeColor="text1"/>
          <w:sz w:val="22"/>
          <w:szCs w:val="22"/>
        </w:rPr>
      </w:pPr>
    </w:p>
    <w:p w14:paraId="598E56CF" w14:textId="77777777" w:rsidR="00721849" w:rsidRPr="004F4543" w:rsidRDefault="00721849" w:rsidP="00371F39">
      <w:pPr>
        <w:rPr>
          <w:color w:val="000000" w:themeColor="text1"/>
          <w:sz w:val="22"/>
          <w:szCs w:val="22"/>
        </w:rPr>
      </w:pPr>
    </w:p>
    <w:p w14:paraId="17E90A9F" w14:textId="277F2669" w:rsidR="00636508" w:rsidRPr="004F4543" w:rsidRDefault="00636508" w:rsidP="00371F39">
      <w:pPr>
        <w:rPr>
          <w:color w:val="000000" w:themeColor="text1"/>
          <w:sz w:val="22"/>
          <w:szCs w:val="22"/>
          <w:lang w:val="es-CO"/>
        </w:rPr>
      </w:pPr>
    </w:p>
    <w:p w14:paraId="4E49628C" w14:textId="44CBA36E" w:rsidR="00636508" w:rsidRPr="004F4543" w:rsidRDefault="007300B8" w:rsidP="00E1133F">
      <w:pPr>
        <w:rPr>
          <w:color w:val="000000" w:themeColor="text1"/>
          <w:sz w:val="22"/>
          <w:szCs w:val="22"/>
          <w:lang w:val="es-CO"/>
        </w:rPr>
      </w:pPr>
      <w:r w:rsidRPr="004F4543">
        <w:rPr>
          <w:color w:val="000000" w:themeColor="text1"/>
          <w:sz w:val="22"/>
          <w:szCs w:val="22"/>
          <w:lang w:val="es-CO"/>
        </w:rPr>
        <w:t>Nota: Entiéndase contrato o convenio</w:t>
      </w:r>
    </w:p>
    <w:p w14:paraId="5E514860" w14:textId="77777777" w:rsidR="00E1133F" w:rsidRPr="004F4543" w:rsidRDefault="00E1133F" w:rsidP="00371F39">
      <w:pPr>
        <w:rPr>
          <w:color w:val="000000" w:themeColor="text1"/>
          <w:sz w:val="22"/>
          <w:szCs w:val="22"/>
          <w:lang w:val="es-CO"/>
        </w:rPr>
      </w:pPr>
    </w:p>
    <w:p w14:paraId="6DF04FA9" w14:textId="7C3A5148" w:rsidR="007300B8" w:rsidRPr="004F4543" w:rsidRDefault="007300B8" w:rsidP="00371F39">
      <w:pPr>
        <w:rPr>
          <w:color w:val="000000" w:themeColor="text1"/>
          <w:sz w:val="22"/>
          <w:szCs w:val="22"/>
          <w:lang w:val="es-CO"/>
        </w:rPr>
      </w:pPr>
    </w:p>
    <w:p w14:paraId="644D34A9" w14:textId="00EA1AD4" w:rsidR="006E194D" w:rsidRPr="004F4543" w:rsidRDefault="006E194D" w:rsidP="00371F39">
      <w:pPr>
        <w:rPr>
          <w:color w:val="000000" w:themeColor="text1"/>
          <w:sz w:val="22"/>
          <w:szCs w:val="22"/>
          <w:lang w:val="es-CO"/>
        </w:rPr>
      </w:pPr>
    </w:p>
    <w:p w14:paraId="3013EBEB" w14:textId="77777777" w:rsidR="006E194D" w:rsidRPr="004F4543" w:rsidRDefault="006E194D" w:rsidP="00371F39">
      <w:pPr>
        <w:rPr>
          <w:color w:val="000000" w:themeColor="text1"/>
          <w:sz w:val="22"/>
          <w:szCs w:val="22"/>
          <w:lang w:val="es-CO"/>
        </w:rPr>
      </w:pPr>
    </w:p>
    <w:p w14:paraId="705676A3" w14:textId="34D1C6FA" w:rsidR="00636508" w:rsidRPr="004F4543" w:rsidRDefault="00636508" w:rsidP="006B769B">
      <w:pPr>
        <w:pStyle w:val="Ttulo"/>
        <w:rPr>
          <w:color w:val="000000" w:themeColor="text1"/>
          <w:sz w:val="22"/>
          <w:szCs w:val="22"/>
        </w:rPr>
      </w:pPr>
      <w:bookmarkStart w:id="57" w:name="_Toc111021724"/>
      <w:r w:rsidRPr="004F4543">
        <w:rPr>
          <w:color w:val="000000" w:themeColor="text1"/>
          <w:sz w:val="22"/>
          <w:szCs w:val="22"/>
        </w:rPr>
        <w:t>CAP</w:t>
      </w:r>
      <w:r w:rsidR="00DA22AD" w:rsidRPr="004F4543">
        <w:rPr>
          <w:color w:val="000000" w:themeColor="text1"/>
          <w:sz w:val="22"/>
          <w:szCs w:val="22"/>
        </w:rPr>
        <w:t>Í</w:t>
      </w:r>
      <w:r w:rsidRPr="004F4543">
        <w:rPr>
          <w:color w:val="000000" w:themeColor="text1"/>
          <w:sz w:val="22"/>
          <w:szCs w:val="22"/>
        </w:rPr>
        <w:t xml:space="preserve">TULO </w:t>
      </w:r>
      <w:bookmarkStart w:id="58" w:name="_Toc516048384"/>
      <w:r w:rsidR="006F5322" w:rsidRPr="004F4543">
        <w:rPr>
          <w:color w:val="000000" w:themeColor="text1"/>
          <w:sz w:val="22"/>
          <w:szCs w:val="22"/>
        </w:rPr>
        <w:t>7</w:t>
      </w:r>
      <w:bookmarkEnd w:id="57"/>
    </w:p>
    <w:p w14:paraId="40124CFE" w14:textId="77777777" w:rsidR="00636508" w:rsidRPr="004F4543" w:rsidRDefault="00636508" w:rsidP="006B769B">
      <w:pPr>
        <w:pStyle w:val="Ttulo"/>
        <w:rPr>
          <w:color w:val="000000" w:themeColor="text1"/>
          <w:sz w:val="22"/>
          <w:szCs w:val="22"/>
        </w:rPr>
      </w:pPr>
      <w:bookmarkStart w:id="59" w:name="_Toc111021725"/>
      <w:r w:rsidRPr="004F4543">
        <w:rPr>
          <w:color w:val="000000" w:themeColor="text1"/>
          <w:sz w:val="22"/>
          <w:szCs w:val="22"/>
        </w:rPr>
        <w:t>ETAPAS DE L</w:t>
      </w:r>
      <w:bookmarkEnd w:id="58"/>
      <w:r w:rsidRPr="004F4543">
        <w:rPr>
          <w:color w:val="000000" w:themeColor="text1"/>
          <w:sz w:val="22"/>
          <w:szCs w:val="22"/>
        </w:rPr>
        <w:t>A CONTRATACIÓN</w:t>
      </w:r>
      <w:bookmarkEnd w:id="59"/>
    </w:p>
    <w:p w14:paraId="5A8CBC93" w14:textId="77777777" w:rsidR="004D3430" w:rsidRPr="004F4543" w:rsidRDefault="004D3430" w:rsidP="004D3430">
      <w:pPr>
        <w:rPr>
          <w:color w:val="000000" w:themeColor="text1"/>
          <w:sz w:val="22"/>
          <w:szCs w:val="22"/>
        </w:rPr>
      </w:pPr>
    </w:p>
    <w:p w14:paraId="64E4CED5" w14:textId="77777777" w:rsidR="004D3430" w:rsidRPr="004F4543" w:rsidRDefault="004D3430" w:rsidP="00371F39">
      <w:pPr>
        <w:rPr>
          <w:color w:val="000000" w:themeColor="text1"/>
          <w:sz w:val="22"/>
          <w:szCs w:val="22"/>
        </w:rPr>
      </w:pPr>
    </w:p>
    <w:p w14:paraId="18225765" w14:textId="44007010" w:rsidR="00A41C96" w:rsidRPr="004F4543" w:rsidRDefault="00636508" w:rsidP="006C6320">
      <w:pPr>
        <w:pStyle w:val="Sinespaciado"/>
        <w:tabs>
          <w:tab w:val="left" w:pos="0"/>
        </w:tabs>
        <w:jc w:val="both"/>
        <w:rPr>
          <w:rFonts w:ascii="Arial" w:hAnsi="Arial" w:cs="Arial"/>
          <w:color w:val="000000" w:themeColor="text1"/>
          <w:lang w:val="es-CO"/>
        </w:rPr>
      </w:pPr>
      <w:r w:rsidRPr="004F4543">
        <w:rPr>
          <w:rFonts w:ascii="Arial" w:hAnsi="Arial" w:cs="Arial"/>
          <w:color w:val="000000" w:themeColor="text1"/>
          <w:lang w:val="es-CO"/>
        </w:rPr>
        <w:t xml:space="preserve">Con el fin de determinar el alcance y facilitar la gestión del proceso de </w:t>
      </w:r>
      <w:r w:rsidR="00180633" w:rsidRPr="004F4543">
        <w:rPr>
          <w:rFonts w:ascii="Arial" w:hAnsi="Arial" w:cs="Arial"/>
          <w:color w:val="000000" w:themeColor="text1"/>
          <w:lang w:val="es-CO"/>
        </w:rPr>
        <w:t xml:space="preserve">Adquisición </w:t>
      </w:r>
      <w:r w:rsidRPr="004F4543">
        <w:rPr>
          <w:rFonts w:ascii="Arial" w:hAnsi="Arial" w:cs="Arial"/>
          <w:color w:val="000000" w:themeColor="text1"/>
          <w:lang w:val="es-CO"/>
        </w:rPr>
        <w:t xml:space="preserve">de </w:t>
      </w:r>
      <w:r w:rsidR="00180633" w:rsidRPr="004F4543">
        <w:rPr>
          <w:rFonts w:ascii="Arial" w:hAnsi="Arial" w:cs="Arial"/>
          <w:color w:val="000000" w:themeColor="text1"/>
          <w:lang w:val="es-CO"/>
        </w:rPr>
        <w:t xml:space="preserve">Bienes </w:t>
      </w:r>
      <w:r w:rsidRPr="004F4543">
        <w:rPr>
          <w:rFonts w:ascii="Arial" w:hAnsi="Arial" w:cs="Arial"/>
          <w:color w:val="000000" w:themeColor="text1"/>
          <w:lang w:val="es-CO"/>
        </w:rPr>
        <w:t xml:space="preserve">y </w:t>
      </w:r>
      <w:r w:rsidR="00180633" w:rsidRPr="004F4543">
        <w:rPr>
          <w:rFonts w:ascii="Arial" w:hAnsi="Arial" w:cs="Arial"/>
          <w:color w:val="000000" w:themeColor="text1"/>
          <w:lang w:val="es-CO"/>
        </w:rPr>
        <w:t>Servicios</w:t>
      </w:r>
      <w:r w:rsidRPr="004F4543">
        <w:rPr>
          <w:rFonts w:ascii="Arial" w:hAnsi="Arial" w:cs="Arial"/>
          <w:color w:val="000000" w:themeColor="text1"/>
          <w:lang w:val="es-CO"/>
        </w:rPr>
        <w:t xml:space="preserve">, se ha dividido la contratación de estos en </w:t>
      </w:r>
      <w:r w:rsidR="00CE77C6" w:rsidRPr="004F4543">
        <w:rPr>
          <w:rFonts w:ascii="Arial" w:hAnsi="Arial" w:cs="Arial"/>
          <w:color w:val="000000" w:themeColor="text1"/>
          <w:lang w:val="es-CO"/>
        </w:rPr>
        <w:t>tres</w:t>
      </w:r>
      <w:r w:rsidRPr="004F4543">
        <w:rPr>
          <w:rFonts w:ascii="Arial" w:hAnsi="Arial" w:cs="Arial"/>
          <w:color w:val="000000" w:themeColor="text1"/>
          <w:lang w:val="es-CO"/>
        </w:rPr>
        <w:t xml:space="preserve"> etapas, las cuales deberán surtirse en todas las modalidades de contratación, sin importar el objeto o la naturaleza del mismo, teniendo en cuenta las reglas especiales que aplique</w:t>
      </w:r>
      <w:r w:rsidR="002B4DBD" w:rsidRPr="004F4543">
        <w:rPr>
          <w:rFonts w:ascii="Arial" w:hAnsi="Arial" w:cs="Arial"/>
          <w:color w:val="000000" w:themeColor="text1"/>
          <w:lang w:val="es-CO"/>
        </w:rPr>
        <w:t>n</w:t>
      </w:r>
      <w:r w:rsidRPr="004F4543">
        <w:rPr>
          <w:rFonts w:ascii="Arial" w:hAnsi="Arial" w:cs="Arial"/>
          <w:color w:val="000000" w:themeColor="text1"/>
          <w:lang w:val="es-CO"/>
        </w:rPr>
        <w:t xml:space="preserve"> para cada caso en concreto.</w:t>
      </w:r>
    </w:p>
    <w:p w14:paraId="199E6C90" w14:textId="02E333D5" w:rsidR="00CE77C6" w:rsidRPr="004F4543" w:rsidRDefault="00CE77C6" w:rsidP="006C6320">
      <w:pPr>
        <w:pStyle w:val="Sinespaciado"/>
        <w:tabs>
          <w:tab w:val="left" w:pos="0"/>
        </w:tabs>
        <w:jc w:val="both"/>
        <w:rPr>
          <w:rFonts w:ascii="Arial" w:hAnsi="Arial" w:cs="Arial"/>
          <w:color w:val="000000" w:themeColor="text1"/>
          <w:lang w:val="es-CO"/>
        </w:rPr>
      </w:pPr>
    </w:p>
    <w:p w14:paraId="79D4DC61" w14:textId="1AB59A1D" w:rsidR="0049446A" w:rsidRPr="004F4543" w:rsidRDefault="0049446A" w:rsidP="00371F39">
      <w:pPr>
        <w:pStyle w:val="Ttulo2"/>
        <w:rPr>
          <w:color w:val="000000" w:themeColor="text1"/>
          <w:sz w:val="22"/>
          <w:szCs w:val="22"/>
        </w:rPr>
      </w:pPr>
      <w:bookmarkStart w:id="60" w:name="_Toc111021726"/>
      <w:r w:rsidRPr="004F4543">
        <w:rPr>
          <w:color w:val="000000" w:themeColor="text1"/>
          <w:sz w:val="22"/>
          <w:szCs w:val="22"/>
        </w:rPr>
        <w:t xml:space="preserve">7.1. </w:t>
      </w:r>
      <w:r w:rsidR="00A41C96" w:rsidRPr="004F4543">
        <w:rPr>
          <w:color w:val="000000" w:themeColor="text1"/>
          <w:sz w:val="22"/>
          <w:szCs w:val="22"/>
        </w:rPr>
        <w:t xml:space="preserve">ETAPA </w:t>
      </w:r>
      <w:r w:rsidR="003E273B" w:rsidRPr="004F4543">
        <w:rPr>
          <w:color w:val="000000" w:themeColor="text1"/>
          <w:sz w:val="22"/>
          <w:szCs w:val="22"/>
        </w:rPr>
        <w:t>DE PLANEACIÓN.</w:t>
      </w:r>
      <w:bookmarkEnd w:id="60"/>
    </w:p>
    <w:p w14:paraId="45217AF8" w14:textId="77777777" w:rsidR="0005328F" w:rsidRPr="004F4543" w:rsidRDefault="0005328F">
      <w:pPr>
        <w:pStyle w:val="Sinespaciado"/>
        <w:tabs>
          <w:tab w:val="left" w:pos="0"/>
        </w:tabs>
        <w:jc w:val="both"/>
        <w:rPr>
          <w:rFonts w:ascii="Arial" w:hAnsi="Arial" w:cs="Arial"/>
          <w:b/>
          <w:color w:val="000000" w:themeColor="text1"/>
          <w:lang w:val="es-CO"/>
        </w:rPr>
      </w:pPr>
    </w:p>
    <w:p w14:paraId="2E912DD0" w14:textId="2BA73DFB" w:rsidR="00180633" w:rsidRPr="004F4543" w:rsidRDefault="005B3E39" w:rsidP="00371F39">
      <w:pPr>
        <w:pStyle w:val="Sinespaciado"/>
        <w:tabs>
          <w:tab w:val="left" w:pos="0"/>
        </w:tabs>
        <w:jc w:val="both"/>
        <w:rPr>
          <w:rFonts w:ascii="Arial" w:hAnsi="Arial" w:cs="Arial"/>
          <w:color w:val="000000" w:themeColor="text1"/>
        </w:rPr>
      </w:pPr>
      <w:r w:rsidRPr="004F4543">
        <w:rPr>
          <w:rFonts w:ascii="Arial" w:hAnsi="Arial" w:cs="Arial"/>
          <w:color w:val="000000" w:themeColor="text1"/>
          <w:lang w:val="es-CO"/>
        </w:rPr>
        <w:t xml:space="preserve">El principio de la </w:t>
      </w:r>
      <w:r w:rsidR="00636508" w:rsidRPr="004F4543">
        <w:rPr>
          <w:rFonts w:ascii="Arial" w:hAnsi="Arial" w:cs="Arial"/>
          <w:color w:val="000000" w:themeColor="text1"/>
          <w:lang w:val="es-CO"/>
        </w:rPr>
        <w:t xml:space="preserve"> planeación </w:t>
      </w:r>
      <w:r w:rsidRPr="004F4543">
        <w:rPr>
          <w:rFonts w:ascii="Arial" w:hAnsi="Arial" w:cs="Arial"/>
          <w:color w:val="000000" w:themeColor="text1"/>
        </w:rPr>
        <w:t>se encuentra inmerso en algunos de los postulados de</w:t>
      </w:r>
      <w:r w:rsidR="00BC351F" w:rsidRPr="004F4543">
        <w:rPr>
          <w:rFonts w:ascii="Arial" w:hAnsi="Arial" w:cs="Arial"/>
          <w:color w:val="000000" w:themeColor="text1"/>
        </w:rPr>
        <w:t>l</w:t>
      </w:r>
      <w:r w:rsidRPr="004F4543">
        <w:rPr>
          <w:rFonts w:ascii="Arial" w:hAnsi="Arial" w:cs="Arial"/>
          <w:color w:val="000000" w:themeColor="text1"/>
        </w:rPr>
        <w:t xml:space="preserve"> principio de la economía del artículo 25 de la ley 80 de 1993 (numeral 6,7,12 y 14) y se ha ido desarrollando en las diferentes disposiciones normativas contempladas en las leyes y Decretos Reglamentarios de la contratación administrativa, el cual </w:t>
      </w:r>
      <w:r w:rsidR="004E35AF" w:rsidRPr="004F4543">
        <w:rPr>
          <w:rFonts w:ascii="Arial" w:hAnsi="Arial" w:cs="Arial"/>
          <w:color w:val="000000" w:themeColor="text1"/>
          <w:lang w:val="es-CO"/>
        </w:rPr>
        <w:t>pretende identificar la necesidad, la oportunidad, la pertinencia de la contratación y buscar el cumplimiento de los propósitos, objetivos, metas y prioridades de la Entidad. Este principio consiste en que cada una de las etapas del proceso de adquisición de bienes, obras y servicios están enmarcadas en factores de eficiencia dados por la calidad, la entrega oportuna de la información y la realización de cada etapa conforme los cronogramas o plazos previstos para su realización. De otro lado, pretende evitar que la selección de un contratista, la suscripción de un contrato, su ejecución y liquidación, sea producto de la improvisación</w:t>
      </w:r>
      <w:r w:rsidR="006D75AD" w:rsidRPr="004F4543">
        <w:rPr>
          <w:rFonts w:ascii="Arial" w:hAnsi="Arial" w:cs="Arial"/>
          <w:color w:val="000000" w:themeColor="text1"/>
          <w:lang w:val="es-CO"/>
        </w:rPr>
        <w:t xml:space="preserve">, considerando </w:t>
      </w:r>
      <w:r w:rsidR="00E922EB" w:rsidRPr="004F4543">
        <w:rPr>
          <w:rFonts w:ascii="Arial" w:hAnsi="Arial" w:cs="Arial"/>
          <w:color w:val="000000" w:themeColor="text1"/>
          <w:lang w:val="es-CO"/>
        </w:rPr>
        <w:t xml:space="preserve">las necesidades y criterios </w:t>
      </w:r>
      <w:r w:rsidR="0077004A" w:rsidRPr="004F4543">
        <w:rPr>
          <w:rFonts w:ascii="Arial" w:hAnsi="Arial" w:cs="Arial"/>
          <w:color w:val="000000" w:themeColor="text1"/>
          <w:lang w:val="es-CO"/>
        </w:rPr>
        <w:t>constitucionales y legales que se relacionen</w:t>
      </w:r>
      <w:r w:rsidR="00636508" w:rsidRPr="004F4543">
        <w:rPr>
          <w:rFonts w:ascii="Arial" w:hAnsi="Arial" w:cs="Arial"/>
          <w:color w:val="000000" w:themeColor="text1"/>
          <w:lang w:val="es-CO"/>
        </w:rPr>
        <w:t xml:space="preserve">. </w:t>
      </w:r>
    </w:p>
    <w:p w14:paraId="36DA21EB" w14:textId="77777777" w:rsidR="00F00F3D" w:rsidRPr="004F4543" w:rsidRDefault="00F00F3D" w:rsidP="00371F39">
      <w:pPr>
        <w:pStyle w:val="Sinespaciado"/>
        <w:tabs>
          <w:tab w:val="left" w:pos="0"/>
        </w:tabs>
        <w:jc w:val="both"/>
        <w:rPr>
          <w:rFonts w:ascii="Arial" w:hAnsi="Arial" w:cs="Arial"/>
          <w:color w:val="000000" w:themeColor="text1"/>
          <w:lang w:val="es-CO"/>
        </w:rPr>
      </w:pPr>
    </w:p>
    <w:p w14:paraId="4CD5711E" w14:textId="469FDE17" w:rsidR="00554541" w:rsidRPr="004F4543" w:rsidRDefault="00554541" w:rsidP="00F00F3D">
      <w:pPr>
        <w:pStyle w:val="Sinespaciado"/>
        <w:tabs>
          <w:tab w:val="left" w:pos="0"/>
        </w:tabs>
        <w:jc w:val="both"/>
        <w:rPr>
          <w:rFonts w:ascii="Arial" w:hAnsi="Arial" w:cs="Arial"/>
          <w:color w:val="000000" w:themeColor="text1"/>
        </w:rPr>
      </w:pPr>
      <w:r w:rsidRPr="004F4543">
        <w:rPr>
          <w:rFonts w:ascii="Arial" w:hAnsi="Arial" w:cs="Arial"/>
          <w:color w:val="000000" w:themeColor="text1"/>
        </w:rPr>
        <w:lastRenderedPageBreak/>
        <w:t>De allí se consolida el deber de las entidades estatales de efectuar de manera previa al inicio de cualquier proceso de contratación, el análisis y estudio de la conveniencia técnica, jurídica y financiera de la necesidad de contratar, para lo cual a entidad deberá para constituir las apropiaciones presupuestales pertinentes estudiar los precios y posibles variaciones, observar la viabilidad y obtención de los permisos y licencias con los que se debe contar, además de los diseños, planos y proyectos necesarios, todo ellos procurando una debida satisfacción de la necesidad, la efectiva ejecución del contrato y de la proyección de los recursos a invertir</w:t>
      </w:r>
      <w:r w:rsidR="007E63BE" w:rsidRPr="004F4543">
        <w:rPr>
          <w:rFonts w:ascii="Arial" w:hAnsi="Arial" w:cs="Arial"/>
          <w:color w:val="000000" w:themeColor="text1"/>
        </w:rPr>
        <w:t>.</w:t>
      </w:r>
    </w:p>
    <w:p w14:paraId="23180422" w14:textId="77777777" w:rsidR="00636508" w:rsidRPr="004F4543" w:rsidRDefault="00636508" w:rsidP="00371F39">
      <w:pPr>
        <w:rPr>
          <w:color w:val="000000" w:themeColor="text1"/>
          <w:sz w:val="22"/>
          <w:szCs w:val="22"/>
          <w:lang w:val="es-CO"/>
        </w:rPr>
      </w:pPr>
    </w:p>
    <w:p w14:paraId="5977BAFB" w14:textId="7E2DF2EA" w:rsidR="00636508" w:rsidRPr="004F4543" w:rsidRDefault="003E273B" w:rsidP="00A376E3">
      <w:pPr>
        <w:pStyle w:val="Ttulo3"/>
        <w:rPr>
          <w:color w:val="000000" w:themeColor="text1"/>
          <w:sz w:val="22"/>
          <w:szCs w:val="22"/>
        </w:rPr>
      </w:pPr>
      <w:bookmarkStart w:id="61" w:name="_Toc111021727"/>
      <w:bookmarkStart w:id="62" w:name="_Toc516048386"/>
      <w:r w:rsidRPr="004F4543">
        <w:rPr>
          <w:color w:val="000000" w:themeColor="text1"/>
          <w:sz w:val="22"/>
          <w:szCs w:val="22"/>
        </w:rPr>
        <w:t>7.1.1. Etapa de planeación:</w:t>
      </w:r>
      <w:bookmarkEnd w:id="61"/>
    </w:p>
    <w:p w14:paraId="614D0B6B" w14:textId="2C8E12C5" w:rsidR="00636508" w:rsidRPr="004F4543" w:rsidRDefault="00636508" w:rsidP="00A376E3">
      <w:pPr>
        <w:rPr>
          <w:color w:val="000000" w:themeColor="text1"/>
          <w:sz w:val="22"/>
          <w:szCs w:val="22"/>
          <w:lang w:val="es-CO"/>
        </w:rPr>
      </w:pPr>
      <w:bookmarkStart w:id="63" w:name="_Hlk9846385"/>
      <w:r w:rsidRPr="004F4543">
        <w:rPr>
          <w:color w:val="000000" w:themeColor="text1"/>
          <w:sz w:val="22"/>
          <w:szCs w:val="22"/>
          <w:lang w:val="es-CO"/>
        </w:rPr>
        <w:t xml:space="preserve">Es aquella etapa que antecede cualquier contratación y que determina en buena medida el éxito de los procesos de selección y de los contratos que se deriven de los mismos. </w:t>
      </w:r>
    </w:p>
    <w:p w14:paraId="3D414D16" w14:textId="6D4E3EB1" w:rsidR="00636508" w:rsidRPr="004F4543" w:rsidRDefault="00636508" w:rsidP="00A376E3">
      <w:pPr>
        <w:rPr>
          <w:color w:val="000000" w:themeColor="text1"/>
          <w:sz w:val="22"/>
          <w:szCs w:val="22"/>
          <w:lang w:val="es-CO"/>
        </w:rPr>
      </w:pPr>
    </w:p>
    <w:p w14:paraId="699D0C9C" w14:textId="43CD0912" w:rsidR="00DC4A71" w:rsidRPr="004F4543" w:rsidRDefault="00DC4A71" w:rsidP="00A376E3">
      <w:pPr>
        <w:rPr>
          <w:color w:val="000000" w:themeColor="text1"/>
          <w:sz w:val="22"/>
          <w:szCs w:val="22"/>
          <w:lang w:val="es-CO"/>
        </w:rPr>
      </w:pPr>
      <w:r w:rsidRPr="004F4543">
        <w:rPr>
          <w:color w:val="000000" w:themeColor="text1"/>
          <w:sz w:val="22"/>
          <w:szCs w:val="22"/>
          <w:lang w:val="es-CO"/>
        </w:rPr>
        <w:t xml:space="preserve">La actividad de planeación parte por identificar, </w:t>
      </w:r>
      <w:r w:rsidR="006431E8" w:rsidRPr="004F4543">
        <w:rPr>
          <w:color w:val="000000" w:themeColor="text1"/>
          <w:sz w:val="22"/>
          <w:szCs w:val="22"/>
          <w:lang w:val="es-CO"/>
        </w:rPr>
        <w:t>proyectar</w:t>
      </w:r>
      <w:r w:rsidRPr="004F4543">
        <w:rPr>
          <w:color w:val="000000" w:themeColor="text1"/>
          <w:sz w:val="22"/>
          <w:szCs w:val="22"/>
          <w:lang w:val="es-CO"/>
        </w:rPr>
        <w:t xml:space="preserve"> y ejecutar las actividades programadas en el Plan Anual de Adquisiciones,</w:t>
      </w:r>
      <w:r w:rsidR="00D97C53" w:rsidRPr="004F4543">
        <w:rPr>
          <w:color w:val="000000" w:themeColor="text1"/>
          <w:sz w:val="22"/>
          <w:szCs w:val="22"/>
          <w:lang w:val="es-CO"/>
        </w:rPr>
        <w:t xml:space="preserve"> regulado en el </w:t>
      </w:r>
      <w:r w:rsidR="00C931F2" w:rsidRPr="004F4543">
        <w:rPr>
          <w:color w:val="000000" w:themeColor="text1"/>
          <w:sz w:val="22"/>
          <w:szCs w:val="22"/>
          <w:lang w:val="es-CO"/>
        </w:rPr>
        <w:t xml:space="preserve">numeral </w:t>
      </w:r>
      <w:r w:rsidR="00C931F2" w:rsidRPr="004F4543">
        <w:rPr>
          <w:color w:val="000000" w:themeColor="text1"/>
          <w:sz w:val="22"/>
          <w:szCs w:val="22"/>
        </w:rPr>
        <w:t xml:space="preserve">7.1.2. </w:t>
      </w:r>
      <w:r w:rsidR="00D97C53" w:rsidRPr="004F4543">
        <w:rPr>
          <w:color w:val="000000" w:themeColor="text1"/>
          <w:sz w:val="22"/>
          <w:szCs w:val="22"/>
          <w:lang w:val="es-CO"/>
        </w:rPr>
        <w:t xml:space="preserve">del presente </w:t>
      </w:r>
      <w:r w:rsidR="001D0B03" w:rsidRPr="004F4543">
        <w:rPr>
          <w:color w:val="000000" w:themeColor="text1"/>
          <w:sz w:val="22"/>
          <w:szCs w:val="22"/>
          <w:lang w:val="es-CO"/>
        </w:rPr>
        <w:t>manual</w:t>
      </w:r>
      <w:r w:rsidR="00D97C53" w:rsidRPr="004F4543">
        <w:rPr>
          <w:color w:val="000000" w:themeColor="text1"/>
          <w:sz w:val="22"/>
          <w:szCs w:val="22"/>
          <w:lang w:val="es-CO"/>
        </w:rPr>
        <w:t>,</w:t>
      </w:r>
      <w:r w:rsidRPr="004F4543">
        <w:rPr>
          <w:color w:val="000000" w:themeColor="text1"/>
          <w:sz w:val="22"/>
          <w:szCs w:val="22"/>
          <w:lang w:val="es-CO"/>
        </w:rPr>
        <w:t xml:space="preserve"> el cual se convierte en uno de los medios en los que se refleja el ejercicio de planeación necesario para cada contratación. </w:t>
      </w:r>
    </w:p>
    <w:p w14:paraId="0D371F36" w14:textId="77777777" w:rsidR="00636508" w:rsidRPr="004F4543" w:rsidRDefault="00636508" w:rsidP="00A376E3">
      <w:pPr>
        <w:rPr>
          <w:color w:val="000000" w:themeColor="text1"/>
          <w:sz w:val="22"/>
          <w:szCs w:val="22"/>
          <w:lang w:val="es-CO"/>
        </w:rPr>
      </w:pPr>
    </w:p>
    <w:p w14:paraId="16B50268" w14:textId="10973A16" w:rsidR="00636508" w:rsidRPr="004F4543" w:rsidRDefault="00636508" w:rsidP="00A376E3">
      <w:pPr>
        <w:rPr>
          <w:color w:val="000000" w:themeColor="text1"/>
          <w:sz w:val="22"/>
          <w:szCs w:val="22"/>
          <w:lang w:val="es-CO"/>
        </w:rPr>
      </w:pPr>
      <w:r w:rsidRPr="004F4543">
        <w:rPr>
          <w:color w:val="000000" w:themeColor="text1"/>
          <w:sz w:val="22"/>
          <w:szCs w:val="22"/>
          <w:lang w:val="es-CO"/>
        </w:rPr>
        <w:t xml:space="preserve">La selección de un contratista debe responder a los planes, proyectos y programas que desarrolla el ISVIMED, en relación con la </w:t>
      </w:r>
      <w:r w:rsidR="001D0B03" w:rsidRPr="004F4543">
        <w:rPr>
          <w:color w:val="000000" w:themeColor="text1"/>
          <w:sz w:val="22"/>
          <w:szCs w:val="22"/>
          <w:lang w:val="es-CO"/>
        </w:rPr>
        <w:t>misión</w:t>
      </w:r>
      <w:r w:rsidRPr="004F4543">
        <w:rPr>
          <w:color w:val="000000" w:themeColor="text1"/>
          <w:sz w:val="22"/>
          <w:szCs w:val="22"/>
          <w:lang w:val="es-CO"/>
        </w:rPr>
        <w:t xml:space="preserve">, </w:t>
      </w:r>
      <w:r w:rsidR="001D0B03" w:rsidRPr="004F4543">
        <w:rPr>
          <w:color w:val="000000" w:themeColor="text1"/>
          <w:sz w:val="22"/>
          <w:szCs w:val="22"/>
          <w:lang w:val="es-CO"/>
        </w:rPr>
        <w:t>visión</w:t>
      </w:r>
      <w:r w:rsidRPr="004F4543">
        <w:rPr>
          <w:color w:val="000000" w:themeColor="text1"/>
          <w:sz w:val="22"/>
          <w:szCs w:val="22"/>
          <w:lang w:val="es-CO"/>
        </w:rPr>
        <w:t xml:space="preserve">, </w:t>
      </w:r>
      <w:r w:rsidR="001D0B03" w:rsidRPr="004F4543">
        <w:rPr>
          <w:color w:val="000000" w:themeColor="text1"/>
          <w:sz w:val="22"/>
          <w:szCs w:val="22"/>
          <w:lang w:val="es-CO"/>
        </w:rPr>
        <w:t>funciones</w:t>
      </w:r>
      <w:r w:rsidRPr="004F4543">
        <w:rPr>
          <w:color w:val="000000" w:themeColor="text1"/>
          <w:sz w:val="22"/>
          <w:szCs w:val="22"/>
          <w:lang w:val="es-CO"/>
        </w:rPr>
        <w:t xml:space="preserve">, los </w:t>
      </w:r>
      <w:r w:rsidR="001D0B03" w:rsidRPr="004F4543">
        <w:rPr>
          <w:color w:val="000000" w:themeColor="text1"/>
          <w:sz w:val="22"/>
          <w:szCs w:val="22"/>
          <w:lang w:val="es-CO"/>
        </w:rPr>
        <w:t xml:space="preserve">objetivos institucionales </w:t>
      </w:r>
      <w:r w:rsidRPr="004F4543">
        <w:rPr>
          <w:color w:val="000000" w:themeColor="text1"/>
          <w:sz w:val="22"/>
          <w:szCs w:val="22"/>
          <w:lang w:val="es-CO"/>
        </w:rPr>
        <w:t>y las normas que lo modifiquen o adicionen</w:t>
      </w:r>
      <w:r w:rsidR="001D0B03" w:rsidRPr="004F4543">
        <w:rPr>
          <w:color w:val="000000" w:themeColor="text1"/>
          <w:sz w:val="22"/>
          <w:szCs w:val="22"/>
          <w:lang w:val="es-CO"/>
        </w:rPr>
        <w:t xml:space="preserve">; </w:t>
      </w:r>
      <w:r w:rsidRPr="004F4543">
        <w:rPr>
          <w:color w:val="000000" w:themeColor="text1"/>
          <w:sz w:val="22"/>
          <w:szCs w:val="22"/>
          <w:lang w:val="es-CO"/>
        </w:rPr>
        <w:t>ajustarse al Plan Anual de Adquisiciones, la programación presupuestal, así como al efectivo y permanente mejoramiento de la actividad estatal.</w:t>
      </w:r>
    </w:p>
    <w:p w14:paraId="42758B43" w14:textId="326C5026" w:rsidR="00CB4968" w:rsidRPr="004F4543" w:rsidRDefault="00CB4968" w:rsidP="00A376E3">
      <w:pPr>
        <w:rPr>
          <w:color w:val="000000" w:themeColor="text1"/>
          <w:sz w:val="22"/>
          <w:szCs w:val="22"/>
          <w:lang w:val="es-CO"/>
        </w:rPr>
      </w:pPr>
    </w:p>
    <w:p w14:paraId="6D9C51C3" w14:textId="0DDD456A" w:rsidR="00CB4968" w:rsidRPr="004F4543" w:rsidRDefault="00CB4968" w:rsidP="00371F39">
      <w:pPr>
        <w:rPr>
          <w:b/>
          <w:color w:val="000000" w:themeColor="text1"/>
          <w:sz w:val="22"/>
          <w:szCs w:val="22"/>
          <w:lang w:val="es-CO"/>
        </w:rPr>
      </w:pPr>
      <w:r w:rsidRPr="004F4543">
        <w:rPr>
          <w:color w:val="000000" w:themeColor="text1"/>
          <w:sz w:val="22"/>
          <w:szCs w:val="22"/>
          <w:lang w:val="es-CO"/>
        </w:rPr>
        <w:t xml:space="preserve">Se debe analizar el sector, es decir, el mercado relativo al objeto del </w:t>
      </w:r>
      <w:r w:rsidR="001D0B03" w:rsidRPr="004F4543">
        <w:rPr>
          <w:color w:val="000000" w:themeColor="text1"/>
          <w:sz w:val="22"/>
          <w:szCs w:val="22"/>
          <w:lang w:val="es-CO"/>
        </w:rPr>
        <w:t xml:space="preserve">proceso </w:t>
      </w:r>
      <w:r w:rsidRPr="004F4543">
        <w:rPr>
          <w:color w:val="000000" w:themeColor="text1"/>
          <w:sz w:val="22"/>
          <w:szCs w:val="22"/>
          <w:lang w:val="es-CO"/>
        </w:rPr>
        <w:t xml:space="preserve">de </w:t>
      </w:r>
      <w:r w:rsidR="001D0B03" w:rsidRPr="004F4543">
        <w:rPr>
          <w:color w:val="000000" w:themeColor="text1"/>
          <w:sz w:val="22"/>
          <w:szCs w:val="22"/>
          <w:lang w:val="es-CO"/>
        </w:rPr>
        <w:t>contratación</w:t>
      </w:r>
      <w:r w:rsidRPr="004F4543">
        <w:rPr>
          <w:color w:val="000000" w:themeColor="text1"/>
          <w:sz w:val="22"/>
          <w:szCs w:val="22"/>
          <w:lang w:val="es-CO"/>
        </w:rPr>
        <w:t xml:space="preserve">, desde la perspectiva legal, comercial, financiera, organizacional, técnica y de análisis de </w:t>
      </w:r>
      <w:r w:rsidR="001D0B03" w:rsidRPr="004F4543">
        <w:rPr>
          <w:color w:val="000000" w:themeColor="text1"/>
          <w:sz w:val="22"/>
          <w:szCs w:val="22"/>
          <w:lang w:val="es-CO"/>
        </w:rPr>
        <w:t>riesgo.</w:t>
      </w:r>
      <w:r w:rsidRPr="004F4543">
        <w:rPr>
          <w:color w:val="000000" w:themeColor="text1"/>
          <w:sz w:val="22"/>
          <w:szCs w:val="22"/>
          <w:lang w:val="es-CO"/>
        </w:rPr>
        <w:t xml:space="preserve"> </w:t>
      </w:r>
      <w:r w:rsidR="001D0B03" w:rsidRPr="004F4543">
        <w:rPr>
          <w:color w:val="000000" w:themeColor="text1"/>
          <w:sz w:val="22"/>
          <w:szCs w:val="22"/>
          <w:lang w:val="es-CO"/>
        </w:rPr>
        <w:t xml:space="preserve">Una </w:t>
      </w:r>
      <w:r w:rsidRPr="004F4543">
        <w:rPr>
          <w:color w:val="000000" w:themeColor="text1"/>
          <w:sz w:val="22"/>
          <w:szCs w:val="22"/>
          <w:lang w:val="es-CO"/>
        </w:rPr>
        <w:t>vez determinada la necesidad e identificados los bienes, obras o servicios requeridos</w:t>
      </w:r>
      <w:r w:rsidR="001D0B03" w:rsidRPr="004F4543">
        <w:rPr>
          <w:color w:val="000000" w:themeColor="text1"/>
          <w:sz w:val="22"/>
          <w:szCs w:val="22"/>
          <w:lang w:val="es-CO"/>
        </w:rPr>
        <w:t>,</w:t>
      </w:r>
      <w:r w:rsidRPr="004F4543">
        <w:rPr>
          <w:color w:val="000000" w:themeColor="text1"/>
          <w:sz w:val="22"/>
          <w:szCs w:val="22"/>
          <w:lang w:val="es-CO"/>
        </w:rPr>
        <w:t xml:space="preserve"> debe definirse el sector o mercado al cual pertenecen tales bienes, obras o servicios y hacer el análisis correspondiente, se determinará el valor del </w:t>
      </w:r>
      <w:r w:rsidR="00BD6241" w:rsidRPr="004F4543">
        <w:rPr>
          <w:color w:val="000000" w:themeColor="text1"/>
          <w:sz w:val="22"/>
          <w:szCs w:val="22"/>
          <w:lang w:val="es-CO"/>
        </w:rPr>
        <w:t xml:space="preserve">proceso </w:t>
      </w:r>
      <w:r w:rsidRPr="004F4543">
        <w:rPr>
          <w:color w:val="000000" w:themeColor="text1"/>
          <w:sz w:val="22"/>
          <w:szCs w:val="22"/>
          <w:lang w:val="es-CO"/>
        </w:rPr>
        <w:t xml:space="preserve">de </w:t>
      </w:r>
      <w:r w:rsidR="00BD6241" w:rsidRPr="004F4543">
        <w:rPr>
          <w:color w:val="000000" w:themeColor="text1"/>
          <w:sz w:val="22"/>
          <w:szCs w:val="22"/>
          <w:lang w:val="es-CO"/>
        </w:rPr>
        <w:t>contratación</w:t>
      </w:r>
      <w:r w:rsidRPr="004F4543">
        <w:rPr>
          <w:color w:val="000000" w:themeColor="text1"/>
          <w:sz w:val="22"/>
          <w:szCs w:val="22"/>
          <w:lang w:val="es-CO"/>
        </w:rPr>
        <w:t xml:space="preserve">, la naturaleza del objeto a contratar y el tipo de contrato. La información </w:t>
      </w:r>
      <w:r w:rsidR="00BD6241" w:rsidRPr="004F4543">
        <w:rPr>
          <w:color w:val="000000" w:themeColor="text1"/>
          <w:sz w:val="22"/>
          <w:szCs w:val="22"/>
          <w:lang w:val="es-CO"/>
        </w:rPr>
        <w:t xml:space="preserve">que se debe </w:t>
      </w:r>
      <w:r w:rsidRPr="004F4543">
        <w:rPr>
          <w:color w:val="000000" w:themeColor="text1"/>
          <w:sz w:val="22"/>
          <w:szCs w:val="22"/>
          <w:lang w:val="es-CO"/>
        </w:rPr>
        <w:t xml:space="preserve">tener en cuenta para planear una adquisición de un bien o servicio consiste en la búsqueda y análisis de la información relevante sobre los elementos esenciales que caracterizan el mercado en los siguientes </w:t>
      </w:r>
      <w:r w:rsidR="00A066FA" w:rsidRPr="004F4543">
        <w:rPr>
          <w:color w:val="000000" w:themeColor="text1"/>
          <w:sz w:val="22"/>
          <w:szCs w:val="22"/>
          <w:lang w:val="es-CO"/>
        </w:rPr>
        <w:t>aspectos: Aspectos</w:t>
      </w:r>
      <w:r w:rsidRPr="004F4543">
        <w:rPr>
          <w:color w:val="000000" w:themeColor="text1"/>
          <w:sz w:val="22"/>
          <w:szCs w:val="22"/>
          <w:lang w:val="es-CO"/>
        </w:rPr>
        <w:t xml:space="preserve"> </w:t>
      </w:r>
      <w:r w:rsidR="00A066FA" w:rsidRPr="004F4543">
        <w:rPr>
          <w:color w:val="000000" w:themeColor="text1"/>
          <w:sz w:val="22"/>
          <w:szCs w:val="22"/>
          <w:lang w:val="es-CO"/>
        </w:rPr>
        <w:t xml:space="preserve">generales </w:t>
      </w:r>
      <w:r w:rsidRPr="004F4543">
        <w:rPr>
          <w:color w:val="000000" w:themeColor="text1"/>
          <w:sz w:val="22"/>
          <w:szCs w:val="22"/>
          <w:lang w:val="es-CO"/>
        </w:rPr>
        <w:t xml:space="preserve">de </w:t>
      </w:r>
      <w:r w:rsidR="00A066FA" w:rsidRPr="004F4543">
        <w:rPr>
          <w:color w:val="000000" w:themeColor="text1"/>
          <w:sz w:val="22"/>
          <w:szCs w:val="22"/>
          <w:lang w:val="es-CO"/>
        </w:rPr>
        <w:t>mercado,</w:t>
      </w:r>
      <w:r w:rsidR="00043AAC" w:rsidRPr="004F4543">
        <w:rPr>
          <w:color w:val="000000" w:themeColor="text1"/>
          <w:sz w:val="22"/>
          <w:szCs w:val="22"/>
          <w:lang w:val="es-CO"/>
        </w:rPr>
        <w:t xml:space="preserve"> </w:t>
      </w:r>
      <w:r w:rsidR="00A066FA" w:rsidRPr="004F4543">
        <w:rPr>
          <w:color w:val="000000" w:themeColor="text1"/>
          <w:sz w:val="22"/>
          <w:szCs w:val="22"/>
          <w:lang w:val="es-CO"/>
        </w:rPr>
        <w:t>aspecto económico, aspecto técnico, aspecto legal</w:t>
      </w:r>
      <w:r w:rsidRPr="004F4543">
        <w:rPr>
          <w:color w:val="000000" w:themeColor="text1"/>
          <w:sz w:val="22"/>
          <w:szCs w:val="22"/>
          <w:lang w:val="es-CO"/>
        </w:rPr>
        <w:t>.</w:t>
      </w:r>
    </w:p>
    <w:p w14:paraId="20F98800" w14:textId="77777777" w:rsidR="00CB4968" w:rsidRPr="004F4543" w:rsidRDefault="00CB4968" w:rsidP="00371F39">
      <w:pPr>
        <w:rPr>
          <w:color w:val="000000" w:themeColor="text1"/>
          <w:sz w:val="22"/>
          <w:szCs w:val="22"/>
          <w:lang w:val="es-CO"/>
        </w:rPr>
      </w:pPr>
    </w:p>
    <w:p w14:paraId="721665C9" w14:textId="326CFB72" w:rsidR="0043611A" w:rsidRPr="004F4543" w:rsidRDefault="00CB4968" w:rsidP="00371F39">
      <w:pPr>
        <w:rPr>
          <w:color w:val="000000" w:themeColor="text1"/>
          <w:sz w:val="22"/>
          <w:szCs w:val="22"/>
          <w:shd w:val="clear" w:color="auto" w:fill="FFFFFF"/>
        </w:rPr>
      </w:pPr>
      <w:r w:rsidRPr="004F4543">
        <w:rPr>
          <w:color w:val="000000" w:themeColor="text1"/>
          <w:sz w:val="22"/>
          <w:szCs w:val="22"/>
          <w:lang w:val="es-CO"/>
        </w:rPr>
        <w:t>El ISVIMED debe investigar el desarrollo del mercado del bien, obra o servicio que se pretende adquirir, los cuales deberán guardar congruencia con los principios de la contratación tales como eficacia, eficiencia, economía, promoción de la competencia y manejo del riesgo</w:t>
      </w:r>
      <w:r w:rsidR="0043611A" w:rsidRPr="004F4543">
        <w:rPr>
          <w:color w:val="000000" w:themeColor="text1"/>
          <w:sz w:val="22"/>
          <w:szCs w:val="22"/>
          <w:lang w:val="es-CO"/>
        </w:rPr>
        <w:t xml:space="preserve">, de igual manera se debe tener en cuenta </w:t>
      </w:r>
      <w:r w:rsidR="0043611A" w:rsidRPr="004F4543">
        <w:rPr>
          <w:color w:val="000000" w:themeColor="text1"/>
          <w:sz w:val="22"/>
          <w:szCs w:val="22"/>
          <w:shd w:val="clear" w:color="auto" w:fill="FFFFFF"/>
        </w:rPr>
        <w:t xml:space="preserve">el Plan de Austeridad del Gasto vigente. </w:t>
      </w:r>
    </w:p>
    <w:p w14:paraId="19F71B1C" w14:textId="37D7BAB8" w:rsidR="0043611A" w:rsidRPr="004F4543" w:rsidRDefault="0043611A" w:rsidP="00371F39">
      <w:pPr>
        <w:rPr>
          <w:color w:val="000000" w:themeColor="text1"/>
          <w:sz w:val="22"/>
          <w:szCs w:val="22"/>
          <w:shd w:val="clear" w:color="auto" w:fill="FFFFFF"/>
        </w:rPr>
      </w:pPr>
    </w:p>
    <w:p w14:paraId="6A22EB80" w14:textId="292D0214" w:rsidR="0043611A" w:rsidRPr="004F4543" w:rsidRDefault="0043611A" w:rsidP="00371F39">
      <w:pPr>
        <w:rPr>
          <w:color w:val="000000" w:themeColor="text1"/>
          <w:sz w:val="22"/>
          <w:szCs w:val="22"/>
          <w:shd w:val="clear" w:color="auto" w:fill="FFFFFF"/>
        </w:rPr>
      </w:pPr>
      <w:r w:rsidRPr="004F4543">
        <w:rPr>
          <w:color w:val="000000" w:themeColor="text1"/>
          <w:sz w:val="22"/>
          <w:szCs w:val="22"/>
          <w:shd w:val="clear" w:color="auto" w:fill="FFFFFF"/>
        </w:rPr>
        <w:t xml:space="preserve">El </w:t>
      </w:r>
      <w:r w:rsidR="00DE279E" w:rsidRPr="004F4543">
        <w:rPr>
          <w:color w:val="000000" w:themeColor="text1"/>
          <w:sz w:val="22"/>
          <w:szCs w:val="22"/>
          <w:shd w:val="clear" w:color="auto" w:fill="FFFFFF"/>
        </w:rPr>
        <w:t>ISVIMED</w:t>
      </w:r>
      <w:r w:rsidRPr="004F4543">
        <w:rPr>
          <w:color w:val="000000" w:themeColor="text1"/>
          <w:sz w:val="22"/>
          <w:szCs w:val="22"/>
          <w:shd w:val="clear" w:color="auto" w:fill="FFFFFF"/>
        </w:rPr>
        <w:t xml:space="preserve">, debe realizar un análisis de la conveniencia </w:t>
      </w:r>
      <w:r w:rsidR="00BB53B6" w:rsidRPr="004F4543">
        <w:rPr>
          <w:color w:val="000000" w:themeColor="text1"/>
          <w:sz w:val="22"/>
          <w:szCs w:val="22"/>
          <w:shd w:val="clear" w:color="auto" w:fill="FFFFFF"/>
        </w:rPr>
        <w:t xml:space="preserve">de satisfacer las </w:t>
      </w:r>
      <w:r w:rsidRPr="004F4543">
        <w:rPr>
          <w:color w:val="000000" w:themeColor="text1"/>
          <w:sz w:val="22"/>
          <w:szCs w:val="22"/>
        </w:rPr>
        <w:t>necesidades de bienes, servicios, obras y utilidades públicas</w:t>
      </w:r>
      <w:r w:rsidR="00BB53B6" w:rsidRPr="004F4543">
        <w:rPr>
          <w:color w:val="000000" w:themeColor="text1"/>
          <w:sz w:val="22"/>
          <w:szCs w:val="22"/>
        </w:rPr>
        <w:t xml:space="preserve">, en el sentido de </w:t>
      </w:r>
      <w:r w:rsidRPr="004F4543">
        <w:rPr>
          <w:color w:val="000000" w:themeColor="text1"/>
          <w:sz w:val="22"/>
          <w:szCs w:val="22"/>
        </w:rPr>
        <w:t>alcanza</w:t>
      </w:r>
      <w:r w:rsidR="00BB53B6" w:rsidRPr="004F4543">
        <w:rPr>
          <w:color w:val="000000" w:themeColor="text1"/>
          <w:sz w:val="22"/>
          <w:szCs w:val="22"/>
        </w:rPr>
        <w:t>r</w:t>
      </w:r>
      <w:r w:rsidRPr="004F4543">
        <w:rPr>
          <w:color w:val="000000" w:themeColor="text1"/>
          <w:sz w:val="22"/>
          <w:szCs w:val="22"/>
        </w:rPr>
        <w:t xml:space="preserve"> un alto rendimiento basado en un análisis de todo el ciclo de vida, que se traduce en beneficios no sólo para la organización, sino también para la sociedad y la economía, al tiempo que reduce al mínimo los daños al medio ambiente</w:t>
      </w:r>
      <w:r w:rsidR="00BB53B6" w:rsidRPr="004F4543">
        <w:rPr>
          <w:color w:val="000000" w:themeColor="text1"/>
          <w:sz w:val="22"/>
          <w:szCs w:val="22"/>
        </w:rPr>
        <w:t xml:space="preserve">, por tanto, desde la planeación de la necesidad es necesario determinar la implementación de un modelo tendiente a la incorporación de criterios de sostenibilidad dentro de la contratación futura, la cual es compatible con los principios consagrados en la Constitución y la ley y los principios propios de la contratación estatal, donde se consagraron una serie de principios y herramientas encaminadas a configurar una verdadera </w:t>
      </w:r>
      <w:r w:rsidR="00BB53B6" w:rsidRPr="004F4543">
        <w:rPr>
          <w:color w:val="000000" w:themeColor="text1"/>
          <w:sz w:val="22"/>
          <w:szCs w:val="22"/>
        </w:rPr>
        <w:lastRenderedPageBreak/>
        <w:t>Constitución Verde o Ecológica, estableciendo los derechos y deberes que se deben observar para la conservación y protección ambiental</w:t>
      </w:r>
      <w:r w:rsidR="002D753E" w:rsidRPr="004F4543">
        <w:rPr>
          <w:color w:val="000000" w:themeColor="text1"/>
          <w:sz w:val="22"/>
          <w:szCs w:val="22"/>
        </w:rPr>
        <w:t xml:space="preserve">, así mismo al momento de la etapa de planeación se debe tener en cuenta lo estipulado en el Acuerdo 010 de 2020,  reglamentados por el Decreto Municipal 310 de 2022, el cual indica </w:t>
      </w:r>
      <w:r w:rsidR="002D753E" w:rsidRPr="004F4543">
        <w:rPr>
          <w:color w:val="000000" w:themeColor="text1"/>
          <w:sz w:val="22"/>
          <w:szCs w:val="22"/>
          <w:lang w:val="es-ES_tradnl"/>
        </w:rPr>
        <w:t>el procedimiento para la implementación de procesos contractuales que permitan la consecución de los objetivos específicos desarrollados en el artículo </w:t>
      </w:r>
      <w:hyperlink r:id="rId13" w:anchor="5" w:tooltip="A. 16 de 2020 CONMED - Por medio del cual se establecen los lineamientos de compra pública innovadora, sostenible y socialmente responsable del ..., 5" w:history="1">
        <w:r w:rsidR="002D753E" w:rsidRPr="004F4543">
          <w:rPr>
            <w:rStyle w:val="Hipervnculo"/>
            <w:color w:val="000000" w:themeColor="text1"/>
            <w:sz w:val="22"/>
            <w:szCs w:val="22"/>
            <w:lang w:val="es-ES_tradnl"/>
          </w:rPr>
          <w:t>5</w:t>
        </w:r>
      </w:hyperlink>
      <w:r w:rsidR="002D753E" w:rsidRPr="004F4543">
        <w:rPr>
          <w:color w:val="000000" w:themeColor="text1"/>
          <w:sz w:val="22"/>
          <w:szCs w:val="22"/>
          <w:lang w:val="es-ES_tradnl"/>
        </w:rPr>
        <w:t xml:space="preserve"> del Acuerdo 016 de 2020, </w:t>
      </w:r>
      <w:r w:rsidR="00CC7C24" w:rsidRPr="004F4543">
        <w:rPr>
          <w:color w:val="000000" w:themeColor="text1"/>
          <w:sz w:val="22"/>
          <w:szCs w:val="22"/>
          <w:lang w:val="es-ES_tradnl"/>
        </w:rPr>
        <w:t xml:space="preserve">los cuales </w:t>
      </w:r>
      <w:r w:rsidR="002D753E" w:rsidRPr="004F4543">
        <w:rPr>
          <w:color w:val="000000" w:themeColor="text1"/>
          <w:sz w:val="22"/>
          <w:szCs w:val="22"/>
          <w:lang w:val="es-ES_tradnl"/>
        </w:rPr>
        <w:t>aplicará a los procesos de contratación que se rigen por la Ley </w:t>
      </w:r>
      <w:hyperlink r:id="rId14" w:anchor="INICIO" w:tooltip="Ley 80 de 1993 - ESTATUTO GENERAL DE CONTRATACIÓN DE LA ADMINISTRACIÓN PÚBLICA - Ley 80 de 1993 - Por la cual se expide el Estatuto General de ..." w:history="1">
        <w:r w:rsidR="002D753E" w:rsidRPr="004F4543">
          <w:rPr>
            <w:rStyle w:val="Hipervnculo"/>
            <w:color w:val="000000" w:themeColor="text1"/>
            <w:sz w:val="22"/>
            <w:szCs w:val="22"/>
            <w:lang w:val="es-ES_tradnl"/>
          </w:rPr>
          <w:t>80</w:t>
        </w:r>
      </w:hyperlink>
      <w:r w:rsidR="002D753E" w:rsidRPr="004F4543">
        <w:rPr>
          <w:color w:val="000000" w:themeColor="text1"/>
          <w:sz w:val="22"/>
          <w:szCs w:val="22"/>
          <w:lang w:val="es-ES_tradnl"/>
        </w:rPr>
        <w:t> de 1993 y régimen jurídico excepcional de las entidades descentralizadas del Conglomerado Publico, </w:t>
      </w:r>
    </w:p>
    <w:p w14:paraId="004B8E3C" w14:textId="24EC7534" w:rsidR="00CB4968" w:rsidRPr="004F4543" w:rsidRDefault="00CB4968" w:rsidP="00371F39">
      <w:pPr>
        <w:rPr>
          <w:color w:val="000000" w:themeColor="text1"/>
          <w:sz w:val="22"/>
          <w:szCs w:val="22"/>
          <w:lang w:val="es-CO"/>
        </w:rPr>
      </w:pPr>
    </w:p>
    <w:p w14:paraId="6DAD28D0" w14:textId="2BE1E05E" w:rsidR="00CE77C6" w:rsidRPr="004F4543" w:rsidRDefault="00596E70" w:rsidP="00371F39">
      <w:pPr>
        <w:pStyle w:val="Ttulo3"/>
        <w:rPr>
          <w:color w:val="000000" w:themeColor="text1"/>
          <w:sz w:val="22"/>
          <w:szCs w:val="22"/>
        </w:rPr>
      </w:pPr>
      <w:bookmarkStart w:id="64" w:name="_Toc111021728"/>
      <w:r w:rsidRPr="004F4543">
        <w:rPr>
          <w:color w:val="000000" w:themeColor="text1"/>
          <w:sz w:val="22"/>
          <w:szCs w:val="22"/>
        </w:rPr>
        <w:t>7.1.2. Plan Anual de Adquisiciones (PAA):</w:t>
      </w:r>
      <w:bookmarkEnd w:id="64"/>
    </w:p>
    <w:p w14:paraId="4C5FC7ED" w14:textId="77777777" w:rsidR="006C2A53" w:rsidRPr="004F4543" w:rsidRDefault="006C2A53" w:rsidP="00371F39">
      <w:pPr>
        <w:rPr>
          <w:color w:val="000000" w:themeColor="text1"/>
          <w:sz w:val="22"/>
          <w:szCs w:val="22"/>
          <w:lang w:val="es-CO"/>
        </w:rPr>
      </w:pPr>
    </w:p>
    <w:p w14:paraId="52C6C59A" w14:textId="19FF4543" w:rsidR="00236BA1" w:rsidRPr="004F4543" w:rsidRDefault="00236BA1" w:rsidP="006C2A53">
      <w:pPr>
        <w:rPr>
          <w:color w:val="000000" w:themeColor="text1"/>
          <w:sz w:val="22"/>
          <w:szCs w:val="22"/>
          <w:lang w:val="es-CO"/>
        </w:rPr>
      </w:pPr>
      <w:r w:rsidRPr="004F4543">
        <w:rPr>
          <w:color w:val="000000" w:themeColor="text1"/>
          <w:sz w:val="22"/>
          <w:szCs w:val="22"/>
          <w:lang w:val="es-CO"/>
        </w:rPr>
        <w:t>El Plan Anual de Adquisiciones es el instrumento de planeación de la actividad de compras y contratación pública para facilitar a las entidades estatales identificar, registrar, programar y divulgar sus necesidades de bienes, obras y servicios, y para diseñar estrategias de contratación basadas en agregación de la demanda que permitan incrementar la eficiencia del proceso de contratación.</w:t>
      </w:r>
    </w:p>
    <w:p w14:paraId="3DF3A69B" w14:textId="77777777" w:rsidR="00236BA1" w:rsidRPr="004F4543" w:rsidRDefault="00236BA1" w:rsidP="006C2A53">
      <w:pPr>
        <w:rPr>
          <w:color w:val="000000" w:themeColor="text1"/>
          <w:sz w:val="22"/>
          <w:szCs w:val="22"/>
          <w:lang w:val="es-CO"/>
        </w:rPr>
      </w:pPr>
    </w:p>
    <w:p w14:paraId="3A3AD797" w14:textId="3B2FAD08" w:rsidR="00AC531C" w:rsidRPr="004F4543" w:rsidRDefault="006C2A53" w:rsidP="006C2A53">
      <w:pPr>
        <w:rPr>
          <w:color w:val="000000" w:themeColor="text1"/>
          <w:sz w:val="22"/>
          <w:szCs w:val="22"/>
          <w:lang w:val="es-CO"/>
        </w:rPr>
      </w:pPr>
      <w:r w:rsidRPr="004F4543">
        <w:rPr>
          <w:color w:val="000000" w:themeColor="text1"/>
          <w:sz w:val="22"/>
          <w:szCs w:val="22"/>
          <w:lang w:val="es-CO"/>
        </w:rPr>
        <w:t>El Plan Anual de Adquisiciones</w:t>
      </w:r>
      <w:r w:rsidR="006C0CD1" w:rsidRPr="004F4543">
        <w:rPr>
          <w:color w:val="000000" w:themeColor="text1"/>
          <w:sz w:val="22"/>
          <w:szCs w:val="22"/>
          <w:lang w:val="es-CO"/>
        </w:rPr>
        <w:t xml:space="preserve"> es una construcción articulada y conjunta </w:t>
      </w:r>
      <w:r w:rsidR="00C52EA4" w:rsidRPr="004F4543">
        <w:rPr>
          <w:color w:val="000000" w:themeColor="text1"/>
          <w:sz w:val="22"/>
          <w:szCs w:val="22"/>
          <w:lang w:val="es-CO"/>
        </w:rPr>
        <w:t>desde todos</w:t>
      </w:r>
      <w:r w:rsidRPr="004F4543">
        <w:rPr>
          <w:color w:val="000000" w:themeColor="text1"/>
          <w:sz w:val="22"/>
          <w:szCs w:val="22"/>
          <w:lang w:val="es-CO"/>
        </w:rPr>
        <w:t xml:space="preserve"> los procesos </w:t>
      </w:r>
      <w:r w:rsidR="00873D57" w:rsidRPr="004F4543">
        <w:rPr>
          <w:color w:val="000000" w:themeColor="text1"/>
          <w:sz w:val="22"/>
          <w:szCs w:val="22"/>
          <w:lang w:val="es-CO"/>
        </w:rPr>
        <w:t>y dependencias de ISVIMED, siendo</w:t>
      </w:r>
      <w:r w:rsidR="005977C8" w:rsidRPr="004F4543">
        <w:rPr>
          <w:color w:val="000000" w:themeColor="text1"/>
          <w:sz w:val="22"/>
          <w:szCs w:val="22"/>
          <w:lang w:val="es-CO"/>
        </w:rPr>
        <w:t xml:space="preserve"> su resultado final</w:t>
      </w:r>
      <w:r w:rsidR="00873D57" w:rsidRPr="004F4543">
        <w:rPr>
          <w:color w:val="000000" w:themeColor="text1"/>
          <w:sz w:val="22"/>
          <w:szCs w:val="22"/>
          <w:lang w:val="es-CO"/>
        </w:rPr>
        <w:t xml:space="preserve"> una</w:t>
      </w:r>
      <w:r w:rsidRPr="004F4543">
        <w:rPr>
          <w:color w:val="000000" w:themeColor="text1"/>
          <w:sz w:val="22"/>
          <w:szCs w:val="22"/>
          <w:lang w:val="es-CO"/>
        </w:rPr>
        <w:t xml:space="preserve"> responsabilidad compartida</w:t>
      </w:r>
      <w:r w:rsidR="00544B70" w:rsidRPr="004F4543">
        <w:rPr>
          <w:color w:val="000000" w:themeColor="text1"/>
          <w:sz w:val="22"/>
          <w:szCs w:val="22"/>
          <w:lang w:val="es-CO"/>
        </w:rPr>
        <w:t xml:space="preserve">.   El </w:t>
      </w:r>
      <w:r w:rsidR="00873D57" w:rsidRPr="004F4543">
        <w:rPr>
          <w:color w:val="000000" w:themeColor="text1"/>
          <w:sz w:val="22"/>
          <w:szCs w:val="22"/>
          <w:lang w:val="es-CO"/>
        </w:rPr>
        <w:t xml:space="preserve">control </w:t>
      </w:r>
      <w:r w:rsidR="00FD5F20" w:rsidRPr="004F4543">
        <w:rPr>
          <w:color w:val="000000" w:themeColor="text1"/>
          <w:sz w:val="22"/>
          <w:szCs w:val="22"/>
          <w:lang w:val="es-CO"/>
        </w:rPr>
        <w:t xml:space="preserve">básico </w:t>
      </w:r>
      <w:r w:rsidR="00873D57" w:rsidRPr="004F4543">
        <w:rPr>
          <w:color w:val="000000" w:themeColor="text1"/>
          <w:sz w:val="22"/>
          <w:szCs w:val="22"/>
          <w:lang w:val="es-CO"/>
        </w:rPr>
        <w:t>de los recursos</w:t>
      </w:r>
      <w:r w:rsidR="00BF2CDF" w:rsidRPr="004F4543">
        <w:rPr>
          <w:color w:val="000000" w:themeColor="text1"/>
          <w:sz w:val="22"/>
          <w:szCs w:val="22"/>
          <w:lang w:val="es-CO"/>
        </w:rPr>
        <w:t xml:space="preserve"> </w:t>
      </w:r>
      <w:r w:rsidR="00873D57" w:rsidRPr="004F4543">
        <w:rPr>
          <w:color w:val="000000" w:themeColor="text1"/>
          <w:sz w:val="22"/>
          <w:szCs w:val="22"/>
          <w:lang w:val="es-CO"/>
        </w:rPr>
        <w:t>se verifica desde la</w:t>
      </w:r>
      <w:r w:rsidRPr="004F4543">
        <w:rPr>
          <w:color w:val="000000" w:themeColor="text1"/>
          <w:sz w:val="22"/>
          <w:szCs w:val="22"/>
          <w:lang w:val="es-CO"/>
        </w:rPr>
        <w:t xml:space="preserve"> </w:t>
      </w:r>
      <w:r w:rsidR="00FD5F20" w:rsidRPr="004F4543">
        <w:rPr>
          <w:color w:val="000000" w:themeColor="text1"/>
          <w:sz w:val="22"/>
          <w:szCs w:val="22"/>
          <w:lang w:val="es-CO"/>
        </w:rPr>
        <w:t>S</w:t>
      </w:r>
      <w:r w:rsidRPr="004F4543">
        <w:rPr>
          <w:color w:val="000000" w:themeColor="text1"/>
          <w:sz w:val="22"/>
          <w:szCs w:val="22"/>
          <w:lang w:val="es-CO"/>
        </w:rPr>
        <w:t xml:space="preserve">ubdirección Administrativa y Financiera </w:t>
      </w:r>
      <w:r w:rsidR="00BF2CDF" w:rsidRPr="004F4543">
        <w:rPr>
          <w:color w:val="000000" w:themeColor="text1"/>
          <w:sz w:val="22"/>
          <w:szCs w:val="22"/>
          <w:lang w:val="es-CO"/>
        </w:rPr>
        <w:t xml:space="preserve">(recursos de funcionamiento) y la Subdirección de Planeación </w:t>
      </w:r>
      <w:r w:rsidR="002350BE" w:rsidRPr="004F4543">
        <w:rPr>
          <w:color w:val="000000" w:themeColor="text1"/>
          <w:sz w:val="22"/>
          <w:szCs w:val="22"/>
          <w:lang w:val="es-CO"/>
        </w:rPr>
        <w:t>Agregado de inversión</w:t>
      </w:r>
      <w:r w:rsidR="00BF2CDF" w:rsidRPr="004F4543">
        <w:rPr>
          <w:color w:val="000000" w:themeColor="text1"/>
          <w:sz w:val="22"/>
          <w:szCs w:val="22"/>
          <w:lang w:val="es-CO"/>
        </w:rPr>
        <w:t>).  L</w:t>
      </w:r>
      <w:r w:rsidRPr="004F4543">
        <w:rPr>
          <w:color w:val="000000" w:themeColor="text1"/>
          <w:sz w:val="22"/>
          <w:szCs w:val="22"/>
          <w:lang w:val="es-CO"/>
        </w:rPr>
        <w:t xml:space="preserve">a planeación contractual </w:t>
      </w:r>
      <w:r w:rsidR="00FD5F20" w:rsidRPr="004F4543">
        <w:rPr>
          <w:color w:val="000000" w:themeColor="text1"/>
          <w:sz w:val="22"/>
          <w:szCs w:val="22"/>
          <w:lang w:val="es-CO"/>
        </w:rPr>
        <w:t xml:space="preserve">básica </w:t>
      </w:r>
      <w:r w:rsidR="001A224E" w:rsidRPr="004F4543">
        <w:rPr>
          <w:color w:val="000000" w:themeColor="text1"/>
          <w:sz w:val="22"/>
          <w:szCs w:val="22"/>
          <w:lang w:val="es-CO"/>
        </w:rPr>
        <w:t>de</w:t>
      </w:r>
      <w:r w:rsidRPr="004F4543">
        <w:rPr>
          <w:color w:val="000000" w:themeColor="text1"/>
          <w:sz w:val="22"/>
          <w:szCs w:val="22"/>
          <w:lang w:val="es-CO"/>
        </w:rPr>
        <w:t xml:space="preserve"> las necesidades </w:t>
      </w:r>
      <w:r w:rsidR="000A7B06" w:rsidRPr="004F4543">
        <w:rPr>
          <w:color w:val="000000" w:themeColor="text1"/>
          <w:sz w:val="22"/>
          <w:szCs w:val="22"/>
          <w:lang w:val="es-CO"/>
        </w:rPr>
        <w:t>se coordina y verifica desde la</w:t>
      </w:r>
      <w:r w:rsidR="00191FA4" w:rsidRPr="004F4543">
        <w:rPr>
          <w:color w:val="000000" w:themeColor="text1"/>
          <w:sz w:val="22"/>
          <w:szCs w:val="22"/>
          <w:lang w:val="es-CO"/>
        </w:rPr>
        <w:t xml:space="preserve"> </w:t>
      </w:r>
      <w:r w:rsidR="000A7B06" w:rsidRPr="004F4543">
        <w:rPr>
          <w:color w:val="000000" w:themeColor="text1"/>
          <w:sz w:val="22"/>
          <w:szCs w:val="22"/>
          <w:lang w:val="es-CO"/>
        </w:rPr>
        <w:t>S</w:t>
      </w:r>
      <w:r w:rsidRPr="004F4543">
        <w:rPr>
          <w:color w:val="000000" w:themeColor="text1"/>
          <w:sz w:val="22"/>
          <w:szCs w:val="22"/>
          <w:lang w:val="es-CO"/>
        </w:rPr>
        <w:t xml:space="preserve">ubdirección </w:t>
      </w:r>
      <w:r w:rsidR="00AC531C" w:rsidRPr="004F4543">
        <w:rPr>
          <w:color w:val="000000" w:themeColor="text1"/>
          <w:sz w:val="22"/>
          <w:szCs w:val="22"/>
          <w:lang w:val="es-CO"/>
        </w:rPr>
        <w:t>J</w:t>
      </w:r>
      <w:r w:rsidRPr="004F4543">
        <w:rPr>
          <w:color w:val="000000" w:themeColor="text1"/>
          <w:sz w:val="22"/>
          <w:szCs w:val="22"/>
          <w:lang w:val="es-CO"/>
        </w:rPr>
        <w:t>urídica</w:t>
      </w:r>
      <w:r w:rsidR="00AC531C" w:rsidRPr="004F4543">
        <w:rPr>
          <w:color w:val="000000" w:themeColor="text1"/>
          <w:sz w:val="22"/>
          <w:szCs w:val="22"/>
          <w:lang w:val="es-CO"/>
        </w:rPr>
        <w:t xml:space="preserve"> con la información recopilada</w:t>
      </w:r>
      <w:r w:rsidR="00991162" w:rsidRPr="004F4543">
        <w:rPr>
          <w:color w:val="000000" w:themeColor="text1"/>
          <w:sz w:val="22"/>
          <w:szCs w:val="22"/>
          <w:lang w:val="es-CO"/>
        </w:rPr>
        <w:t>, las experiencias anteriores y oportunidades de mejora</w:t>
      </w:r>
      <w:r w:rsidRPr="004F4543">
        <w:rPr>
          <w:color w:val="000000" w:themeColor="text1"/>
          <w:sz w:val="22"/>
          <w:szCs w:val="22"/>
          <w:lang w:val="es-CO"/>
        </w:rPr>
        <w:t xml:space="preserve">. </w:t>
      </w:r>
    </w:p>
    <w:p w14:paraId="37D50100" w14:textId="77777777" w:rsidR="00AC531C" w:rsidRPr="004F4543" w:rsidRDefault="00AC531C" w:rsidP="006C2A53">
      <w:pPr>
        <w:rPr>
          <w:color w:val="000000" w:themeColor="text1"/>
          <w:sz w:val="22"/>
          <w:szCs w:val="22"/>
          <w:lang w:val="es-CO"/>
        </w:rPr>
      </w:pPr>
    </w:p>
    <w:p w14:paraId="69671145" w14:textId="4B15E403" w:rsidR="006C2A53" w:rsidRPr="004F4543" w:rsidRDefault="00BA10CB" w:rsidP="006C2A53">
      <w:pPr>
        <w:rPr>
          <w:color w:val="000000" w:themeColor="text1"/>
          <w:sz w:val="22"/>
          <w:szCs w:val="22"/>
          <w:lang w:val="es-CO"/>
        </w:rPr>
      </w:pPr>
      <w:r w:rsidRPr="004F4543">
        <w:rPr>
          <w:color w:val="000000" w:themeColor="text1"/>
          <w:sz w:val="22"/>
          <w:szCs w:val="22"/>
          <w:lang w:val="es-CO"/>
        </w:rPr>
        <w:t xml:space="preserve">La subdirección Administrativa y Financiero, la Subdirección de Planeación y la Subdirección Jurídica se encargan de la </w:t>
      </w:r>
      <w:r w:rsidR="006C2A53" w:rsidRPr="004F4543">
        <w:rPr>
          <w:color w:val="000000" w:themeColor="text1"/>
          <w:sz w:val="22"/>
          <w:szCs w:val="22"/>
          <w:lang w:val="es-CO"/>
        </w:rPr>
        <w:t xml:space="preserve">consolidación </w:t>
      </w:r>
      <w:r w:rsidR="00AF369F" w:rsidRPr="004F4543">
        <w:rPr>
          <w:color w:val="000000" w:themeColor="text1"/>
          <w:sz w:val="22"/>
          <w:szCs w:val="22"/>
          <w:lang w:val="es-CO"/>
        </w:rPr>
        <w:t xml:space="preserve">final </w:t>
      </w:r>
      <w:r w:rsidR="00303598" w:rsidRPr="004F4543">
        <w:rPr>
          <w:color w:val="000000" w:themeColor="text1"/>
          <w:sz w:val="22"/>
          <w:szCs w:val="22"/>
          <w:lang w:val="es-CO"/>
        </w:rPr>
        <w:t xml:space="preserve">del documento PAA </w:t>
      </w:r>
      <w:r w:rsidR="00AF369F" w:rsidRPr="004F4543">
        <w:rPr>
          <w:color w:val="000000" w:themeColor="text1"/>
          <w:sz w:val="22"/>
          <w:szCs w:val="22"/>
          <w:lang w:val="es-CO"/>
        </w:rPr>
        <w:t xml:space="preserve">de todas las variables requeridas </w:t>
      </w:r>
      <w:r w:rsidR="006C2A53" w:rsidRPr="004F4543">
        <w:rPr>
          <w:color w:val="000000" w:themeColor="text1"/>
          <w:sz w:val="22"/>
          <w:szCs w:val="22"/>
          <w:lang w:val="es-CO"/>
        </w:rPr>
        <w:t xml:space="preserve">del PAA </w:t>
      </w:r>
      <w:r w:rsidR="00E723D5" w:rsidRPr="004F4543">
        <w:rPr>
          <w:color w:val="000000" w:themeColor="text1"/>
          <w:sz w:val="22"/>
          <w:szCs w:val="22"/>
          <w:lang w:val="es-CO"/>
        </w:rPr>
        <w:t>está a</w:t>
      </w:r>
      <w:r w:rsidR="006C2A53" w:rsidRPr="004F4543">
        <w:rPr>
          <w:color w:val="000000" w:themeColor="text1"/>
          <w:sz w:val="22"/>
          <w:szCs w:val="22"/>
          <w:lang w:val="es-CO"/>
        </w:rPr>
        <w:t xml:space="preserve"> cargo de </w:t>
      </w:r>
      <w:r w:rsidR="00E723D5" w:rsidRPr="004F4543">
        <w:rPr>
          <w:color w:val="000000" w:themeColor="text1"/>
          <w:sz w:val="22"/>
          <w:szCs w:val="22"/>
          <w:lang w:val="es-CO"/>
        </w:rPr>
        <w:t>acorde a las</w:t>
      </w:r>
      <w:r w:rsidR="006C2A53" w:rsidRPr="004F4543">
        <w:rPr>
          <w:color w:val="000000" w:themeColor="text1"/>
          <w:sz w:val="22"/>
          <w:szCs w:val="22"/>
          <w:lang w:val="es-CO"/>
        </w:rPr>
        <w:t xml:space="preserve"> necesidades contractuales formalmente</w:t>
      </w:r>
      <w:r w:rsidR="004A36D7" w:rsidRPr="004F4543">
        <w:rPr>
          <w:color w:val="000000" w:themeColor="text1"/>
          <w:sz w:val="22"/>
          <w:szCs w:val="22"/>
          <w:lang w:val="es-CO"/>
        </w:rPr>
        <w:t xml:space="preserve"> y oportunamente </w:t>
      </w:r>
      <w:r w:rsidR="00E41DDE" w:rsidRPr="004F4543">
        <w:rPr>
          <w:color w:val="000000" w:themeColor="text1"/>
          <w:sz w:val="22"/>
          <w:szCs w:val="22"/>
          <w:lang w:val="es-CO"/>
        </w:rPr>
        <w:t>realizadas en conjunto con todos procesos y dependencias.</w:t>
      </w:r>
    </w:p>
    <w:p w14:paraId="76BA415A" w14:textId="77777777" w:rsidR="004A36D7" w:rsidRPr="004F4543" w:rsidRDefault="004A36D7" w:rsidP="006C2A53">
      <w:pPr>
        <w:rPr>
          <w:color w:val="000000" w:themeColor="text1"/>
          <w:sz w:val="22"/>
          <w:szCs w:val="22"/>
          <w:lang w:val="es-CO"/>
        </w:rPr>
      </w:pPr>
    </w:p>
    <w:p w14:paraId="320E7BCE" w14:textId="705D2D88" w:rsidR="006C2A53" w:rsidRPr="004F4543" w:rsidRDefault="00D86DB5" w:rsidP="006C2A53">
      <w:pPr>
        <w:rPr>
          <w:color w:val="000000" w:themeColor="text1"/>
          <w:sz w:val="22"/>
          <w:szCs w:val="22"/>
          <w:lang w:val="es-CO"/>
        </w:rPr>
      </w:pPr>
      <w:r w:rsidRPr="004F4543">
        <w:rPr>
          <w:color w:val="000000" w:themeColor="text1"/>
          <w:sz w:val="22"/>
          <w:szCs w:val="22"/>
          <w:lang w:val="es-CO"/>
        </w:rPr>
        <w:t>Una vez</w:t>
      </w:r>
      <w:r w:rsidR="006C2A53" w:rsidRPr="004F4543">
        <w:rPr>
          <w:color w:val="000000" w:themeColor="text1"/>
          <w:sz w:val="22"/>
          <w:szCs w:val="22"/>
          <w:lang w:val="es-CO"/>
        </w:rPr>
        <w:t xml:space="preserve"> consolid</w:t>
      </w:r>
      <w:r w:rsidRPr="004F4543">
        <w:rPr>
          <w:color w:val="000000" w:themeColor="text1"/>
          <w:sz w:val="22"/>
          <w:szCs w:val="22"/>
          <w:lang w:val="es-CO"/>
        </w:rPr>
        <w:t>ado</w:t>
      </w:r>
      <w:r w:rsidR="006C2A53" w:rsidRPr="004F4543">
        <w:rPr>
          <w:color w:val="000000" w:themeColor="text1"/>
          <w:sz w:val="22"/>
          <w:szCs w:val="22"/>
          <w:lang w:val="es-CO"/>
        </w:rPr>
        <w:t xml:space="preserve"> el </w:t>
      </w:r>
      <w:r w:rsidR="004A36D7" w:rsidRPr="004F4543">
        <w:rPr>
          <w:color w:val="000000" w:themeColor="text1"/>
          <w:sz w:val="22"/>
          <w:szCs w:val="22"/>
          <w:lang w:val="es-CO"/>
        </w:rPr>
        <w:t>PAA</w:t>
      </w:r>
      <w:r w:rsidR="006C2A53" w:rsidRPr="004F4543">
        <w:rPr>
          <w:color w:val="000000" w:themeColor="text1"/>
          <w:sz w:val="22"/>
          <w:szCs w:val="22"/>
          <w:lang w:val="es-CO"/>
        </w:rPr>
        <w:t xml:space="preserve"> desde el componente presupuestal y de</w:t>
      </w:r>
      <w:r w:rsidR="00E41DDE" w:rsidRPr="004F4543">
        <w:rPr>
          <w:color w:val="000000" w:themeColor="text1"/>
          <w:sz w:val="22"/>
          <w:szCs w:val="22"/>
          <w:lang w:val="es-CO"/>
        </w:rPr>
        <w:t>sde las</w:t>
      </w:r>
      <w:r w:rsidR="006C2A53" w:rsidRPr="004F4543">
        <w:rPr>
          <w:color w:val="000000" w:themeColor="text1"/>
          <w:sz w:val="22"/>
          <w:szCs w:val="22"/>
          <w:lang w:val="es-CO"/>
        </w:rPr>
        <w:t xml:space="preserve"> necesidades de contratación</w:t>
      </w:r>
      <w:r w:rsidR="00E41DDE" w:rsidRPr="004F4543">
        <w:rPr>
          <w:color w:val="000000" w:themeColor="text1"/>
          <w:sz w:val="22"/>
          <w:szCs w:val="22"/>
          <w:lang w:val="es-CO"/>
        </w:rPr>
        <w:t>,</w:t>
      </w:r>
      <w:r w:rsidR="006C2A53" w:rsidRPr="004F4543">
        <w:rPr>
          <w:color w:val="000000" w:themeColor="text1"/>
          <w:sz w:val="22"/>
          <w:szCs w:val="22"/>
          <w:lang w:val="es-CO"/>
        </w:rPr>
        <w:t xml:space="preserve"> se remit</w:t>
      </w:r>
      <w:r w:rsidR="00F27D33" w:rsidRPr="004F4543">
        <w:rPr>
          <w:color w:val="000000" w:themeColor="text1"/>
          <w:sz w:val="22"/>
          <w:szCs w:val="22"/>
          <w:lang w:val="es-CO"/>
        </w:rPr>
        <w:t>e</w:t>
      </w:r>
      <w:r w:rsidR="006C2A53" w:rsidRPr="004F4543">
        <w:rPr>
          <w:color w:val="000000" w:themeColor="text1"/>
          <w:sz w:val="22"/>
          <w:szCs w:val="22"/>
          <w:lang w:val="es-CO"/>
        </w:rPr>
        <w:t xml:space="preserve"> </w:t>
      </w:r>
      <w:r w:rsidRPr="004F4543">
        <w:rPr>
          <w:color w:val="000000" w:themeColor="text1"/>
          <w:sz w:val="22"/>
          <w:szCs w:val="22"/>
          <w:lang w:val="es-CO"/>
        </w:rPr>
        <w:t>al COMITÉ DE ESTRUCTURACIÓN-CONTRATACIÓN Y DE SUPERVISIÓN CONTRACTUAL para luego ser aprobado por el director(a)</w:t>
      </w:r>
      <w:r w:rsidR="00E04D77" w:rsidRPr="004F4543">
        <w:rPr>
          <w:color w:val="000000" w:themeColor="text1"/>
          <w:sz w:val="22"/>
          <w:szCs w:val="22"/>
          <w:lang w:val="es-CO"/>
        </w:rPr>
        <w:t>,</w:t>
      </w:r>
      <w:r w:rsidRPr="004F4543">
        <w:rPr>
          <w:color w:val="000000" w:themeColor="text1"/>
          <w:sz w:val="22"/>
          <w:szCs w:val="22"/>
          <w:lang w:val="es-CO"/>
        </w:rPr>
        <w:t xml:space="preserve"> </w:t>
      </w:r>
      <w:r w:rsidR="00433B3E" w:rsidRPr="004F4543">
        <w:rPr>
          <w:color w:val="000000" w:themeColor="text1"/>
          <w:sz w:val="22"/>
          <w:szCs w:val="22"/>
          <w:lang w:val="es-CO"/>
        </w:rPr>
        <w:t>dando</w:t>
      </w:r>
      <w:r w:rsidR="006C2A53" w:rsidRPr="004F4543">
        <w:rPr>
          <w:color w:val="000000" w:themeColor="text1"/>
          <w:sz w:val="22"/>
          <w:szCs w:val="22"/>
          <w:lang w:val="es-CO"/>
        </w:rPr>
        <w:t xml:space="preserve"> cumplimiento a la fase de planeación contractual</w:t>
      </w:r>
      <w:r w:rsidR="00525707" w:rsidRPr="004F4543">
        <w:rPr>
          <w:color w:val="000000" w:themeColor="text1"/>
          <w:sz w:val="22"/>
          <w:szCs w:val="22"/>
          <w:lang w:val="es-CO"/>
        </w:rPr>
        <w:t xml:space="preserve">, siendo publicado por </w:t>
      </w:r>
      <w:r w:rsidR="00E01F78" w:rsidRPr="004F4543">
        <w:rPr>
          <w:color w:val="000000" w:themeColor="text1"/>
          <w:sz w:val="22"/>
          <w:szCs w:val="22"/>
          <w:lang w:val="es-CO"/>
        </w:rPr>
        <w:t>la Subdirección Jurídica.</w:t>
      </w:r>
    </w:p>
    <w:p w14:paraId="525F012D" w14:textId="77777777" w:rsidR="00525707" w:rsidRPr="004F4543" w:rsidRDefault="00525707" w:rsidP="006C2A53">
      <w:pPr>
        <w:rPr>
          <w:color w:val="000000" w:themeColor="text1"/>
          <w:sz w:val="22"/>
          <w:szCs w:val="22"/>
          <w:lang w:val="es-CO"/>
        </w:rPr>
      </w:pPr>
    </w:p>
    <w:p w14:paraId="000EE1C5" w14:textId="3360A421" w:rsidR="006C2A53" w:rsidRPr="004F4543" w:rsidRDefault="006C2A53" w:rsidP="006C2A53">
      <w:pPr>
        <w:rPr>
          <w:color w:val="000000" w:themeColor="text1"/>
          <w:sz w:val="22"/>
          <w:szCs w:val="22"/>
          <w:lang w:val="es-CO"/>
        </w:rPr>
      </w:pPr>
      <w:r w:rsidRPr="004F4543">
        <w:rPr>
          <w:color w:val="000000" w:themeColor="text1"/>
          <w:sz w:val="22"/>
          <w:szCs w:val="22"/>
          <w:lang w:val="es-CO"/>
        </w:rPr>
        <w:t xml:space="preserve">Para hacer un control y seguimiento al </w:t>
      </w:r>
      <w:r w:rsidR="00E90FE5" w:rsidRPr="004F4543">
        <w:rPr>
          <w:color w:val="000000" w:themeColor="text1"/>
          <w:sz w:val="22"/>
          <w:szCs w:val="22"/>
          <w:lang w:val="es-CO"/>
        </w:rPr>
        <w:t>PAA</w:t>
      </w:r>
      <w:r w:rsidRPr="004F4543">
        <w:rPr>
          <w:color w:val="000000" w:themeColor="text1"/>
          <w:sz w:val="22"/>
          <w:szCs w:val="22"/>
          <w:lang w:val="es-CO"/>
        </w:rPr>
        <w:t xml:space="preserve"> desde el componente </w:t>
      </w:r>
      <w:r w:rsidR="001C1F6E" w:rsidRPr="004F4543">
        <w:rPr>
          <w:color w:val="000000" w:themeColor="text1"/>
          <w:sz w:val="22"/>
          <w:szCs w:val="22"/>
          <w:lang w:val="es-CO"/>
        </w:rPr>
        <w:t>financiero LA</w:t>
      </w:r>
      <w:r w:rsidR="00E90FE5" w:rsidRPr="004F4543">
        <w:rPr>
          <w:b/>
          <w:color w:val="000000" w:themeColor="text1"/>
          <w:sz w:val="22"/>
          <w:szCs w:val="22"/>
          <w:lang w:val="es-CO"/>
        </w:rPr>
        <w:t xml:space="preserve"> MESA INTERDISCIPLINARIA DE CONTRATACIÓN</w:t>
      </w:r>
      <w:r w:rsidR="00CC4DEF" w:rsidRPr="004F4543">
        <w:rPr>
          <w:b/>
          <w:color w:val="000000" w:themeColor="text1"/>
          <w:sz w:val="22"/>
          <w:szCs w:val="22"/>
          <w:lang w:val="es-CO"/>
        </w:rPr>
        <w:t>,</w:t>
      </w:r>
      <w:r w:rsidRPr="004F4543">
        <w:rPr>
          <w:color w:val="000000" w:themeColor="text1"/>
          <w:sz w:val="22"/>
          <w:szCs w:val="22"/>
          <w:lang w:val="es-CO"/>
        </w:rPr>
        <w:t xml:space="preserve"> </w:t>
      </w:r>
      <w:r w:rsidR="003A3B58" w:rsidRPr="004F4543">
        <w:rPr>
          <w:color w:val="000000" w:themeColor="text1"/>
          <w:sz w:val="22"/>
          <w:szCs w:val="22"/>
          <w:lang w:val="es-CO"/>
        </w:rPr>
        <w:t>con el apoyo del</w:t>
      </w:r>
      <w:r w:rsidR="00E90FE5" w:rsidRPr="004F4543">
        <w:rPr>
          <w:color w:val="000000" w:themeColor="text1"/>
          <w:sz w:val="22"/>
          <w:szCs w:val="22"/>
          <w:lang w:val="es-CO"/>
        </w:rPr>
        <w:t xml:space="preserve"> </w:t>
      </w:r>
      <w:r w:rsidRPr="004F4543">
        <w:rPr>
          <w:color w:val="000000" w:themeColor="text1"/>
          <w:sz w:val="22"/>
          <w:szCs w:val="22"/>
          <w:lang w:val="es-CO"/>
        </w:rPr>
        <w:t>profesional universitari</w:t>
      </w:r>
      <w:r w:rsidR="0039545E" w:rsidRPr="004F4543">
        <w:rPr>
          <w:color w:val="000000" w:themeColor="text1"/>
          <w:sz w:val="22"/>
          <w:szCs w:val="22"/>
          <w:lang w:val="es-CO"/>
        </w:rPr>
        <w:t>o</w:t>
      </w:r>
      <w:r w:rsidRPr="004F4543">
        <w:rPr>
          <w:color w:val="000000" w:themeColor="text1"/>
          <w:sz w:val="22"/>
          <w:szCs w:val="22"/>
          <w:lang w:val="es-CO"/>
        </w:rPr>
        <w:t xml:space="preserve"> responsable del presupuesto</w:t>
      </w:r>
      <w:r w:rsidR="00CC4DEF" w:rsidRPr="004F4543">
        <w:rPr>
          <w:color w:val="000000" w:themeColor="text1"/>
          <w:sz w:val="22"/>
          <w:szCs w:val="22"/>
          <w:lang w:val="es-CO"/>
        </w:rPr>
        <w:t>,</w:t>
      </w:r>
      <w:r w:rsidRPr="004F4543">
        <w:rPr>
          <w:color w:val="000000" w:themeColor="text1"/>
          <w:sz w:val="22"/>
          <w:szCs w:val="22"/>
          <w:lang w:val="es-CO"/>
        </w:rPr>
        <w:t xml:space="preserve"> </w:t>
      </w:r>
      <w:r w:rsidR="00CC4DEF" w:rsidRPr="004F4543">
        <w:rPr>
          <w:color w:val="000000" w:themeColor="text1"/>
          <w:sz w:val="22"/>
          <w:szCs w:val="22"/>
          <w:lang w:val="es-CO"/>
        </w:rPr>
        <w:t>verifica</w:t>
      </w:r>
      <w:r w:rsidRPr="004F4543">
        <w:rPr>
          <w:color w:val="000000" w:themeColor="text1"/>
          <w:sz w:val="22"/>
          <w:szCs w:val="22"/>
          <w:lang w:val="es-CO"/>
        </w:rPr>
        <w:t xml:space="preserve"> que el recurso est</w:t>
      </w:r>
      <w:r w:rsidR="0039545E" w:rsidRPr="004F4543">
        <w:rPr>
          <w:color w:val="000000" w:themeColor="text1"/>
          <w:sz w:val="22"/>
          <w:szCs w:val="22"/>
          <w:lang w:val="es-CO"/>
        </w:rPr>
        <w:t>é</w:t>
      </w:r>
      <w:r w:rsidRPr="004F4543">
        <w:rPr>
          <w:color w:val="000000" w:themeColor="text1"/>
          <w:sz w:val="22"/>
          <w:szCs w:val="22"/>
          <w:lang w:val="es-CO"/>
        </w:rPr>
        <w:t xml:space="preserve"> disponible y sea coherente con el PAA</w:t>
      </w:r>
      <w:r w:rsidR="0039545E" w:rsidRPr="004F4543">
        <w:rPr>
          <w:color w:val="000000" w:themeColor="text1"/>
          <w:sz w:val="22"/>
          <w:szCs w:val="22"/>
          <w:lang w:val="es-CO"/>
        </w:rPr>
        <w:t xml:space="preserve">, información que ya debe estar verificada para </w:t>
      </w:r>
      <w:r w:rsidR="00CC4DEF" w:rsidRPr="004F4543">
        <w:rPr>
          <w:color w:val="000000" w:themeColor="text1"/>
          <w:sz w:val="22"/>
          <w:szCs w:val="22"/>
          <w:lang w:val="es-CO"/>
        </w:rPr>
        <w:t>la</w:t>
      </w:r>
      <w:r w:rsidR="0039545E" w:rsidRPr="004F4543">
        <w:rPr>
          <w:color w:val="000000" w:themeColor="text1"/>
          <w:sz w:val="22"/>
          <w:szCs w:val="22"/>
          <w:lang w:val="es-CO"/>
        </w:rPr>
        <w:t xml:space="preserve"> presentación ante el </w:t>
      </w:r>
      <w:r w:rsidR="0039545E" w:rsidRPr="004F4543">
        <w:rPr>
          <w:b/>
          <w:bCs/>
          <w:color w:val="000000" w:themeColor="text1"/>
          <w:sz w:val="22"/>
          <w:szCs w:val="22"/>
          <w:lang w:val="es-CO"/>
        </w:rPr>
        <w:t>COMITÉ DE ESTRUCTURACION-CONTRATACIÓN Y DE SUPERVISIÓN CONTRACTUAL</w:t>
      </w:r>
      <w:r w:rsidRPr="004F4543">
        <w:rPr>
          <w:color w:val="000000" w:themeColor="text1"/>
          <w:sz w:val="22"/>
          <w:szCs w:val="22"/>
          <w:lang w:val="es-CO"/>
        </w:rPr>
        <w:t>.</w:t>
      </w:r>
    </w:p>
    <w:p w14:paraId="240C7235" w14:textId="77777777" w:rsidR="00E04D77" w:rsidRPr="004F4543" w:rsidRDefault="00E04D77" w:rsidP="006C2A53">
      <w:pPr>
        <w:rPr>
          <w:color w:val="000000" w:themeColor="text1"/>
          <w:sz w:val="22"/>
          <w:szCs w:val="22"/>
          <w:lang w:val="es-CO"/>
        </w:rPr>
      </w:pPr>
    </w:p>
    <w:p w14:paraId="4F5A0E78" w14:textId="12E43703" w:rsidR="00CE77C6" w:rsidRPr="004F4543" w:rsidRDefault="00CE77C6" w:rsidP="00371F39">
      <w:pPr>
        <w:rPr>
          <w:color w:val="000000" w:themeColor="text1"/>
          <w:sz w:val="22"/>
          <w:szCs w:val="22"/>
          <w:lang w:val="es-CO"/>
        </w:rPr>
      </w:pPr>
      <w:r w:rsidRPr="004F4543">
        <w:rPr>
          <w:color w:val="000000" w:themeColor="text1"/>
          <w:sz w:val="22"/>
          <w:szCs w:val="22"/>
          <w:lang w:val="es-CO"/>
        </w:rPr>
        <w:t>El subdirector</w:t>
      </w:r>
      <w:r w:rsidR="00D40FED" w:rsidRPr="004F4543">
        <w:rPr>
          <w:color w:val="000000" w:themeColor="text1"/>
          <w:sz w:val="22"/>
          <w:szCs w:val="22"/>
          <w:lang w:val="es-CO"/>
        </w:rPr>
        <w:t>(a)</w:t>
      </w:r>
      <w:r w:rsidRPr="004F4543">
        <w:rPr>
          <w:color w:val="000000" w:themeColor="text1"/>
          <w:sz w:val="22"/>
          <w:szCs w:val="22"/>
          <w:lang w:val="es-CO"/>
        </w:rPr>
        <w:t xml:space="preserve"> administrativo y financiero</w:t>
      </w:r>
      <w:r w:rsidR="001C1F6E" w:rsidRPr="004F4543">
        <w:rPr>
          <w:color w:val="000000" w:themeColor="text1"/>
          <w:sz w:val="22"/>
          <w:szCs w:val="22"/>
          <w:lang w:val="es-CO"/>
        </w:rPr>
        <w:t xml:space="preserve"> y planeación son los</w:t>
      </w:r>
      <w:r w:rsidRPr="004F4543">
        <w:rPr>
          <w:color w:val="000000" w:themeColor="text1"/>
          <w:sz w:val="22"/>
          <w:szCs w:val="22"/>
          <w:lang w:val="es-CO"/>
        </w:rPr>
        <w:t xml:space="preserve"> responsable</w:t>
      </w:r>
      <w:r w:rsidR="001C1F6E" w:rsidRPr="004F4543">
        <w:rPr>
          <w:color w:val="000000" w:themeColor="text1"/>
          <w:sz w:val="22"/>
          <w:szCs w:val="22"/>
          <w:lang w:val="es-CO"/>
        </w:rPr>
        <w:t>s</w:t>
      </w:r>
      <w:r w:rsidRPr="004F4543">
        <w:rPr>
          <w:color w:val="000000" w:themeColor="text1"/>
          <w:sz w:val="22"/>
          <w:szCs w:val="22"/>
          <w:lang w:val="es-CO"/>
        </w:rPr>
        <w:t xml:space="preserve"> de</w:t>
      </w:r>
      <w:r w:rsidR="008E572D" w:rsidRPr="004F4543">
        <w:rPr>
          <w:color w:val="000000" w:themeColor="text1"/>
          <w:sz w:val="22"/>
          <w:szCs w:val="22"/>
          <w:lang w:val="es-CO"/>
        </w:rPr>
        <w:t>l control de los recursos en</w:t>
      </w:r>
      <w:r w:rsidRPr="004F4543">
        <w:rPr>
          <w:color w:val="000000" w:themeColor="text1"/>
          <w:sz w:val="22"/>
          <w:szCs w:val="22"/>
          <w:lang w:val="es-CO"/>
        </w:rPr>
        <w:t xml:space="preserve"> la elaboración y seguimiento del Plan Anual de Adquisiciones, que es el elemento esencial de la etapa de planeación en el proceso de contratación, para lo cual analizará las eventuales recomendaciones del </w:t>
      </w:r>
      <w:r w:rsidRPr="004F4543">
        <w:rPr>
          <w:b/>
          <w:color w:val="000000" w:themeColor="text1"/>
          <w:sz w:val="22"/>
          <w:szCs w:val="22"/>
          <w:lang w:val="es-CO"/>
        </w:rPr>
        <w:t>COMITÉ DE ESTRUCTURACIÓN-CONTRATACIÓN Y DE SUPERVISIÓN CONTRACTUAL</w:t>
      </w:r>
      <w:r w:rsidRPr="004F4543">
        <w:rPr>
          <w:color w:val="000000" w:themeColor="text1"/>
          <w:sz w:val="22"/>
          <w:szCs w:val="22"/>
          <w:lang w:val="es-CO"/>
        </w:rPr>
        <w:t xml:space="preserve"> regulado en este manual, así como lo expresamente señalado </w:t>
      </w:r>
      <w:r w:rsidR="008C2CD1" w:rsidRPr="004F4543">
        <w:rPr>
          <w:color w:val="000000" w:themeColor="text1"/>
          <w:sz w:val="22"/>
          <w:szCs w:val="22"/>
          <w:lang w:val="es-CO"/>
        </w:rPr>
        <w:t xml:space="preserve">en el numeral 5.2.2 </w:t>
      </w:r>
      <w:r w:rsidRPr="004F4543">
        <w:rPr>
          <w:color w:val="000000" w:themeColor="text1"/>
          <w:sz w:val="22"/>
          <w:szCs w:val="22"/>
          <w:lang w:val="es-CO"/>
        </w:rPr>
        <w:t>del presente manual.</w:t>
      </w:r>
    </w:p>
    <w:p w14:paraId="52445FC5" w14:textId="77777777" w:rsidR="00CE77C6" w:rsidRPr="004F4543" w:rsidRDefault="00CE77C6" w:rsidP="00371F39">
      <w:pPr>
        <w:rPr>
          <w:color w:val="000000" w:themeColor="text1"/>
          <w:sz w:val="22"/>
          <w:szCs w:val="22"/>
          <w:lang w:val="es-CO"/>
        </w:rPr>
      </w:pPr>
    </w:p>
    <w:p w14:paraId="7D19882A" w14:textId="77777777" w:rsidR="00CE77C6" w:rsidRPr="004F4543" w:rsidRDefault="00CE77C6" w:rsidP="00371F39">
      <w:pPr>
        <w:rPr>
          <w:color w:val="000000" w:themeColor="text1"/>
          <w:sz w:val="22"/>
          <w:szCs w:val="22"/>
          <w:lang w:val="es-CO"/>
        </w:rPr>
      </w:pPr>
      <w:r w:rsidRPr="004F4543">
        <w:rPr>
          <w:color w:val="000000" w:themeColor="text1"/>
          <w:sz w:val="22"/>
          <w:szCs w:val="22"/>
          <w:lang w:val="es-CO"/>
        </w:rPr>
        <w:t xml:space="preserve">El Plan Anual de Adquisiciones deberá ser adoptado por el ordenador del gasto antes del término legal para la publicación; es decir, antes del 31 de enero de cada vigencia o en la fecha que fijen las normas vigentes. </w:t>
      </w:r>
    </w:p>
    <w:p w14:paraId="5789A3A6" w14:textId="77777777" w:rsidR="00CE77C6" w:rsidRPr="004F4543" w:rsidRDefault="00CE77C6" w:rsidP="00371F39">
      <w:pPr>
        <w:rPr>
          <w:color w:val="000000" w:themeColor="text1"/>
          <w:sz w:val="22"/>
          <w:szCs w:val="22"/>
          <w:lang w:val="es-CO"/>
        </w:rPr>
      </w:pPr>
    </w:p>
    <w:p w14:paraId="565802D3" w14:textId="7F4935F5" w:rsidR="00CE77C6" w:rsidRPr="004F4543" w:rsidRDefault="00CE77C6" w:rsidP="00371F39">
      <w:pPr>
        <w:rPr>
          <w:color w:val="000000" w:themeColor="text1"/>
          <w:sz w:val="22"/>
          <w:szCs w:val="22"/>
          <w:lang w:val="es-CO"/>
        </w:rPr>
      </w:pPr>
      <w:r w:rsidRPr="004F4543">
        <w:rPr>
          <w:color w:val="000000" w:themeColor="text1"/>
          <w:sz w:val="22"/>
          <w:szCs w:val="22"/>
          <w:lang w:val="es-CO"/>
        </w:rPr>
        <w:t>Los objetivos de</w:t>
      </w:r>
      <w:r w:rsidR="00537E46" w:rsidRPr="004F4543">
        <w:rPr>
          <w:color w:val="000000" w:themeColor="text1"/>
          <w:sz w:val="22"/>
          <w:szCs w:val="22"/>
          <w:lang w:val="es-CO"/>
        </w:rPr>
        <w:t>l PAA son</w:t>
      </w:r>
      <w:r w:rsidRPr="004F4543">
        <w:rPr>
          <w:color w:val="000000" w:themeColor="text1"/>
          <w:sz w:val="22"/>
          <w:szCs w:val="22"/>
          <w:lang w:val="es-CO"/>
        </w:rPr>
        <w:t xml:space="preserve">: </w:t>
      </w:r>
    </w:p>
    <w:p w14:paraId="09714B99" w14:textId="713687B0" w:rsidR="00CE77C6" w:rsidRPr="004F4543" w:rsidRDefault="00CE77C6" w:rsidP="00371F39">
      <w:pPr>
        <w:rPr>
          <w:color w:val="000000" w:themeColor="text1"/>
          <w:sz w:val="22"/>
          <w:szCs w:val="22"/>
          <w:lang w:val="es-CO"/>
        </w:rPr>
      </w:pPr>
    </w:p>
    <w:p w14:paraId="5A6DD21F" w14:textId="77777777" w:rsidR="00CE77C6" w:rsidRPr="004F4543" w:rsidRDefault="00CE77C6" w:rsidP="00062787">
      <w:pPr>
        <w:pStyle w:val="Prrafodelista"/>
        <w:numPr>
          <w:ilvl w:val="0"/>
          <w:numId w:val="18"/>
        </w:numPr>
        <w:rPr>
          <w:color w:val="000000" w:themeColor="text1"/>
          <w:lang w:val="es-CO"/>
        </w:rPr>
      </w:pPr>
      <w:r w:rsidRPr="004F4543">
        <w:rPr>
          <w:color w:val="000000" w:themeColor="text1"/>
          <w:lang w:val="es-CO"/>
        </w:rPr>
        <w:t>Facilitar la identificación, registro, planeación, programación y divulgación de las necesidades de bienes, obras y servicios de la Entidad, propiciando una comunicación temprana con los posibles proveedores y promover su participación en los procesos de compra.</w:t>
      </w:r>
    </w:p>
    <w:p w14:paraId="4222C92D" w14:textId="77777777" w:rsidR="00CE77C6" w:rsidRPr="004F4543" w:rsidRDefault="00CE77C6" w:rsidP="00062787">
      <w:pPr>
        <w:pStyle w:val="Prrafodelista"/>
        <w:rPr>
          <w:color w:val="000000" w:themeColor="text1"/>
          <w:lang w:val="es-CO"/>
        </w:rPr>
      </w:pPr>
    </w:p>
    <w:p w14:paraId="4B8C9BFD" w14:textId="77777777" w:rsidR="00CE77C6" w:rsidRPr="004F4543" w:rsidRDefault="00CE77C6" w:rsidP="00062787">
      <w:pPr>
        <w:pStyle w:val="Prrafodelista"/>
        <w:numPr>
          <w:ilvl w:val="0"/>
          <w:numId w:val="18"/>
        </w:numPr>
        <w:rPr>
          <w:color w:val="000000" w:themeColor="text1"/>
          <w:lang w:val="es-CO"/>
        </w:rPr>
      </w:pPr>
      <w:r w:rsidRPr="004F4543">
        <w:rPr>
          <w:color w:val="000000" w:themeColor="text1"/>
          <w:lang w:val="es-CO"/>
        </w:rPr>
        <w:t>Diseñar estrategias de contratación basadas en agregación de la demanda, que permitan incrementar la eficiencia del proceso de contratación, aumentando la probabilidad de lograr mejores condiciones de competencia a través de la participación de un mayor número de oferentes.</w:t>
      </w:r>
    </w:p>
    <w:p w14:paraId="1C4174A7" w14:textId="77777777" w:rsidR="00A24E69" w:rsidRPr="004F4543" w:rsidRDefault="00A24E69" w:rsidP="00371F39">
      <w:pPr>
        <w:pStyle w:val="Prrafodelista"/>
        <w:rPr>
          <w:color w:val="000000" w:themeColor="text1"/>
          <w:lang w:val="es-CO"/>
        </w:rPr>
      </w:pPr>
    </w:p>
    <w:p w14:paraId="6C490E2D" w14:textId="77777777" w:rsidR="00CE77C6" w:rsidRPr="004F4543" w:rsidRDefault="00CE77C6" w:rsidP="00371F39">
      <w:pPr>
        <w:rPr>
          <w:color w:val="000000" w:themeColor="text1"/>
          <w:sz w:val="22"/>
          <w:szCs w:val="22"/>
          <w:lang w:val="es-CO"/>
        </w:rPr>
      </w:pPr>
    </w:p>
    <w:p w14:paraId="49B1C94F" w14:textId="356B9229" w:rsidR="00CE77C6" w:rsidRPr="004F4543" w:rsidRDefault="00CE77C6" w:rsidP="00371F39">
      <w:pPr>
        <w:rPr>
          <w:color w:val="000000" w:themeColor="text1"/>
          <w:sz w:val="22"/>
          <w:szCs w:val="22"/>
          <w:lang w:val="es-CO"/>
        </w:rPr>
      </w:pPr>
      <w:r w:rsidRPr="004F4543">
        <w:rPr>
          <w:color w:val="000000" w:themeColor="text1"/>
          <w:sz w:val="22"/>
          <w:szCs w:val="22"/>
          <w:lang w:val="es-CO"/>
        </w:rPr>
        <w:t>El Plan Anual de Adquisiciones debe contener los siguientes elementos mínimos:</w:t>
      </w:r>
    </w:p>
    <w:p w14:paraId="4484CA5E" w14:textId="77777777" w:rsidR="00CE77C6" w:rsidRPr="004F4543" w:rsidRDefault="00CE77C6" w:rsidP="00371F39">
      <w:pPr>
        <w:rPr>
          <w:color w:val="000000" w:themeColor="text1"/>
          <w:sz w:val="22"/>
          <w:szCs w:val="22"/>
          <w:lang w:val="es-CO"/>
        </w:rPr>
      </w:pPr>
    </w:p>
    <w:p w14:paraId="35545CDA"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Información general de la Entidad (nombre, dirección, teléfono, página Web, misión, visión, perspectiva estratégica, información de contacto, valor total del Plan Anual de Adquisiciones, límites de contratación por cuantía y fecha de la última actualización del Plan Anual de Adquisiciones).</w:t>
      </w:r>
    </w:p>
    <w:p w14:paraId="007AF5D5"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Identificación en el clasificador de bienes y servicios (UNSPSC) con el máximo nivel posible de descripción de este clasificador.</w:t>
      </w:r>
    </w:p>
    <w:p w14:paraId="0835AFAB"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Descripción de la necesidad.</w:t>
      </w:r>
    </w:p>
    <w:p w14:paraId="0EA0EAF2"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Fecha estimada de inicio del proceso de selección.</w:t>
      </w:r>
    </w:p>
    <w:p w14:paraId="4E621141"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Duración estimada del contrato.</w:t>
      </w:r>
    </w:p>
    <w:p w14:paraId="233CC9D0"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Modalidad de selección.</w:t>
      </w:r>
    </w:p>
    <w:p w14:paraId="6E16EE9A"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Fuente proveniente de los recursos.</w:t>
      </w:r>
    </w:p>
    <w:p w14:paraId="00CC7313"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Valor total estimado.</w:t>
      </w:r>
    </w:p>
    <w:p w14:paraId="3E674D62"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Valor estimado en la vigencia actual.</w:t>
      </w:r>
    </w:p>
    <w:p w14:paraId="1C108C43"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Necesidad de vigencias futuras.</w:t>
      </w:r>
    </w:p>
    <w:p w14:paraId="41E1953F"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Estado de solicitud de vigencias futuras.</w:t>
      </w:r>
    </w:p>
    <w:p w14:paraId="0627607E" w14:textId="77777777" w:rsidR="00CE77C6" w:rsidRPr="004F4543" w:rsidRDefault="00CE77C6" w:rsidP="00371F39">
      <w:pPr>
        <w:pStyle w:val="Prrafodelista"/>
        <w:numPr>
          <w:ilvl w:val="0"/>
          <w:numId w:val="82"/>
        </w:numPr>
        <w:rPr>
          <w:color w:val="000000" w:themeColor="text1"/>
          <w:lang w:val="es-CO"/>
        </w:rPr>
      </w:pPr>
      <w:r w:rsidRPr="004F4543">
        <w:rPr>
          <w:color w:val="000000" w:themeColor="text1"/>
          <w:lang w:val="es-CO"/>
        </w:rPr>
        <w:t>Datos de contacto del responsable.</w:t>
      </w:r>
    </w:p>
    <w:p w14:paraId="2FAD63A4" w14:textId="54004D18" w:rsidR="00CE77C6" w:rsidRPr="004F4543" w:rsidRDefault="00CE77C6" w:rsidP="00371F39">
      <w:pPr>
        <w:rPr>
          <w:color w:val="000000" w:themeColor="text1"/>
          <w:sz w:val="22"/>
          <w:szCs w:val="22"/>
          <w:lang w:val="es-CO"/>
        </w:rPr>
      </w:pPr>
    </w:p>
    <w:p w14:paraId="29D46851" w14:textId="3EE1B24E" w:rsidR="00CE77C6" w:rsidRPr="004F4543" w:rsidRDefault="00D13C58" w:rsidP="00CE77C6">
      <w:pPr>
        <w:pStyle w:val="Sinespaciado"/>
        <w:tabs>
          <w:tab w:val="left" w:pos="0"/>
        </w:tabs>
        <w:jc w:val="both"/>
        <w:rPr>
          <w:rFonts w:ascii="Arial" w:hAnsi="Arial" w:cs="Arial"/>
          <w:color w:val="000000" w:themeColor="text1"/>
          <w:lang w:val="es-CO"/>
        </w:rPr>
      </w:pPr>
      <w:r w:rsidRPr="004F4543">
        <w:rPr>
          <w:rFonts w:ascii="Arial" w:hAnsi="Arial" w:cs="Arial"/>
          <w:color w:val="000000" w:themeColor="text1"/>
          <w:lang w:val="es-CO"/>
        </w:rPr>
        <w:t>L</w:t>
      </w:r>
      <w:r w:rsidR="00CE77C6" w:rsidRPr="004F4543">
        <w:rPr>
          <w:rFonts w:ascii="Arial" w:hAnsi="Arial" w:cs="Arial"/>
          <w:color w:val="000000" w:themeColor="text1"/>
          <w:lang w:val="es-CO"/>
        </w:rPr>
        <w:t>a Subdirección Administrativa y Financiera</w:t>
      </w:r>
      <w:r w:rsidR="00303598" w:rsidRPr="004F4543">
        <w:rPr>
          <w:rFonts w:ascii="Arial" w:hAnsi="Arial" w:cs="Arial"/>
          <w:color w:val="000000" w:themeColor="text1"/>
          <w:lang w:val="es-CO"/>
        </w:rPr>
        <w:t>,</w:t>
      </w:r>
      <w:r w:rsidR="00FA739C" w:rsidRPr="004F4543">
        <w:rPr>
          <w:rFonts w:ascii="Arial" w:hAnsi="Arial" w:cs="Arial"/>
          <w:color w:val="000000" w:themeColor="text1"/>
          <w:lang w:val="es-CO"/>
        </w:rPr>
        <w:t xml:space="preserve"> la Subdirección de Planeación,</w:t>
      </w:r>
      <w:r w:rsidR="006C4D75" w:rsidRPr="004F4543">
        <w:rPr>
          <w:rFonts w:ascii="Arial" w:hAnsi="Arial" w:cs="Arial"/>
          <w:color w:val="000000" w:themeColor="text1"/>
          <w:lang w:val="es-CO"/>
        </w:rPr>
        <w:t xml:space="preserve"> </w:t>
      </w:r>
      <w:r w:rsidR="00303598" w:rsidRPr="004F4543">
        <w:rPr>
          <w:rFonts w:ascii="Arial" w:hAnsi="Arial" w:cs="Arial"/>
          <w:color w:val="000000" w:themeColor="text1"/>
          <w:lang w:val="es-CO"/>
        </w:rPr>
        <w:t>en coordinación con las demás procesos y dependencias</w:t>
      </w:r>
      <w:r w:rsidR="00CE77C6" w:rsidRPr="004F4543">
        <w:rPr>
          <w:rFonts w:ascii="Arial" w:hAnsi="Arial" w:cs="Arial"/>
          <w:color w:val="000000" w:themeColor="text1"/>
          <w:lang w:val="es-CO"/>
        </w:rPr>
        <w:t xml:space="preserve"> del ISVIMED adelantará el siguiente procedimiento</w:t>
      </w:r>
      <w:r w:rsidRPr="004F4543">
        <w:rPr>
          <w:rFonts w:ascii="Arial" w:hAnsi="Arial" w:cs="Arial"/>
          <w:color w:val="000000" w:themeColor="text1"/>
          <w:sz w:val="24"/>
          <w:szCs w:val="24"/>
          <w:lang w:val="es-CO"/>
        </w:rPr>
        <w:t xml:space="preserve"> </w:t>
      </w:r>
      <w:r w:rsidRPr="004F4543">
        <w:rPr>
          <w:rFonts w:ascii="Arial" w:hAnsi="Arial" w:cs="Arial"/>
          <w:color w:val="000000" w:themeColor="text1"/>
          <w:lang w:val="es-CO"/>
        </w:rPr>
        <w:t xml:space="preserve">para la elaboración del Plan Anual de </w:t>
      </w:r>
      <w:proofErr w:type="gramStart"/>
      <w:r w:rsidRPr="004F4543">
        <w:rPr>
          <w:rFonts w:ascii="Arial" w:hAnsi="Arial" w:cs="Arial"/>
          <w:color w:val="000000" w:themeColor="text1"/>
          <w:lang w:val="es-CO"/>
        </w:rPr>
        <w:t xml:space="preserve">Adquisiciones </w:t>
      </w:r>
      <w:r w:rsidR="00CE77C6" w:rsidRPr="004F4543">
        <w:rPr>
          <w:rFonts w:ascii="Arial" w:hAnsi="Arial" w:cs="Arial"/>
          <w:color w:val="000000" w:themeColor="text1"/>
          <w:lang w:val="es-CO"/>
        </w:rPr>
        <w:t>:</w:t>
      </w:r>
      <w:proofErr w:type="gramEnd"/>
      <w:r w:rsidR="00CE77C6" w:rsidRPr="004F4543">
        <w:rPr>
          <w:rFonts w:ascii="Arial" w:hAnsi="Arial" w:cs="Arial"/>
          <w:color w:val="000000" w:themeColor="text1"/>
          <w:lang w:val="es-CO"/>
        </w:rPr>
        <w:t xml:space="preserve"> </w:t>
      </w:r>
    </w:p>
    <w:p w14:paraId="54B2A7D1" w14:textId="77777777" w:rsidR="00CE77C6" w:rsidRPr="004F4543" w:rsidRDefault="00CE77C6" w:rsidP="00CE77C6">
      <w:pPr>
        <w:pStyle w:val="Sinespaciado"/>
        <w:tabs>
          <w:tab w:val="left" w:pos="0"/>
        </w:tabs>
        <w:jc w:val="both"/>
        <w:rPr>
          <w:rFonts w:ascii="Arial" w:hAnsi="Arial" w:cs="Arial"/>
          <w:color w:val="000000" w:themeColor="text1"/>
          <w:lang w:val="es-CO"/>
        </w:rPr>
      </w:pPr>
    </w:p>
    <w:p w14:paraId="0978143D" w14:textId="77777777" w:rsidR="00CE77C6"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 xml:space="preserve">Solicitar la información a las dependencias con base en los programas y proyectos que adelantan, contemplados en el Plan de Acción. </w:t>
      </w:r>
    </w:p>
    <w:p w14:paraId="5EAD163D" w14:textId="77777777" w:rsidR="00CE77C6"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Recibir y consolidar la información enviada por las dependencias.</w:t>
      </w:r>
    </w:p>
    <w:p w14:paraId="677FD95C" w14:textId="77777777" w:rsidR="00F54ABF"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Realizar reuniones de planeación.</w:t>
      </w:r>
    </w:p>
    <w:p w14:paraId="313B1733" w14:textId="48C0B6E6" w:rsidR="00CE77C6" w:rsidRPr="004F4543" w:rsidRDefault="00F54ABF"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 xml:space="preserve">Una vez definido el presupuesto de la vigencia siguiente (utilizando el POAI y el presupuesto de funcionamiento), se consolidad el Plan Anual de </w:t>
      </w:r>
      <w:r w:rsidR="00C345A6" w:rsidRPr="004F4543">
        <w:rPr>
          <w:rFonts w:ascii="Arial" w:hAnsi="Arial" w:cs="Arial"/>
          <w:color w:val="000000" w:themeColor="text1"/>
          <w:lang w:val="es-CO"/>
        </w:rPr>
        <w:t>Adquisiciones</w:t>
      </w:r>
      <w:r w:rsidRPr="004F4543">
        <w:rPr>
          <w:rFonts w:ascii="Arial" w:hAnsi="Arial" w:cs="Arial"/>
          <w:color w:val="000000" w:themeColor="text1"/>
          <w:lang w:val="es-CO"/>
        </w:rPr>
        <w:t>.</w:t>
      </w:r>
    </w:p>
    <w:p w14:paraId="42F5CEBA" w14:textId="77777777" w:rsidR="00CE77C6"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lastRenderedPageBreak/>
        <w:t xml:space="preserve">Elaborar las actas y otros documentos de ajustes y preparación de la adquisición de bienes y servicios con las diferentes dependencias. </w:t>
      </w:r>
    </w:p>
    <w:p w14:paraId="4269E134" w14:textId="77777777" w:rsidR="00CE77C6"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 xml:space="preserve">Consolidar el Plan Anual de Adquisiciones definitivo. </w:t>
      </w:r>
    </w:p>
    <w:p w14:paraId="72F16DB7" w14:textId="77777777" w:rsidR="00CE77C6"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Enviar el Plan Anual de Adquisiciones a las dependencias.</w:t>
      </w:r>
    </w:p>
    <w:p w14:paraId="330AFFEA" w14:textId="77777777" w:rsidR="00CE77C6"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 xml:space="preserve">Ajustar el Plan Anual de Adquisiciones conforme al presupuesto de gastos aprobado. </w:t>
      </w:r>
    </w:p>
    <w:p w14:paraId="4808865B" w14:textId="77777777" w:rsidR="00CE77C6"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 xml:space="preserve">Presentación y socialización del PAA ante el Comité de estructuración, contratación y de supervisión contractual. </w:t>
      </w:r>
    </w:p>
    <w:p w14:paraId="0A171C71" w14:textId="187E0148" w:rsidR="00CE77C6"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 xml:space="preserve">Socialización con </w:t>
      </w:r>
      <w:r w:rsidR="00E5061A" w:rsidRPr="004F4543">
        <w:rPr>
          <w:rFonts w:ascii="Arial" w:hAnsi="Arial" w:cs="Arial"/>
          <w:color w:val="000000" w:themeColor="text1"/>
          <w:lang w:val="es-CO"/>
        </w:rPr>
        <w:t xml:space="preserve">El </w:t>
      </w:r>
      <w:r w:rsidR="00F5767C" w:rsidRPr="004F4543">
        <w:rPr>
          <w:rFonts w:ascii="Arial" w:hAnsi="Arial" w:cs="Arial"/>
          <w:color w:val="000000" w:themeColor="text1"/>
          <w:lang w:val="es-CO"/>
        </w:rPr>
        <w:t xml:space="preserve">Consejo </w:t>
      </w:r>
      <w:r w:rsidR="00E5061A" w:rsidRPr="004F4543">
        <w:rPr>
          <w:rFonts w:ascii="Arial" w:hAnsi="Arial" w:cs="Arial"/>
          <w:color w:val="000000" w:themeColor="text1"/>
          <w:lang w:val="es-CO"/>
        </w:rPr>
        <w:t>Directivo</w:t>
      </w:r>
      <w:r w:rsidRPr="004F4543">
        <w:rPr>
          <w:rFonts w:ascii="Arial" w:hAnsi="Arial" w:cs="Arial"/>
          <w:color w:val="000000" w:themeColor="text1"/>
          <w:lang w:val="es-CO"/>
        </w:rPr>
        <w:t>.</w:t>
      </w:r>
    </w:p>
    <w:p w14:paraId="33AAC430" w14:textId="77777777" w:rsidR="00CE77C6" w:rsidRPr="004F4543" w:rsidRDefault="00CE77C6" w:rsidP="00CE77C6">
      <w:pPr>
        <w:pStyle w:val="Sinespaciado"/>
        <w:numPr>
          <w:ilvl w:val="0"/>
          <w:numId w:val="14"/>
        </w:numPr>
        <w:tabs>
          <w:tab w:val="left" w:pos="0"/>
        </w:tabs>
        <w:jc w:val="both"/>
        <w:rPr>
          <w:rFonts w:ascii="Arial" w:hAnsi="Arial" w:cs="Arial"/>
          <w:color w:val="000000" w:themeColor="text1"/>
          <w:lang w:val="es-CO"/>
        </w:rPr>
      </w:pPr>
      <w:r w:rsidRPr="004F4543">
        <w:rPr>
          <w:rFonts w:ascii="Arial" w:hAnsi="Arial" w:cs="Arial"/>
          <w:color w:val="000000" w:themeColor="text1"/>
          <w:lang w:val="es-CO"/>
        </w:rPr>
        <w:t xml:space="preserve">Efectuar seguimiento al Plan Anual de Adquisiciones. </w:t>
      </w:r>
    </w:p>
    <w:p w14:paraId="39353490" w14:textId="77777777" w:rsidR="00CE77C6" w:rsidRPr="004F4543" w:rsidRDefault="00CE77C6" w:rsidP="00371F39">
      <w:pPr>
        <w:rPr>
          <w:color w:val="000000" w:themeColor="text1"/>
          <w:sz w:val="22"/>
          <w:szCs w:val="22"/>
          <w:lang w:val="es-CO"/>
        </w:rPr>
      </w:pPr>
    </w:p>
    <w:p w14:paraId="492E4AF5" w14:textId="3C36C8DF" w:rsidR="00CE77C6" w:rsidRPr="004F4543" w:rsidRDefault="00CE77C6" w:rsidP="00CE77C6">
      <w:pPr>
        <w:pStyle w:val="Sinespaciado"/>
        <w:tabs>
          <w:tab w:val="left" w:pos="0"/>
        </w:tabs>
        <w:jc w:val="both"/>
        <w:rPr>
          <w:rFonts w:ascii="Arial" w:hAnsi="Arial" w:cs="Arial"/>
          <w:b/>
          <w:color w:val="000000" w:themeColor="text1"/>
          <w:lang w:val="es-CO" w:eastAsia="es-CO"/>
        </w:rPr>
      </w:pPr>
      <w:r w:rsidRPr="004F4543">
        <w:rPr>
          <w:rFonts w:ascii="Arial" w:hAnsi="Arial" w:cs="Arial"/>
          <w:color w:val="000000" w:themeColor="text1"/>
          <w:lang w:val="es-CO" w:eastAsia="es-CO"/>
        </w:rPr>
        <w:t xml:space="preserve">Los insumos para realizar los planes son: el Plan de Desarrollo, el Plan Operativo Anual de Inversiones (POAI) y el proyecto del presupuesto de gastos de la siguiente vigencia fiscal que contiene los techos de funcionamiento e inversión por </w:t>
      </w:r>
      <w:r w:rsidR="00C52EA4" w:rsidRPr="004F4543">
        <w:rPr>
          <w:rFonts w:ascii="Arial" w:hAnsi="Arial" w:cs="Arial"/>
          <w:color w:val="000000" w:themeColor="text1"/>
          <w:lang w:val="es-CO" w:eastAsia="es-CO"/>
        </w:rPr>
        <w:t>proyectos</w:t>
      </w:r>
      <w:r w:rsidRPr="004F4543">
        <w:rPr>
          <w:rFonts w:ascii="Arial" w:hAnsi="Arial" w:cs="Arial"/>
          <w:color w:val="000000" w:themeColor="text1"/>
          <w:lang w:val="es-CO" w:eastAsia="es-CO"/>
        </w:rPr>
        <w:t>, con el fin de que las adquisiciones estén articuladas con los objetivos de la organización. De igual manera, para su preparación, se recolectará información de diferentes fuentes históricas, bases de datos, índice de precios u otros datos necesarios para hacer la proyección de cifras que permitan formular dichos planes lo más ajustados a la realidad, respetando los principios de economía y eficacia contemplados en la norma, en busca de la estandarización y consistencia en las adquisiciones.</w:t>
      </w:r>
    </w:p>
    <w:p w14:paraId="0FFE8042" w14:textId="77777777" w:rsidR="00CE77C6" w:rsidRPr="004F4543" w:rsidRDefault="00CE77C6" w:rsidP="00CE77C6">
      <w:pPr>
        <w:pStyle w:val="Sinespaciado"/>
        <w:tabs>
          <w:tab w:val="left" w:pos="0"/>
        </w:tabs>
        <w:jc w:val="both"/>
        <w:rPr>
          <w:rFonts w:ascii="Arial" w:hAnsi="Arial" w:cs="Arial"/>
          <w:color w:val="000000" w:themeColor="text1"/>
          <w:lang w:val="es-CO" w:eastAsia="es-CO"/>
        </w:rPr>
      </w:pPr>
    </w:p>
    <w:p w14:paraId="73C81EE9" w14:textId="5A6EAD23" w:rsidR="00DA47CA" w:rsidRPr="004F4543" w:rsidRDefault="00CE77C6" w:rsidP="00CE77C6">
      <w:pPr>
        <w:pStyle w:val="Sinespaciado"/>
        <w:tabs>
          <w:tab w:val="left" w:pos="0"/>
        </w:tabs>
        <w:jc w:val="both"/>
        <w:rPr>
          <w:rFonts w:ascii="Arial" w:hAnsi="Arial" w:cs="Arial"/>
          <w:color w:val="000000" w:themeColor="text1"/>
          <w:lang w:val="es-CO" w:eastAsia="es-CO"/>
        </w:rPr>
      </w:pPr>
      <w:r w:rsidRPr="004F4543">
        <w:rPr>
          <w:rFonts w:ascii="Arial" w:hAnsi="Arial" w:cs="Arial"/>
          <w:b/>
          <w:color w:val="000000" w:themeColor="text1"/>
          <w:lang w:val="es-CO" w:eastAsia="es-CO"/>
        </w:rPr>
        <w:t>DEPENDENCIAS ENCARGA</w:t>
      </w:r>
      <w:r w:rsidR="00DA47CA" w:rsidRPr="004F4543">
        <w:rPr>
          <w:rFonts w:ascii="Arial" w:hAnsi="Arial" w:cs="Arial"/>
          <w:b/>
          <w:color w:val="000000" w:themeColor="text1"/>
          <w:lang w:val="es-CO" w:eastAsia="es-CO"/>
        </w:rPr>
        <w:t>DA</w:t>
      </w:r>
      <w:r w:rsidRPr="004F4543">
        <w:rPr>
          <w:rFonts w:ascii="Arial" w:hAnsi="Arial" w:cs="Arial"/>
          <w:b/>
          <w:color w:val="000000" w:themeColor="text1"/>
          <w:lang w:val="es-CO" w:eastAsia="es-CO"/>
        </w:rPr>
        <w:t>S DEL PAA</w:t>
      </w:r>
      <w:r w:rsidRPr="004F4543">
        <w:rPr>
          <w:rFonts w:ascii="Arial" w:hAnsi="Arial" w:cs="Arial"/>
          <w:color w:val="000000" w:themeColor="text1"/>
          <w:lang w:val="es-CO" w:eastAsia="es-CO"/>
        </w:rPr>
        <w:t xml:space="preserve">: </w:t>
      </w:r>
    </w:p>
    <w:p w14:paraId="3EE38E79" w14:textId="77777777" w:rsidR="0005328F" w:rsidRPr="004F4543" w:rsidRDefault="0005328F" w:rsidP="00CE77C6">
      <w:pPr>
        <w:pStyle w:val="Sinespaciado"/>
        <w:tabs>
          <w:tab w:val="left" w:pos="0"/>
        </w:tabs>
        <w:jc w:val="both"/>
        <w:rPr>
          <w:rFonts w:ascii="Arial" w:hAnsi="Arial" w:cs="Arial"/>
          <w:color w:val="000000" w:themeColor="text1"/>
          <w:lang w:val="es-CO" w:eastAsia="es-CO"/>
        </w:rPr>
      </w:pPr>
    </w:p>
    <w:p w14:paraId="318B22FE" w14:textId="64728C96" w:rsidR="00CE77C6" w:rsidRPr="004F4543" w:rsidRDefault="00CE77C6" w:rsidP="00CE77C6">
      <w:pPr>
        <w:pStyle w:val="Sinespaciado"/>
        <w:tabs>
          <w:tab w:val="left" w:pos="0"/>
        </w:tabs>
        <w:jc w:val="both"/>
        <w:rPr>
          <w:rFonts w:ascii="Arial" w:hAnsi="Arial" w:cs="Arial"/>
          <w:color w:val="000000" w:themeColor="text1"/>
          <w:lang w:val="es-CO" w:eastAsia="es-CO"/>
        </w:rPr>
      </w:pPr>
      <w:r w:rsidRPr="004F4543">
        <w:rPr>
          <w:rFonts w:ascii="Arial" w:hAnsi="Arial" w:cs="Arial"/>
          <w:color w:val="000000" w:themeColor="text1"/>
          <w:lang w:val="es-CO" w:eastAsia="es-CO"/>
        </w:rPr>
        <w:t>Los subdirectores, asesores y jefes de oficina del ISVIMED se deben reunir con sus equipos de trabajo con el fin de proyectar las necesidades contractuales para cada anualidad, debiendo remitir dicha información a la Subdirección Administrativa</w:t>
      </w:r>
      <w:r w:rsidR="00C52EA4" w:rsidRPr="004F4543">
        <w:rPr>
          <w:rFonts w:ascii="Arial" w:hAnsi="Arial" w:cs="Arial"/>
          <w:color w:val="000000" w:themeColor="text1"/>
          <w:lang w:val="es-CO" w:eastAsia="es-CO"/>
        </w:rPr>
        <w:t xml:space="preserve"> y Financiera, Subdirección de Planeación y Subdirección </w:t>
      </w:r>
      <w:r w:rsidR="006C4D75" w:rsidRPr="004F4543">
        <w:rPr>
          <w:rFonts w:ascii="Arial" w:hAnsi="Arial" w:cs="Arial"/>
          <w:color w:val="000000" w:themeColor="text1"/>
          <w:lang w:val="es-CO" w:eastAsia="es-CO"/>
        </w:rPr>
        <w:t>Jurídica</w:t>
      </w:r>
      <w:r w:rsidR="00C52EA4" w:rsidRPr="004F4543">
        <w:rPr>
          <w:rFonts w:ascii="Arial" w:hAnsi="Arial" w:cs="Arial"/>
          <w:color w:val="000000" w:themeColor="text1"/>
          <w:lang w:val="es-CO" w:eastAsia="es-CO"/>
        </w:rPr>
        <w:t xml:space="preserve"> para la validación y consolidación de las necesidades</w:t>
      </w:r>
      <w:r w:rsidRPr="004F4543">
        <w:rPr>
          <w:rFonts w:ascii="Arial" w:hAnsi="Arial" w:cs="Arial"/>
          <w:color w:val="000000" w:themeColor="text1"/>
          <w:lang w:val="es-CO" w:eastAsia="es-CO"/>
        </w:rPr>
        <w:t xml:space="preserve">, dejando trazabilidad de dicho trabajo previo, </w:t>
      </w:r>
      <w:r w:rsidR="00C52EA4" w:rsidRPr="004F4543">
        <w:rPr>
          <w:rFonts w:ascii="Arial" w:hAnsi="Arial" w:cs="Arial"/>
          <w:color w:val="000000" w:themeColor="text1"/>
          <w:lang w:val="es-CO" w:eastAsia="es-CO"/>
        </w:rPr>
        <w:t>que deberá ser</w:t>
      </w:r>
      <w:r w:rsidRPr="004F4543">
        <w:rPr>
          <w:rFonts w:ascii="Arial" w:hAnsi="Arial" w:cs="Arial"/>
          <w:color w:val="000000" w:themeColor="text1"/>
          <w:lang w:val="es-CO" w:eastAsia="es-CO"/>
        </w:rPr>
        <w:t xml:space="preserve"> socializarlo previamente a la Dirección del </w:t>
      </w:r>
      <w:r w:rsidR="00DA4320" w:rsidRPr="004F4543">
        <w:rPr>
          <w:rFonts w:ascii="Arial" w:hAnsi="Arial" w:cs="Arial"/>
          <w:color w:val="000000" w:themeColor="text1"/>
          <w:lang w:val="es-CO" w:eastAsia="es-CO"/>
        </w:rPr>
        <w:t>ISVIMED</w:t>
      </w:r>
      <w:r w:rsidRPr="004F4543">
        <w:rPr>
          <w:rFonts w:ascii="Arial" w:hAnsi="Arial" w:cs="Arial"/>
          <w:color w:val="000000" w:themeColor="text1"/>
          <w:lang w:val="es-CO" w:eastAsia="es-CO"/>
        </w:rPr>
        <w:t>,</w:t>
      </w:r>
    </w:p>
    <w:p w14:paraId="41CA3AE6" w14:textId="77777777" w:rsidR="00CE77C6" w:rsidRPr="004F4543" w:rsidRDefault="00CE77C6" w:rsidP="00371F39">
      <w:pPr>
        <w:rPr>
          <w:color w:val="000000" w:themeColor="text1"/>
          <w:sz w:val="22"/>
          <w:szCs w:val="22"/>
          <w:lang w:val="es-CO"/>
        </w:rPr>
      </w:pPr>
    </w:p>
    <w:p w14:paraId="06424E1E" w14:textId="715B88A9" w:rsidR="00CE77C6" w:rsidRPr="004F4543" w:rsidRDefault="00CE77C6" w:rsidP="00371F39">
      <w:pPr>
        <w:rPr>
          <w:color w:val="000000" w:themeColor="text1"/>
          <w:sz w:val="22"/>
          <w:szCs w:val="22"/>
          <w:lang w:val="es-CO"/>
        </w:rPr>
      </w:pPr>
      <w:r w:rsidRPr="004F4543">
        <w:rPr>
          <w:color w:val="000000" w:themeColor="text1"/>
          <w:sz w:val="22"/>
          <w:szCs w:val="22"/>
          <w:lang w:val="es-CO"/>
        </w:rPr>
        <w:t xml:space="preserve">El Plan Anual de Adquisiciones será adoptado por la Dirección de Instituto en calidad de </w:t>
      </w:r>
      <w:r w:rsidR="00733628" w:rsidRPr="004F4543">
        <w:rPr>
          <w:color w:val="000000" w:themeColor="text1"/>
          <w:sz w:val="22"/>
          <w:szCs w:val="22"/>
          <w:lang w:val="es-CO"/>
        </w:rPr>
        <w:t>representante legal</w:t>
      </w:r>
      <w:r w:rsidR="00B67984" w:rsidRPr="004F4543">
        <w:rPr>
          <w:color w:val="000000" w:themeColor="text1"/>
          <w:sz w:val="22"/>
          <w:szCs w:val="22"/>
          <w:lang w:val="es-CO"/>
        </w:rPr>
        <w:t xml:space="preserve"> y ordenador del gasto</w:t>
      </w:r>
      <w:r w:rsidRPr="004F4543">
        <w:rPr>
          <w:color w:val="000000" w:themeColor="text1"/>
          <w:sz w:val="22"/>
          <w:szCs w:val="22"/>
          <w:lang w:val="es-CO"/>
        </w:rPr>
        <w:t xml:space="preserve">, </w:t>
      </w:r>
      <w:r w:rsidR="00A376E3" w:rsidRPr="004F4543">
        <w:rPr>
          <w:color w:val="000000" w:themeColor="text1"/>
          <w:sz w:val="22"/>
          <w:szCs w:val="22"/>
          <w:lang w:val="es-CO"/>
        </w:rPr>
        <w:t xml:space="preserve">y debe ser socializado </w:t>
      </w:r>
      <w:r w:rsidRPr="004F4543">
        <w:rPr>
          <w:color w:val="000000" w:themeColor="text1"/>
          <w:sz w:val="22"/>
          <w:szCs w:val="22"/>
          <w:lang w:val="es-CO"/>
        </w:rPr>
        <w:t xml:space="preserve">con </w:t>
      </w:r>
      <w:r w:rsidR="00E5061A" w:rsidRPr="004F4543">
        <w:rPr>
          <w:color w:val="000000" w:themeColor="text1"/>
          <w:sz w:val="22"/>
          <w:szCs w:val="22"/>
          <w:lang w:val="es-CO"/>
        </w:rPr>
        <w:t xml:space="preserve">El </w:t>
      </w:r>
      <w:r w:rsidR="0024043B" w:rsidRPr="004F4543">
        <w:rPr>
          <w:color w:val="000000" w:themeColor="text1"/>
          <w:sz w:val="22"/>
          <w:szCs w:val="22"/>
          <w:lang w:val="es-CO"/>
        </w:rPr>
        <w:t xml:space="preserve">Consejo </w:t>
      </w:r>
      <w:r w:rsidR="00E5061A" w:rsidRPr="004F4543">
        <w:rPr>
          <w:color w:val="000000" w:themeColor="text1"/>
          <w:sz w:val="22"/>
          <w:szCs w:val="22"/>
          <w:lang w:val="es-CO"/>
        </w:rPr>
        <w:t>Directivo</w:t>
      </w:r>
      <w:r w:rsidRPr="004F4543">
        <w:rPr>
          <w:color w:val="000000" w:themeColor="text1"/>
          <w:sz w:val="22"/>
          <w:szCs w:val="22"/>
          <w:lang w:val="es-CO"/>
        </w:rPr>
        <w:t>. La adopción de las actualizaciones a dicho plan son competencia de la Dirección del Instituto, en la misma calidad mencionada</w:t>
      </w:r>
      <w:r w:rsidR="0053724E" w:rsidRPr="004F4543">
        <w:rPr>
          <w:color w:val="000000" w:themeColor="text1"/>
          <w:sz w:val="22"/>
          <w:szCs w:val="22"/>
          <w:lang w:val="es-CO"/>
        </w:rPr>
        <w:t xml:space="preserve">, la cual se gestiona desde la subdirección </w:t>
      </w:r>
      <w:r w:rsidR="00720D1B" w:rsidRPr="004F4543">
        <w:rPr>
          <w:color w:val="000000" w:themeColor="text1"/>
          <w:sz w:val="22"/>
          <w:szCs w:val="22"/>
          <w:lang w:val="es-CO"/>
        </w:rPr>
        <w:t>J</w:t>
      </w:r>
      <w:r w:rsidR="0053724E" w:rsidRPr="004F4543">
        <w:rPr>
          <w:color w:val="000000" w:themeColor="text1"/>
          <w:sz w:val="22"/>
          <w:szCs w:val="22"/>
          <w:lang w:val="es-CO"/>
        </w:rPr>
        <w:t>urídica desde la información requerida para la publicación en SECOP II</w:t>
      </w:r>
      <w:r w:rsidR="00720D1B" w:rsidRPr="004F4543">
        <w:rPr>
          <w:color w:val="000000" w:themeColor="text1"/>
          <w:sz w:val="22"/>
          <w:szCs w:val="22"/>
          <w:lang w:val="es-CO"/>
        </w:rPr>
        <w:t xml:space="preserve"> para cada proceso contractual</w:t>
      </w:r>
      <w:r w:rsidRPr="004F4543">
        <w:rPr>
          <w:color w:val="000000" w:themeColor="text1"/>
          <w:sz w:val="22"/>
          <w:szCs w:val="22"/>
          <w:lang w:val="es-CO"/>
        </w:rPr>
        <w:t>.</w:t>
      </w:r>
    </w:p>
    <w:p w14:paraId="38BB9018" w14:textId="77777777" w:rsidR="00CE77C6" w:rsidRPr="004F4543" w:rsidRDefault="00CE77C6" w:rsidP="00371F39">
      <w:pPr>
        <w:rPr>
          <w:color w:val="000000" w:themeColor="text1"/>
          <w:sz w:val="22"/>
          <w:szCs w:val="22"/>
          <w:lang w:val="es-CO"/>
        </w:rPr>
      </w:pPr>
    </w:p>
    <w:p w14:paraId="2F362A5D" w14:textId="35AC0056" w:rsidR="00CE77C6" w:rsidRPr="004F4543" w:rsidRDefault="00CE77C6" w:rsidP="00371F39">
      <w:pPr>
        <w:rPr>
          <w:color w:val="000000" w:themeColor="text1"/>
          <w:sz w:val="22"/>
          <w:szCs w:val="22"/>
          <w:lang w:val="es-CO"/>
        </w:rPr>
      </w:pPr>
      <w:r w:rsidRPr="004F4543">
        <w:rPr>
          <w:color w:val="000000" w:themeColor="text1"/>
          <w:sz w:val="22"/>
          <w:szCs w:val="22"/>
          <w:lang w:val="es-CO" w:eastAsia="es-CO"/>
        </w:rPr>
        <w:t>El Plan Anual de Adquisiciones debe publicarse en la página Web del ISVIMED y en el SECOP, a más tardar el 31 de enero de cada vigencia y deberá actualizarse por lo menos una vez al año en el mes de julio o en la oportunidad que determinen las normas vigentes en cada momento; lo anterior sin perjuicio de actualizaciones adicionales que realice la Entidad de acuerdo con sus necesidades, esta publicación será realizada en la página web por la jefatura de Comunicaciones y en las plataformas de Colombia compra eficiente por la subdirección Jurídica</w:t>
      </w:r>
      <w:r w:rsidR="00A0597A" w:rsidRPr="004F4543">
        <w:rPr>
          <w:color w:val="000000" w:themeColor="text1"/>
          <w:sz w:val="22"/>
          <w:szCs w:val="22"/>
          <w:lang w:val="es-CO" w:eastAsia="es-CO"/>
        </w:rPr>
        <w:t>.</w:t>
      </w:r>
    </w:p>
    <w:p w14:paraId="4C03EC14" w14:textId="77777777" w:rsidR="00CE77C6" w:rsidRPr="004F4543" w:rsidRDefault="00CE77C6" w:rsidP="00371F39">
      <w:pPr>
        <w:rPr>
          <w:color w:val="000000" w:themeColor="text1"/>
          <w:sz w:val="22"/>
          <w:szCs w:val="22"/>
          <w:lang w:val="es-CO"/>
        </w:rPr>
      </w:pPr>
    </w:p>
    <w:p w14:paraId="2A6E7E56" w14:textId="77777777" w:rsidR="0010376E" w:rsidRPr="004F4543" w:rsidRDefault="0010376E">
      <w:pPr>
        <w:rPr>
          <w:b/>
          <w:color w:val="000000" w:themeColor="text1"/>
          <w:sz w:val="22"/>
          <w:szCs w:val="22"/>
          <w:lang w:val="es-CO"/>
        </w:rPr>
      </w:pPr>
      <w:r w:rsidRPr="004F4543">
        <w:rPr>
          <w:b/>
          <w:color w:val="000000" w:themeColor="text1"/>
          <w:sz w:val="22"/>
          <w:szCs w:val="22"/>
          <w:lang w:val="es-CO"/>
        </w:rPr>
        <w:t>ACTUALIZACIÓN DEL PAA:</w:t>
      </w:r>
    </w:p>
    <w:p w14:paraId="5F7E3A42" w14:textId="252A3FB7" w:rsidR="00CE77C6" w:rsidRPr="004F4543" w:rsidRDefault="00CE77C6" w:rsidP="00371F39">
      <w:pPr>
        <w:rPr>
          <w:color w:val="000000" w:themeColor="text1"/>
          <w:sz w:val="22"/>
          <w:szCs w:val="22"/>
          <w:lang w:val="es-CO"/>
        </w:rPr>
      </w:pPr>
      <w:r w:rsidRPr="004F4543">
        <w:rPr>
          <w:color w:val="000000" w:themeColor="text1"/>
          <w:sz w:val="22"/>
          <w:szCs w:val="22"/>
          <w:lang w:val="es-CO"/>
        </w:rPr>
        <w:t>Respecto a las actualizaciones del PAA solicitadas por las subdirecciones y jefaturas durante la vigencia, deben ser consolidadas por la subdirección administrativa y financiera</w:t>
      </w:r>
      <w:r w:rsidR="009947B8" w:rsidRPr="004F4543">
        <w:rPr>
          <w:color w:val="000000" w:themeColor="text1"/>
          <w:sz w:val="22"/>
          <w:szCs w:val="22"/>
          <w:lang w:val="es-CO"/>
        </w:rPr>
        <w:t xml:space="preserve"> y la </w:t>
      </w:r>
      <w:r w:rsidR="00C52EA4" w:rsidRPr="004F4543">
        <w:rPr>
          <w:color w:val="000000" w:themeColor="text1"/>
          <w:sz w:val="22"/>
          <w:szCs w:val="22"/>
          <w:lang w:val="es-CO"/>
        </w:rPr>
        <w:t>S</w:t>
      </w:r>
      <w:r w:rsidR="009947B8" w:rsidRPr="004F4543">
        <w:rPr>
          <w:color w:val="000000" w:themeColor="text1"/>
          <w:sz w:val="22"/>
          <w:szCs w:val="22"/>
          <w:lang w:val="es-CO"/>
        </w:rPr>
        <w:t xml:space="preserve">ubdirección </w:t>
      </w:r>
      <w:r w:rsidR="00C52EA4" w:rsidRPr="004F4543">
        <w:rPr>
          <w:color w:val="000000" w:themeColor="text1"/>
          <w:sz w:val="22"/>
          <w:szCs w:val="22"/>
          <w:lang w:val="es-CO"/>
        </w:rPr>
        <w:t>J</w:t>
      </w:r>
      <w:r w:rsidR="00FC4FE3" w:rsidRPr="004F4543">
        <w:rPr>
          <w:color w:val="000000" w:themeColor="text1"/>
          <w:sz w:val="22"/>
          <w:szCs w:val="22"/>
          <w:lang w:val="es-CO"/>
        </w:rPr>
        <w:t>urídica</w:t>
      </w:r>
      <w:r w:rsidRPr="004F4543">
        <w:rPr>
          <w:color w:val="000000" w:themeColor="text1"/>
          <w:sz w:val="22"/>
          <w:szCs w:val="22"/>
          <w:lang w:val="es-CO"/>
        </w:rPr>
        <w:t xml:space="preserve">, previa socialización ante el equipo directivo, y presentadas ante el comité de estructuración, contratación y supervisión contractual. </w:t>
      </w:r>
    </w:p>
    <w:p w14:paraId="7CB35407" w14:textId="77777777" w:rsidR="002A0B91" w:rsidRPr="004F4543" w:rsidRDefault="002A0B91" w:rsidP="00371F39">
      <w:pPr>
        <w:rPr>
          <w:color w:val="000000" w:themeColor="text1"/>
          <w:sz w:val="22"/>
          <w:szCs w:val="22"/>
          <w:lang w:val="es-CO"/>
        </w:rPr>
      </w:pPr>
    </w:p>
    <w:p w14:paraId="1E63CEC7" w14:textId="77777777" w:rsidR="00636508" w:rsidRPr="004F4543" w:rsidRDefault="00636508" w:rsidP="00371F39">
      <w:pPr>
        <w:rPr>
          <w:color w:val="000000" w:themeColor="text1"/>
          <w:sz w:val="22"/>
          <w:szCs w:val="22"/>
          <w:lang w:val="es-CO"/>
        </w:rPr>
      </w:pPr>
      <w:r w:rsidRPr="004F4543">
        <w:rPr>
          <w:color w:val="000000" w:themeColor="text1"/>
          <w:sz w:val="22"/>
          <w:szCs w:val="22"/>
          <w:lang w:val="es-CO"/>
        </w:rPr>
        <w:t xml:space="preserve">Es determinante en esta etapa lo siguiente: </w:t>
      </w:r>
    </w:p>
    <w:bookmarkEnd w:id="62"/>
    <w:p w14:paraId="1F29CC12" w14:textId="77777777" w:rsidR="00CB4968" w:rsidRPr="004F4543" w:rsidRDefault="00CB4968" w:rsidP="006C6320">
      <w:pPr>
        <w:pStyle w:val="Sinespaciado"/>
        <w:tabs>
          <w:tab w:val="left" w:pos="0"/>
        </w:tabs>
        <w:jc w:val="both"/>
        <w:rPr>
          <w:rFonts w:ascii="Arial" w:hAnsi="Arial" w:cs="Arial"/>
          <w:color w:val="000000" w:themeColor="text1"/>
          <w:lang w:val="es-CO"/>
        </w:rPr>
      </w:pPr>
    </w:p>
    <w:p w14:paraId="437F6802" w14:textId="0CB69F79" w:rsidR="00323DB3" w:rsidRPr="004F4543" w:rsidRDefault="00636508" w:rsidP="00371F39">
      <w:pPr>
        <w:rPr>
          <w:color w:val="000000" w:themeColor="text1"/>
          <w:sz w:val="22"/>
          <w:szCs w:val="22"/>
          <w:lang w:val="es-CO"/>
        </w:rPr>
      </w:pPr>
      <w:r w:rsidRPr="004F4543">
        <w:rPr>
          <w:b/>
          <w:color w:val="000000" w:themeColor="text1"/>
          <w:sz w:val="22"/>
          <w:szCs w:val="22"/>
          <w:lang w:val="es-CO"/>
        </w:rPr>
        <w:t>ESTUDIOS PREVIOS.</w:t>
      </w:r>
      <w:r w:rsidRPr="004F4543">
        <w:rPr>
          <w:color w:val="000000" w:themeColor="text1"/>
          <w:sz w:val="22"/>
          <w:szCs w:val="22"/>
          <w:lang w:val="es-CO"/>
        </w:rPr>
        <w:t xml:space="preserve"> Con anterioridad a la apertura de los procesos de selección correspondientes, y en caso de contratación directa, antes de la celebración del contrato y para garantizar los principios rectores de la contratación pública y la debida justificación de la necesidad, toda contratación deberá contar con los estudios y documentos previos elaborados y suscritos por el responsable de la dependencia que solicita la contratación quien deberá contar con las competencias y conocimientos requeridos para elaborar los mismos de acuerdo con la naturaleza de su correspondiente dependencia de conformidad con el Manual de Funciones.</w:t>
      </w:r>
    </w:p>
    <w:p w14:paraId="63ECD78B" w14:textId="77777777" w:rsidR="008A0058" w:rsidRPr="004F4543" w:rsidRDefault="008A0058">
      <w:pPr>
        <w:rPr>
          <w:color w:val="000000" w:themeColor="text1"/>
          <w:sz w:val="22"/>
          <w:szCs w:val="22"/>
          <w:lang w:val="es-CO"/>
        </w:rPr>
      </w:pPr>
    </w:p>
    <w:p w14:paraId="32D1F68A" w14:textId="57A4F2B8" w:rsidR="00636508" w:rsidRPr="004F4543" w:rsidRDefault="00636508">
      <w:pPr>
        <w:rPr>
          <w:color w:val="000000" w:themeColor="text1"/>
          <w:sz w:val="22"/>
          <w:szCs w:val="22"/>
          <w:lang w:val="es-CO"/>
        </w:rPr>
      </w:pPr>
      <w:r w:rsidRPr="004F4543">
        <w:rPr>
          <w:color w:val="000000" w:themeColor="text1"/>
          <w:sz w:val="22"/>
          <w:szCs w:val="22"/>
          <w:lang w:val="es-CO"/>
        </w:rPr>
        <w:t xml:space="preserve">Estos estudios </w:t>
      </w:r>
      <w:r w:rsidR="00545EFC" w:rsidRPr="004F4543">
        <w:rPr>
          <w:color w:val="000000" w:themeColor="text1"/>
          <w:sz w:val="22"/>
          <w:szCs w:val="22"/>
          <w:lang w:val="es-CO"/>
        </w:rPr>
        <w:t>deben contar con la revisión de</w:t>
      </w:r>
      <w:r w:rsidR="001334AD" w:rsidRPr="004F4543">
        <w:rPr>
          <w:color w:val="000000" w:themeColor="text1"/>
          <w:sz w:val="22"/>
          <w:szCs w:val="22"/>
          <w:lang w:val="es-CO"/>
        </w:rPr>
        <w:t xml:space="preserve"> </w:t>
      </w:r>
      <w:r w:rsidR="00545EFC" w:rsidRPr="004F4543">
        <w:rPr>
          <w:color w:val="000000" w:themeColor="text1"/>
          <w:sz w:val="22"/>
          <w:szCs w:val="22"/>
          <w:lang w:val="es-CO"/>
        </w:rPr>
        <w:t>l</w:t>
      </w:r>
      <w:r w:rsidR="001334AD" w:rsidRPr="004F4543">
        <w:rPr>
          <w:color w:val="000000" w:themeColor="text1"/>
          <w:sz w:val="22"/>
          <w:szCs w:val="22"/>
          <w:lang w:val="es-CO"/>
        </w:rPr>
        <w:t>a</w:t>
      </w:r>
      <w:r w:rsidR="00545EFC" w:rsidRPr="004F4543">
        <w:rPr>
          <w:color w:val="000000" w:themeColor="text1"/>
          <w:sz w:val="22"/>
          <w:szCs w:val="22"/>
          <w:lang w:val="es-CO"/>
        </w:rPr>
        <w:t xml:space="preserve"> </w:t>
      </w:r>
      <w:r w:rsidR="0004518A" w:rsidRPr="004F4543">
        <w:rPr>
          <w:color w:val="000000" w:themeColor="text1"/>
          <w:sz w:val="22"/>
          <w:szCs w:val="22"/>
          <w:lang w:val="es-CO"/>
        </w:rPr>
        <w:t xml:space="preserve">Subdirección Jurídica </w:t>
      </w:r>
      <w:r w:rsidR="00545EFC" w:rsidRPr="004F4543">
        <w:rPr>
          <w:color w:val="000000" w:themeColor="text1"/>
          <w:sz w:val="22"/>
          <w:szCs w:val="22"/>
          <w:lang w:val="es-CO"/>
        </w:rPr>
        <w:t xml:space="preserve">del Instituto y así mismo deben </w:t>
      </w:r>
      <w:r w:rsidRPr="004F4543">
        <w:rPr>
          <w:color w:val="000000" w:themeColor="text1"/>
          <w:sz w:val="22"/>
          <w:szCs w:val="22"/>
          <w:lang w:val="es-CO"/>
        </w:rPr>
        <w:t xml:space="preserve">estar conformados por los documentos definitivos que sirvan de soporte para la elaboración del proyecto de pliego de condiciones, de la invitación pública de la minuta del contrato o convenio según sea el caso, de manera que los proponentes o el eventual contratista puedan valorar adecuadamente el alcance de lo requerido por la </w:t>
      </w:r>
      <w:r w:rsidR="0004518A" w:rsidRPr="004F4543">
        <w:rPr>
          <w:color w:val="000000" w:themeColor="text1"/>
          <w:sz w:val="22"/>
          <w:szCs w:val="22"/>
          <w:lang w:val="es-CO"/>
        </w:rPr>
        <w:t xml:space="preserve">Entidad, </w:t>
      </w:r>
      <w:r w:rsidRPr="004F4543">
        <w:rPr>
          <w:color w:val="000000" w:themeColor="text1"/>
          <w:sz w:val="22"/>
          <w:szCs w:val="22"/>
          <w:lang w:val="es-CO"/>
        </w:rPr>
        <w:t>así como la distribución de riesgos que la misma propone conforme lo establece el artículo 2.2.1.1.1.6.1 del Decreto 1082 de 2015 y de acuerdo al proceso de selección que corresponda</w:t>
      </w:r>
      <w:r w:rsidR="001334AD" w:rsidRPr="004F4543">
        <w:rPr>
          <w:color w:val="000000" w:themeColor="text1"/>
          <w:sz w:val="22"/>
          <w:szCs w:val="22"/>
          <w:lang w:val="es-CO"/>
        </w:rPr>
        <w:t xml:space="preserve">, de conformidad con lo establecido en los artículos 2.2.1.1.2.1.1.y 2.2.1.2.1.5.1. del </w:t>
      </w:r>
      <w:r w:rsidR="0004518A" w:rsidRPr="004F4543">
        <w:rPr>
          <w:color w:val="000000" w:themeColor="text1"/>
          <w:sz w:val="22"/>
          <w:szCs w:val="22"/>
          <w:lang w:val="es-CO"/>
        </w:rPr>
        <w:t xml:space="preserve">Decreto </w:t>
      </w:r>
      <w:r w:rsidR="001334AD" w:rsidRPr="004F4543">
        <w:rPr>
          <w:color w:val="000000" w:themeColor="text1"/>
          <w:sz w:val="22"/>
          <w:szCs w:val="22"/>
          <w:lang w:val="es-CO"/>
        </w:rPr>
        <w:t>1082 de 2015</w:t>
      </w:r>
      <w:r w:rsidR="0034083B" w:rsidRPr="004F4543">
        <w:rPr>
          <w:color w:val="000000" w:themeColor="text1"/>
          <w:sz w:val="22"/>
          <w:szCs w:val="22"/>
          <w:lang w:val="es-CO"/>
        </w:rPr>
        <w:t>, así como las normas que lo sustituyan o modifiquen</w:t>
      </w:r>
      <w:r w:rsidRPr="004F4543">
        <w:rPr>
          <w:color w:val="000000" w:themeColor="text1"/>
          <w:sz w:val="22"/>
          <w:szCs w:val="22"/>
          <w:lang w:val="es-CO"/>
        </w:rPr>
        <w:t>.</w:t>
      </w:r>
    </w:p>
    <w:p w14:paraId="2CFAD365" w14:textId="77777777" w:rsidR="008D37E2" w:rsidRPr="004F4543" w:rsidRDefault="008D37E2" w:rsidP="00371F39">
      <w:pPr>
        <w:rPr>
          <w:color w:val="000000" w:themeColor="text1"/>
          <w:sz w:val="22"/>
          <w:szCs w:val="22"/>
          <w:lang w:val="es-CO"/>
        </w:rPr>
      </w:pPr>
    </w:p>
    <w:p w14:paraId="5E835D05" w14:textId="77777777" w:rsidR="008E3F40" w:rsidRPr="004F4543" w:rsidRDefault="00636508" w:rsidP="008E3F40">
      <w:pPr>
        <w:rPr>
          <w:color w:val="000000" w:themeColor="text1"/>
          <w:sz w:val="22"/>
          <w:szCs w:val="22"/>
          <w:lang w:val="es-ES_tradnl"/>
        </w:rPr>
      </w:pPr>
      <w:r w:rsidRPr="004F4543">
        <w:rPr>
          <w:color w:val="000000" w:themeColor="text1"/>
          <w:sz w:val="22"/>
          <w:szCs w:val="22"/>
          <w:lang w:val="es-CO"/>
        </w:rPr>
        <w:t xml:space="preserve">Para la elaboración de los estudios previos se requiere de un análisis completo de la necesidad y la conveniencia para el logro de los </w:t>
      </w:r>
      <w:r w:rsidR="0004518A" w:rsidRPr="004F4543">
        <w:rPr>
          <w:color w:val="000000" w:themeColor="text1"/>
          <w:sz w:val="22"/>
          <w:szCs w:val="22"/>
          <w:lang w:val="es-CO"/>
        </w:rPr>
        <w:t xml:space="preserve">objetivos </w:t>
      </w:r>
      <w:r w:rsidRPr="004F4543">
        <w:rPr>
          <w:color w:val="000000" w:themeColor="text1"/>
          <w:sz w:val="22"/>
          <w:szCs w:val="22"/>
          <w:lang w:val="es-CO"/>
        </w:rPr>
        <w:t xml:space="preserve">institucionales. Deberá contener </w:t>
      </w:r>
      <w:r w:rsidR="00E20C92" w:rsidRPr="004F4543">
        <w:rPr>
          <w:color w:val="000000" w:themeColor="text1"/>
          <w:sz w:val="22"/>
          <w:szCs w:val="22"/>
          <w:lang w:val="es-CO"/>
        </w:rPr>
        <w:t xml:space="preserve">el objeto, el alcance y el tipo de contratación según los criterios establecidos. Adicionalmente se deberá establecer </w:t>
      </w:r>
      <w:r w:rsidR="00A27713" w:rsidRPr="004F4543">
        <w:rPr>
          <w:color w:val="000000" w:themeColor="text1"/>
          <w:sz w:val="22"/>
          <w:szCs w:val="22"/>
          <w:lang w:val="es-CO"/>
        </w:rPr>
        <w:t>la cuantía</w:t>
      </w:r>
      <w:r w:rsidR="00E20C92" w:rsidRPr="004F4543">
        <w:rPr>
          <w:color w:val="000000" w:themeColor="text1"/>
          <w:sz w:val="22"/>
          <w:szCs w:val="22"/>
          <w:lang w:val="es-CO"/>
        </w:rPr>
        <w:t>, el horizonte</w:t>
      </w:r>
      <w:r w:rsidR="002A0B91" w:rsidRPr="004F4543">
        <w:rPr>
          <w:color w:val="000000" w:themeColor="text1"/>
          <w:sz w:val="22"/>
          <w:szCs w:val="22"/>
          <w:lang w:val="es-CO"/>
        </w:rPr>
        <w:t>, plazo</w:t>
      </w:r>
      <w:r w:rsidR="00E20C92" w:rsidRPr="004F4543">
        <w:rPr>
          <w:color w:val="000000" w:themeColor="text1"/>
          <w:sz w:val="22"/>
          <w:szCs w:val="22"/>
          <w:lang w:val="es-CO"/>
        </w:rPr>
        <w:t xml:space="preserve"> y la forma de pago del contrato </w:t>
      </w:r>
      <w:r w:rsidR="0004518A" w:rsidRPr="004F4543">
        <w:rPr>
          <w:color w:val="000000" w:themeColor="text1"/>
          <w:sz w:val="22"/>
          <w:szCs w:val="22"/>
          <w:lang w:val="es-CO"/>
        </w:rPr>
        <w:t xml:space="preserve">que se va </w:t>
      </w:r>
      <w:r w:rsidR="00E20C92" w:rsidRPr="004F4543">
        <w:rPr>
          <w:color w:val="000000" w:themeColor="text1"/>
          <w:sz w:val="22"/>
          <w:szCs w:val="22"/>
          <w:lang w:val="es-CO"/>
        </w:rPr>
        <w:t>a celebrar, así como los riesgos y los controles que se deben implementar durante la ejecución del contrato</w:t>
      </w:r>
      <w:r w:rsidR="001F16FC" w:rsidRPr="004F4543">
        <w:rPr>
          <w:color w:val="000000" w:themeColor="text1"/>
          <w:sz w:val="22"/>
          <w:szCs w:val="22"/>
          <w:lang w:val="es-CO"/>
        </w:rPr>
        <w:t xml:space="preserve"> e identificar conforme al </w:t>
      </w:r>
      <w:r w:rsidR="002D753E" w:rsidRPr="004F4543">
        <w:rPr>
          <w:color w:val="000000" w:themeColor="text1"/>
          <w:sz w:val="22"/>
          <w:szCs w:val="22"/>
          <w:lang w:val="es-CO"/>
        </w:rPr>
        <w:t>D</w:t>
      </w:r>
      <w:r w:rsidR="001F16FC" w:rsidRPr="004F4543">
        <w:rPr>
          <w:color w:val="000000" w:themeColor="text1"/>
          <w:sz w:val="22"/>
          <w:szCs w:val="22"/>
          <w:lang w:val="es-CO"/>
        </w:rPr>
        <w:t xml:space="preserve">ecreto 0310 de 2022, los lineamientos </w:t>
      </w:r>
      <w:r w:rsidR="008E3F40" w:rsidRPr="004F4543">
        <w:rPr>
          <w:color w:val="000000" w:themeColor="text1"/>
          <w:sz w:val="22"/>
          <w:szCs w:val="22"/>
          <w:lang w:val="es-CO"/>
        </w:rPr>
        <w:t xml:space="preserve">y criterios </w:t>
      </w:r>
      <w:r w:rsidR="001F16FC" w:rsidRPr="004F4543">
        <w:rPr>
          <w:color w:val="000000" w:themeColor="text1"/>
          <w:sz w:val="22"/>
          <w:szCs w:val="22"/>
          <w:lang w:val="es-CO"/>
        </w:rPr>
        <w:t xml:space="preserve">de compras públicas innovadora, sostenible y socialmente </w:t>
      </w:r>
      <w:r w:rsidR="002D753E" w:rsidRPr="004F4543">
        <w:rPr>
          <w:color w:val="000000" w:themeColor="text1"/>
          <w:sz w:val="22"/>
          <w:szCs w:val="22"/>
          <w:lang w:val="es-CO"/>
        </w:rPr>
        <w:t xml:space="preserve">Responsable, </w:t>
      </w:r>
      <w:r w:rsidR="008E3F40" w:rsidRPr="004F4543">
        <w:rPr>
          <w:color w:val="000000" w:themeColor="text1"/>
          <w:sz w:val="22"/>
          <w:szCs w:val="22"/>
          <w:lang w:val="es-CO"/>
        </w:rPr>
        <w:t xml:space="preserve">los cuales deben materializarse </w:t>
      </w:r>
      <w:r w:rsidR="008E3F40" w:rsidRPr="004F4543">
        <w:rPr>
          <w:color w:val="000000" w:themeColor="text1"/>
          <w:sz w:val="22"/>
          <w:szCs w:val="22"/>
          <w:lang w:val="es-ES_tradnl"/>
        </w:rPr>
        <w:t>en la etapa de planeación, estos deberán verse reflejados en los documentos precontractuales de cada proceso de selección ya sea como requisitos habilitantes, requisitos puntuables y/u obligaciones contractuales.</w:t>
      </w:r>
    </w:p>
    <w:p w14:paraId="57B5437C" w14:textId="77777777" w:rsidR="002D753E" w:rsidRPr="004F4543" w:rsidRDefault="002D753E" w:rsidP="00371F39">
      <w:pPr>
        <w:rPr>
          <w:color w:val="000000" w:themeColor="text1"/>
          <w:sz w:val="22"/>
          <w:szCs w:val="22"/>
          <w:lang w:val="es-CO"/>
        </w:rPr>
      </w:pPr>
    </w:p>
    <w:p w14:paraId="3BEBCC1F" w14:textId="3868CF6D" w:rsidR="00636508" w:rsidRPr="004F4543" w:rsidRDefault="008E3F40" w:rsidP="00371F39">
      <w:pPr>
        <w:rPr>
          <w:color w:val="000000" w:themeColor="text1"/>
          <w:sz w:val="22"/>
          <w:szCs w:val="22"/>
          <w:lang w:val="es-CO"/>
        </w:rPr>
      </w:pPr>
      <w:proofErr w:type="spellStart"/>
      <w:r w:rsidRPr="004F4543">
        <w:rPr>
          <w:color w:val="000000" w:themeColor="text1"/>
          <w:sz w:val="22"/>
          <w:szCs w:val="22"/>
          <w:lang w:val="es-CO"/>
        </w:rPr>
        <w:t>Los</w:t>
      </w:r>
      <w:r w:rsidR="0004518A" w:rsidRPr="004F4543">
        <w:rPr>
          <w:color w:val="000000" w:themeColor="text1"/>
          <w:sz w:val="22"/>
          <w:szCs w:val="22"/>
          <w:lang w:val="es-CO"/>
        </w:rPr>
        <w:t>estudios</w:t>
      </w:r>
      <w:proofErr w:type="spellEnd"/>
      <w:r w:rsidR="0004518A" w:rsidRPr="004F4543">
        <w:rPr>
          <w:color w:val="000000" w:themeColor="text1"/>
          <w:sz w:val="22"/>
          <w:szCs w:val="22"/>
          <w:lang w:val="es-CO"/>
        </w:rPr>
        <w:t xml:space="preserve"> previos </w:t>
      </w:r>
      <w:r w:rsidR="00E20C92" w:rsidRPr="004F4543">
        <w:rPr>
          <w:color w:val="000000" w:themeColor="text1"/>
          <w:sz w:val="22"/>
          <w:szCs w:val="22"/>
          <w:lang w:val="es-CO"/>
        </w:rPr>
        <w:t xml:space="preserve">deben ser firmados por el </w:t>
      </w:r>
      <w:r w:rsidR="00E6058F" w:rsidRPr="004F4543">
        <w:rPr>
          <w:color w:val="000000" w:themeColor="text1"/>
          <w:sz w:val="22"/>
          <w:szCs w:val="22"/>
          <w:lang w:val="es-CO"/>
        </w:rPr>
        <w:t xml:space="preserve">subdirector o jefe de la oficina asesora </w:t>
      </w:r>
      <w:r w:rsidR="00E20C92" w:rsidRPr="004F4543">
        <w:rPr>
          <w:color w:val="000000" w:themeColor="text1"/>
          <w:sz w:val="22"/>
          <w:szCs w:val="22"/>
          <w:lang w:val="es-CO"/>
        </w:rPr>
        <w:t xml:space="preserve">y </w:t>
      </w:r>
      <w:r w:rsidR="00D34A8F" w:rsidRPr="004F4543">
        <w:rPr>
          <w:color w:val="000000" w:themeColor="text1"/>
          <w:sz w:val="22"/>
          <w:szCs w:val="22"/>
          <w:lang w:val="es-CO"/>
        </w:rPr>
        <w:t>quien lo elabora</w:t>
      </w:r>
      <w:r w:rsidR="00E20C92" w:rsidRPr="004F4543">
        <w:rPr>
          <w:color w:val="000000" w:themeColor="text1"/>
          <w:sz w:val="22"/>
          <w:szCs w:val="22"/>
          <w:lang w:val="es-CO"/>
        </w:rPr>
        <w:t>; con visto bueno de</w:t>
      </w:r>
      <w:r w:rsidR="00C001AF" w:rsidRPr="004F4543">
        <w:rPr>
          <w:color w:val="000000" w:themeColor="text1"/>
          <w:sz w:val="22"/>
          <w:szCs w:val="22"/>
          <w:lang w:val="es-CO"/>
        </w:rPr>
        <w:t xml:space="preserve"> la subdirección administrativa y financiera</w:t>
      </w:r>
      <w:r w:rsidR="00FC554D" w:rsidRPr="004F4543">
        <w:rPr>
          <w:color w:val="000000" w:themeColor="text1"/>
          <w:sz w:val="22"/>
          <w:szCs w:val="22"/>
          <w:lang w:val="es-CO"/>
        </w:rPr>
        <w:t xml:space="preserve"> </w:t>
      </w:r>
      <w:r w:rsidR="00E20C92" w:rsidRPr="004F4543">
        <w:rPr>
          <w:color w:val="000000" w:themeColor="text1"/>
          <w:sz w:val="22"/>
          <w:szCs w:val="22"/>
          <w:lang w:val="es-CO"/>
        </w:rPr>
        <w:t>y d</w:t>
      </w:r>
      <w:r w:rsidR="00C001AF" w:rsidRPr="004F4543">
        <w:rPr>
          <w:color w:val="000000" w:themeColor="text1"/>
          <w:sz w:val="22"/>
          <w:szCs w:val="22"/>
          <w:lang w:val="es-CO"/>
        </w:rPr>
        <w:t xml:space="preserve">e la subdirección </w:t>
      </w:r>
      <w:r w:rsidR="0004518A" w:rsidRPr="004F4543">
        <w:rPr>
          <w:color w:val="000000" w:themeColor="text1"/>
          <w:sz w:val="22"/>
          <w:szCs w:val="22"/>
          <w:lang w:val="es-CO"/>
        </w:rPr>
        <w:t>subdirector jurídic</w:t>
      </w:r>
      <w:r w:rsidR="00C001AF" w:rsidRPr="004F4543">
        <w:rPr>
          <w:color w:val="000000" w:themeColor="text1"/>
          <w:sz w:val="22"/>
          <w:szCs w:val="22"/>
          <w:lang w:val="es-CO"/>
        </w:rPr>
        <w:t>a</w:t>
      </w:r>
      <w:r w:rsidR="0004518A" w:rsidRPr="004F4543">
        <w:rPr>
          <w:color w:val="000000" w:themeColor="text1"/>
          <w:sz w:val="22"/>
          <w:szCs w:val="22"/>
          <w:lang w:val="es-CO"/>
        </w:rPr>
        <w:t xml:space="preserve"> </w:t>
      </w:r>
      <w:r w:rsidR="00E20C92" w:rsidRPr="004F4543">
        <w:rPr>
          <w:color w:val="000000" w:themeColor="text1"/>
          <w:sz w:val="22"/>
          <w:szCs w:val="22"/>
          <w:lang w:val="es-CO"/>
        </w:rPr>
        <w:t>del Instituto.</w:t>
      </w:r>
    </w:p>
    <w:p w14:paraId="60029FBF" w14:textId="77777777" w:rsidR="00636508" w:rsidRPr="004F4543" w:rsidRDefault="00636508" w:rsidP="00371F39">
      <w:pPr>
        <w:rPr>
          <w:color w:val="000000" w:themeColor="text1"/>
          <w:sz w:val="22"/>
          <w:szCs w:val="22"/>
          <w:lang w:val="es-CO"/>
        </w:rPr>
      </w:pPr>
    </w:p>
    <w:p w14:paraId="0488D4A2" w14:textId="21844B0E" w:rsidR="00362244" w:rsidRPr="004F4543" w:rsidRDefault="00636508" w:rsidP="00362244">
      <w:pPr>
        <w:rPr>
          <w:color w:val="000000" w:themeColor="text1"/>
          <w:sz w:val="22"/>
          <w:szCs w:val="22"/>
          <w:lang w:val="es-CO"/>
        </w:rPr>
      </w:pPr>
      <w:r w:rsidRPr="004F4543">
        <w:rPr>
          <w:color w:val="000000" w:themeColor="text1"/>
          <w:sz w:val="22"/>
          <w:szCs w:val="22"/>
          <w:lang w:val="es-CO"/>
        </w:rPr>
        <w:t>La responsabilidad de los estudios y documentos previos recae única y exclusivamente sobre el titular de la dependencia generadora de la necesidad que los elabora (director(a), subdirector</w:t>
      </w:r>
      <w:r w:rsidR="00FB3441" w:rsidRPr="004F4543">
        <w:rPr>
          <w:color w:val="000000" w:themeColor="text1"/>
          <w:sz w:val="22"/>
          <w:szCs w:val="22"/>
          <w:lang w:val="es-CO"/>
        </w:rPr>
        <w:t>(a)</w:t>
      </w:r>
      <w:r w:rsidRPr="004F4543">
        <w:rPr>
          <w:color w:val="000000" w:themeColor="text1"/>
          <w:sz w:val="22"/>
          <w:szCs w:val="22"/>
          <w:lang w:val="es-CO"/>
        </w:rPr>
        <w:t xml:space="preserve">, </w:t>
      </w:r>
      <w:r w:rsidR="0004518A" w:rsidRPr="004F4543">
        <w:rPr>
          <w:color w:val="000000" w:themeColor="text1"/>
          <w:sz w:val="22"/>
          <w:szCs w:val="22"/>
          <w:lang w:val="es-CO"/>
        </w:rPr>
        <w:t xml:space="preserve">jefe </w:t>
      </w:r>
      <w:r w:rsidRPr="004F4543">
        <w:rPr>
          <w:color w:val="000000" w:themeColor="text1"/>
          <w:sz w:val="22"/>
          <w:szCs w:val="22"/>
          <w:lang w:val="es-CO"/>
        </w:rPr>
        <w:t xml:space="preserve">de </w:t>
      </w:r>
      <w:r w:rsidR="0004518A" w:rsidRPr="004F4543">
        <w:rPr>
          <w:color w:val="000000" w:themeColor="text1"/>
          <w:sz w:val="22"/>
          <w:szCs w:val="22"/>
          <w:lang w:val="es-CO"/>
        </w:rPr>
        <w:t>oficina</w:t>
      </w:r>
      <w:r w:rsidRPr="004F4543">
        <w:rPr>
          <w:color w:val="000000" w:themeColor="text1"/>
          <w:sz w:val="22"/>
          <w:szCs w:val="22"/>
          <w:lang w:val="es-CO"/>
        </w:rPr>
        <w:t>, profesional especializado, etc.).</w:t>
      </w:r>
      <w:r w:rsidR="00362244" w:rsidRPr="004F4543">
        <w:rPr>
          <w:color w:val="000000" w:themeColor="text1"/>
        </w:rPr>
        <w:t xml:space="preserve"> Esta responsabilidad incluye </w:t>
      </w:r>
      <w:r w:rsidR="001D747A" w:rsidRPr="004F4543">
        <w:rPr>
          <w:color w:val="000000" w:themeColor="text1"/>
        </w:rPr>
        <w:t>verificar</w:t>
      </w:r>
      <w:r w:rsidR="00362244" w:rsidRPr="004F4543">
        <w:rPr>
          <w:color w:val="000000" w:themeColor="text1"/>
          <w:sz w:val="22"/>
          <w:szCs w:val="22"/>
          <w:lang w:val="es-CO"/>
        </w:rPr>
        <w:t xml:space="preserve"> el cumplimiento de los requisitos legales previo al inicio del proceso contractual (</w:t>
      </w:r>
      <w:proofErr w:type="spellStart"/>
      <w:r w:rsidR="00362244" w:rsidRPr="004F4543">
        <w:rPr>
          <w:color w:val="000000" w:themeColor="text1"/>
          <w:sz w:val="22"/>
          <w:szCs w:val="22"/>
          <w:lang w:val="es-CO"/>
        </w:rPr>
        <w:t>ejm</w:t>
      </w:r>
      <w:proofErr w:type="spellEnd"/>
      <w:r w:rsidR="00362244" w:rsidRPr="004F4543">
        <w:rPr>
          <w:color w:val="000000" w:themeColor="text1"/>
          <w:sz w:val="22"/>
          <w:szCs w:val="22"/>
          <w:lang w:val="es-CO"/>
        </w:rPr>
        <w:t xml:space="preserve">. Estudios, diseños, licencias, permisos, adquisición de inmuebles y demás) </w:t>
      </w:r>
      <w:r w:rsidR="007165ED" w:rsidRPr="004F4543">
        <w:rPr>
          <w:color w:val="000000" w:themeColor="text1"/>
          <w:sz w:val="22"/>
          <w:szCs w:val="22"/>
          <w:lang w:val="es-CO"/>
        </w:rPr>
        <w:t>necesarios la ejecución del contrato</w:t>
      </w:r>
      <w:r w:rsidR="00362244" w:rsidRPr="004F4543">
        <w:rPr>
          <w:color w:val="000000" w:themeColor="text1"/>
          <w:sz w:val="22"/>
          <w:szCs w:val="22"/>
          <w:lang w:val="es-CO"/>
        </w:rPr>
        <w:t>.</w:t>
      </w:r>
    </w:p>
    <w:p w14:paraId="2D33F042" w14:textId="77777777" w:rsidR="00AB486B" w:rsidRPr="004F4543" w:rsidRDefault="00AB486B" w:rsidP="00371F39">
      <w:pPr>
        <w:rPr>
          <w:color w:val="000000" w:themeColor="text1"/>
          <w:sz w:val="22"/>
          <w:szCs w:val="22"/>
          <w:lang w:val="es-CO"/>
        </w:rPr>
      </w:pPr>
    </w:p>
    <w:p w14:paraId="13D62B83" w14:textId="022D9B82" w:rsidR="00636508" w:rsidRPr="004F4543" w:rsidRDefault="00636508">
      <w:pPr>
        <w:rPr>
          <w:color w:val="000000" w:themeColor="text1"/>
          <w:sz w:val="22"/>
          <w:szCs w:val="22"/>
          <w:lang w:val="es-CO"/>
        </w:rPr>
      </w:pPr>
      <w:r w:rsidRPr="004F4543">
        <w:rPr>
          <w:color w:val="000000" w:themeColor="text1"/>
          <w:sz w:val="22"/>
          <w:szCs w:val="22"/>
          <w:lang w:val="es-CO"/>
        </w:rPr>
        <w:t xml:space="preserve">Por </w:t>
      </w:r>
      <w:r w:rsidR="00AB486B" w:rsidRPr="004F4543">
        <w:rPr>
          <w:color w:val="000000" w:themeColor="text1"/>
          <w:sz w:val="22"/>
          <w:szCs w:val="22"/>
          <w:lang w:val="es-CO"/>
        </w:rPr>
        <w:t>l</w:t>
      </w:r>
      <w:r w:rsidRPr="004F4543">
        <w:rPr>
          <w:color w:val="000000" w:themeColor="text1"/>
          <w:sz w:val="22"/>
          <w:szCs w:val="22"/>
          <w:lang w:val="es-CO"/>
        </w:rPr>
        <w:t xml:space="preserve">o anterior, el deber de </w:t>
      </w:r>
      <w:r w:rsidR="0004518A" w:rsidRPr="004F4543">
        <w:rPr>
          <w:color w:val="000000" w:themeColor="text1"/>
          <w:sz w:val="22"/>
          <w:szCs w:val="22"/>
          <w:lang w:val="es-CO"/>
        </w:rPr>
        <w:t>Planeación</w:t>
      </w:r>
      <w:r w:rsidRPr="004F4543">
        <w:rPr>
          <w:color w:val="000000" w:themeColor="text1"/>
          <w:sz w:val="22"/>
          <w:szCs w:val="22"/>
          <w:lang w:val="es-CO"/>
        </w:rPr>
        <w:t xml:space="preserve">, </w:t>
      </w:r>
      <w:r w:rsidR="00E20C92" w:rsidRPr="004F4543">
        <w:rPr>
          <w:color w:val="000000" w:themeColor="text1"/>
          <w:sz w:val="22"/>
          <w:szCs w:val="22"/>
          <w:lang w:val="es-CO"/>
        </w:rPr>
        <w:t xml:space="preserve">en coherencia con el </w:t>
      </w:r>
      <w:r w:rsidRPr="004F4543">
        <w:rPr>
          <w:color w:val="000000" w:themeColor="text1"/>
          <w:sz w:val="22"/>
          <w:szCs w:val="22"/>
          <w:lang w:val="es-CO"/>
        </w:rPr>
        <w:t>principio de economía, tiene por finalidad asegurar que todo proyecto esté precedido de los estudios de orden técnico, financiero y jurídico requeridos para determinar su viabilidad económica y técnica.</w:t>
      </w:r>
      <w:r w:rsidR="00176861" w:rsidRPr="004F4543">
        <w:rPr>
          <w:color w:val="000000" w:themeColor="text1"/>
          <w:sz w:val="22"/>
          <w:szCs w:val="22"/>
          <w:lang w:val="es-CO"/>
        </w:rPr>
        <w:t xml:space="preserve">  Este incluirá</w:t>
      </w:r>
      <w:r w:rsidR="003D7458" w:rsidRPr="004F4543">
        <w:rPr>
          <w:color w:val="000000" w:themeColor="text1"/>
          <w:sz w:val="22"/>
          <w:szCs w:val="22"/>
          <w:lang w:val="es-CO"/>
        </w:rPr>
        <w:t xml:space="preserve">, en los </w:t>
      </w:r>
      <w:r w:rsidR="003D7458" w:rsidRPr="004F4543">
        <w:rPr>
          <w:color w:val="000000" w:themeColor="text1"/>
          <w:sz w:val="22"/>
          <w:szCs w:val="22"/>
          <w:lang w:val="es-CO"/>
        </w:rPr>
        <w:lastRenderedPageBreak/>
        <w:t>casos que aplique,</w:t>
      </w:r>
      <w:r w:rsidR="00176861" w:rsidRPr="004F4543">
        <w:rPr>
          <w:color w:val="000000" w:themeColor="text1"/>
          <w:sz w:val="22"/>
          <w:szCs w:val="22"/>
          <w:lang w:val="es-CO"/>
        </w:rPr>
        <w:t xml:space="preserve"> la descripción de formalidades ya </w:t>
      </w:r>
      <w:r w:rsidR="003D7458" w:rsidRPr="004F4543">
        <w:rPr>
          <w:color w:val="000000" w:themeColor="text1"/>
          <w:sz w:val="22"/>
          <w:szCs w:val="22"/>
          <w:lang w:val="es-CO"/>
        </w:rPr>
        <w:t>gestionadas y aprobadas como diseños, permisos, licencias y demás que son parte necesaria para entender la viabilidad contractual.</w:t>
      </w:r>
    </w:p>
    <w:p w14:paraId="241E9B06" w14:textId="77777777" w:rsidR="00AB486B" w:rsidRPr="004F4543" w:rsidRDefault="00AB486B" w:rsidP="00371F39">
      <w:pPr>
        <w:rPr>
          <w:color w:val="000000" w:themeColor="text1"/>
          <w:sz w:val="22"/>
          <w:szCs w:val="22"/>
          <w:lang w:val="es-CO"/>
        </w:rPr>
      </w:pPr>
    </w:p>
    <w:p w14:paraId="1A4FFFAF" w14:textId="007D7603" w:rsidR="00636508" w:rsidRPr="004F4543" w:rsidRDefault="00636508">
      <w:pPr>
        <w:rPr>
          <w:color w:val="000000" w:themeColor="text1"/>
          <w:sz w:val="22"/>
          <w:szCs w:val="22"/>
          <w:lang w:val="es-CO"/>
        </w:rPr>
      </w:pPr>
      <w:r w:rsidRPr="004F4543">
        <w:rPr>
          <w:color w:val="000000" w:themeColor="text1"/>
          <w:sz w:val="22"/>
          <w:szCs w:val="22"/>
          <w:lang w:val="es-CO"/>
        </w:rPr>
        <w:t xml:space="preserve">El contenido de los estudios previos estará acorde con lo ya regulado en este </w:t>
      </w:r>
      <w:r w:rsidR="0004518A" w:rsidRPr="004F4543">
        <w:rPr>
          <w:color w:val="000000" w:themeColor="text1"/>
          <w:sz w:val="22"/>
          <w:szCs w:val="22"/>
          <w:lang w:val="es-CO"/>
        </w:rPr>
        <w:t xml:space="preserve">manual </w:t>
      </w:r>
      <w:r w:rsidRPr="004F4543">
        <w:rPr>
          <w:color w:val="000000" w:themeColor="text1"/>
          <w:sz w:val="22"/>
          <w:szCs w:val="22"/>
          <w:lang w:val="es-CO"/>
        </w:rPr>
        <w:t xml:space="preserve">y con las disposiciones legales vigentes en cada oportunidad. </w:t>
      </w:r>
    </w:p>
    <w:p w14:paraId="6E602045" w14:textId="77777777" w:rsidR="00AB486B" w:rsidRPr="004F4543" w:rsidRDefault="00AB486B" w:rsidP="00371F39">
      <w:pPr>
        <w:rPr>
          <w:color w:val="000000" w:themeColor="text1"/>
          <w:sz w:val="22"/>
          <w:szCs w:val="22"/>
          <w:lang w:val="es-CO"/>
        </w:rPr>
      </w:pPr>
    </w:p>
    <w:p w14:paraId="5E9D5E10" w14:textId="60DB061A" w:rsidR="00652910" w:rsidRPr="004F4543" w:rsidRDefault="00636508" w:rsidP="00371F39">
      <w:pPr>
        <w:rPr>
          <w:color w:val="000000" w:themeColor="text1"/>
          <w:sz w:val="22"/>
          <w:szCs w:val="22"/>
          <w:lang w:val="es-CO"/>
        </w:rPr>
      </w:pPr>
      <w:r w:rsidRPr="004F4543">
        <w:rPr>
          <w:b/>
          <w:color w:val="000000" w:themeColor="text1"/>
          <w:sz w:val="22"/>
          <w:szCs w:val="22"/>
          <w:lang w:val="es-CO"/>
        </w:rPr>
        <w:t>ESTUDIO DE MERCADO.</w:t>
      </w:r>
      <w:r w:rsidRPr="004F4543">
        <w:rPr>
          <w:color w:val="000000" w:themeColor="text1"/>
          <w:sz w:val="22"/>
          <w:szCs w:val="22"/>
          <w:lang w:val="es-CO"/>
        </w:rPr>
        <w:t xml:space="preserve"> </w:t>
      </w:r>
      <w:r w:rsidR="00E20C92" w:rsidRPr="004F4543">
        <w:rPr>
          <w:color w:val="000000" w:themeColor="text1"/>
          <w:sz w:val="22"/>
          <w:szCs w:val="22"/>
          <w:lang w:val="es-CO"/>
        </w:rPr>
        <w:t>Es el análisis que debe realizar la Entidad previo a la contratación</w:t>
      </w:r>
      <w:r w:rsidR="009C72F4" w:rsidRPr="004F4543">
        <w:rPr>
          <w:color w:val="000000" w:themeColor="text1"/>
          <w:sz w:val="22"/>
          <w:szCs w:val="22"/>
          <w:lang w:val="es-CO"/>
        </w:rPr>
        <w:t xml:space="preserve"> y en </w:t>
      </w:r>
      <w:r w:rsidR="00021544" w:rsidRPr="004F4543">
        <w:rPr>
          <w:color w:val="000000" w:themeColor="text1"/>
          <w:sz w:val="22"/>
          <w:szCs w:val="22"/>
          <w:lang w:val="es-CO"/>
        </w:rPr>
        <w:t>concordancia</w:t>
      </w:r>
      <w:r w:rsidR="009C72F4" w:rsidRPr="004F4543">
        <w:rPr>
          <w:color w:val="000000" w:themeColor="text1"/>
          <w:sz w:val="22"/>
          <w:szCs w:val="22"/>
          <w:lang w:val="es-CO"/>
        </w:rPr>
        <w:t xml:space="preserve"> a la modalidad de contratación</w:t>
      </w:r>
      <w:r w:rsidR="00E20C92" w:rsidRPr="004F4543">
        <w:rPr>
          <w:color w:val="000000" w:themeColor="text1"/>
          <w:sz w:val="22"/>
          <w:szCs w:val="22"/>
          <w:lang w:val="es-CO"/>
        </w:rPr>
        <w:t xml:space="preserve">, en el cual se debe analizar la oferta y la demanda y hacer una comparación de estas para generar una idea sobre la viabilidad y los costos estimados del bien, obra o servicio. </w:t>
      </w:r>
      <w:r w:rsidR="00652910" w:rsidRPr="004F4543">
        <w:rPr>
          <w:color w:val="000000" w:themeColor="text1"/>
          <w:sz w:val="22"/>
          <w:szCs w:val="22"/>
          <w:lang w:val="es-CO"/>
        </w:rPr>
        <w:t xml:space="preserve">Este estudio será elaborado por el jefe </w:t>
      </w:r>
      <w:r w:rsidR="00021544" w:rsidRPr="004F4543">
        <w:rPr>
          <w:color w:val="000000" w:themeColor="text1"/>
          <w:sz w:val="22"/>
          <w:szCs w:val="22"/>
          <w:lang w:val="es-CO"/>
        </w:rPr>
        <w:t>de la dependencia</w:t>
      </w:r>
      <w:r w:rsidR="00652910" w:rsidRPr="004F4543">
        <w:rPr>
          <w:color w:val="000000" w:themeColor="text1"/>
          <w:sz w:val="22"/>
          <w:szCs w:val="22"/>
          <w:lang w:val="es-CO"/>
        </w:rPr>
        <w:t xml:space="preserve"> o a quien este designe, quien deberá realizar el estudio necesario para conocer el sector relativo al objeto del proceso de contratación desde la perspectiva legal, comercial, financiera, organizacional y de </w:t>
      </w:r>
      <w:r w:rsidR="00E71D94" w:rsidRPr="004F4543">
        <w:rPr>
          <w:color w:val="000000" w:themeColor="text1"/>
          <w:sz w:val="22"/>
          <w:szCs w:val="22"/>
          <w:lang w:val="es-CO"/>
        </w:rPr>
        <w:t xml:space="preserve">identificación y </w:t>
      </w:r>
      <w:r w:rsidR="00652910" w:rsidRPr="004F4543">
        <w:rPr>
          <w:color w:val="000000" w:themeColor="text1"/>
          <w:sz w:val="22"/>
          <w:szCs w:val="22"/>
          <w:lang w:val="es-CO"/>
        </w:rPr>
        <w:t>análisis de riesgo, con el fin de establecer el contexto del proceso de contratación</w:t>
      </w:r>
      <w:r w:rsidR="00937EFB" w:rsidRPr="004F4543">
        <w:rPr>
          <w:color w:val="000000" w:themeColor="text1"/>
          <w:sz w:val="22"/>
          <w:szCs w:val="22"/>
          <w:lang w:val="es-CO"/>
        </w:rPr>
        <w:t xml:space="preserve"> </w:t>
      </w:r>
      <w:r w:rsidR="00652910" w:rsidRPr="004F4543">
        <w:rPr>
          <w:color w:val="000000" w:themeColor="text1"/>
          <w:sz w:val="22"/>
          <w:szCs w:val="22"/>
          <w:lang w:val="es-CO"/>
        </w:rPr>
        <w:t xml:space="preserve">y determinar los requisitos habilitantes. Este estudio deberá </w:t>
      </w:r>
      <w:r w:rsidR="00A8223A" w:rsidRPr="004F4543">
        <w:rPr>
          <w:color w:val="000000" w:themeColor="text1"/>
          <w:sz w:val="22"/>
          <w:szCs w:val="22"/>
          <w:lang w:val="es-CO"/>
        </w:rPr>
        <w:t>contener</w:t>
      </w:r>
      <w:r w:rsidR="00E90A1F" w:rsidRPr="004F4543">
        <w:rPr>
          <w:color w:val="000000" w:themeColor="text1"/>
          <w:sz w:val="22"/>
          <w:szCs w:val="22"/>
          <w:lang w:val="es-CO"/>
        </w:rPr>
        <w:t>,</w:t>
      </w:r>
      <w:r w:rsidR="00652910" w:rsidRPr="004F4543">
        <w:rPr>
          <w:color w:val="000000" w:themeColor="text1"/>
          <w:sz w:val="22"/>
          <w:szCs w:val="22"/>
          <w:lang w:val="es-CO"/>
        </w:rPr>
        <w:t xml:space="preserve"> además, en cumplimiento del artículo 2.2.1.1.1.6.1. del Decreto 1082 de 2015, el análisis del sector al cual pertenece el objeto </w:t>
      </w:r>
      <w:r w:rsidR="0004357F" w:rsidRPr="004F4543">
        <w:rPr>
          <w:color w:val="000000" w:themeColor="text1"/>
          <w:sz w:val="22"/>
          <w:szCs w:val="22"/>
          <w:lang w:val="es-CO"/>
        </w:rPr>
        <w:t xml:space="preserve">que se va </w:t>
      </w:r>
      <w:r w:rsidR="00652910" w:rsidRPr="004F4543">
        <w:rPr>
          <w:color w:val="000000" w:themeColor="text1"/>
          <w:sz w:val="22"/>
          <w:szCs w:val="22"/>
          <w:lang w:val="es-CO"/>
        </w:rPr>
        <w:t>a contratar identificando el contexto comercial</w:t>
      </w:r>
      <w:r w:rsidR="0004357F" w:rsidRPr="004F4543">
        <w:rPr>
          <w:color w:val="000000" w:themeColor="text1"/>
          <w:sz w:val="22"/>
          <w:szCs w:val="22"/>
          <w:lang w:val="es-CO"/>
        </w:rPr>
        <w:t>;</w:t>
      </w:r>
      <w:r w:rsidR="00652910" w:rsidRPr="004F4543">
        <w:rPr>
          <w:color w:val="000000" w:themeColor="text1"/>
          <w:sz w:val="22"/>
          <w:szCs w:val="22"/>
          <w:lang w:val="es-CO"/>
        </w:rPr>
        <w:t xml:space="preserve"> es decir, el precio en el mercado de los bienes y servicios </w:t>
      </w:r>
      <w:r w:rsidR="0004357F" w:rsidRPr="004F4543">
        <w:rPr>
          <w:color w:val="000000" w:themeColor="text1"/>
          <w:sz w:val="22"/>
          <w:szCs w:val="22"/>
          <w:lang w:val="es-CO"/>
        </w:rPr>
        <w:t xml:space="preserve">que se van </w:t>
      </w:r>
      <w:r w:rsidR="00652910" w:rsidRPr="004F4543">
        <w:rPr>
          <w:color w:val="000000" w:themeColor="text1"/>
          <w:sz w:val="22"/>
          <w:szCs w:val="22"/>
          <w:lang w:val="es-CO"/>
        </w:rPr>
        <w:t xml:space="preserve">a adquirir, así como las demás connotaciones jurídicas, comerciales, que puedan tener incidencia en la contratación a fin de identificar las oportunidades o los factores de riesgo que puedan afectar el proceso contractual. </w:t>
      </w:r>
    </w:p>
    <w:p w14:paraId="381CD846" w14:textId="77777777" w:rsidR="00636508" w:rsidRPr="004F4543" w:rsidRDefault="00636508" w:rsidP="00371F39">
      <w:pPr>
        <w:rPr>
          <w:color w:val="000000" w:themeColor="text1"/>
          <w:sz w:val="22"/>
          <w:szCs w:val="22"/>
          <w:lang w:val="es-CO"/>
        </w:rPr>
      </w:pPr>
    </w:p>
    <w:p w14:paraId="45A1D75C" w14:textId="562B66CA" w:rsidR="00636508" w:rsidRPr="004F4543" w:rsidRDefault="00636508" w:rsidP="00371F39">
      <w:pPr>
        <w:rPr>
          <w:color w:val="000000" w:themeColor="text1"/>
          <w:sz w:val="22"/>
          <w:szCs w:val="22"/>
          <w:lang w:val="es-CO"/>
        </w:rPr>
      </w:pPr>
      <w:r w:rsidRPr="004F4543">
        <w:rPr>
          <w:color w:val="000000" w:themeColor="text1"/>
          <w:sz w:val="22"/>
          <w:szCs w:val="22"/>
          <w:lang w:val="es-CO"/>
        </w:rPr>
        <w:t xml:space="preserve">Para dicho análisis, el </w:t>
      </w:r>
      <w:r w:rsidR="0004357F" w:rsidRPr="004F4543">
        <w:rPr>
          <w:color w:val="000000" w:themeColor="text1"/>
          <w:sz w:val="22"/>
          <w:szCs w:val="22"/>
          <w:lang w:val="es-CO"/>
        </w:rPr>
        <w:t xml:space="preserve">subdirector, </w:t>
      </w:r>
      <w:r w:rsidRPr="004F4543">
        <w:rPr>
          <w:color w:val="000000" w:themeColor="text1"/>
          <w:sz w:val="22"/>
          <w:szCs w:val="22"/>
          <w:lang w:val="es-CO"/>
        </w:rPr>
        <w:t xml:space="preserve">o quien este designe, </w:t>
      </w:r>
      <w:r w:rsidR="00DB7706" w:rsidRPr="004F4543">
        <w:rPr>
          <w:color w:val="000000" w:themeColor="text1"/>
          <w:sz w:val="22"/>
          <w:szCs w:val="22"/>
          <w:lang w:val="es-CO"/>
        </w:rPr>
        <w:t>tendrá en cuenta</w:t>
      </w:r>
      <w:r w:rsidR="006809A7" w:rsidRPr="004F4543">
        <w:rPr>
          <w:color w:val="000000" w:themeColor="text1"/>
          <w:sz w:val="22"/>
          <w:szCs w:val="22"/>
          <w:lang w:val="es-CO"/>
        </w:rPr>
        <w:t xml:space="preserve">, en forma no vinculante, </w:t>
      </w:r>
      <w:r w:rsidRPr="004F4543">
        <w:rPr>
          <w:color w:val="000000" w:themeColor="text1"/>
          <w:sz w:val="22"/>
          <w:szCs w:val="22"/>
          <w:lang w:val="es-CO"/>
        </w:rPr>
        <w:t xml:space="preserve">los lineamientos señalados por la Agencia Nacional de Contratación Pública </w:t>
      </w:r>
      <w:r w:rsidR="00A24E69" w:rsidRPr="004F4543">
        <w:rPr>
          <w:color w:val="000000" w:themeColor="text1"/>
          <w:sz w:val="22"/>
          <w:szCs w:val="22"/>
          <w:lang w:val="es-CO"/>
        </w:rPr>
        <w:t>–</w:t>
      </w:r>
      <w:r w:rsidR="00297F3B" w:rsidRPr="004F4543">
        <w:rPr>
          <w:color w:val="000000" w:themeColor="text1"/>
          <w:sz w:val="22"/>
          <w:szCs w:val="22"/>
          <w:lang w:val="es-CO"/>
        </w:rPr>
        <w:t xml:space="preserve"> </w:t>
      </w:r>
      <w:r w:rsidRPr="004F4543">
        <w:rPr>
          <w:color w:val="000000" w:themeColor="text1"/>
          <w:sz w:val="22"/>
          <w:szCs w:val="22"/>
          <w:lang w:val="es-CO"/>
        </w:rPr>
        <w:t>Colombia Compra Eficiente, organismo que recomienda analizar</w:t>
      </w:r>
      <w:r w:rsidR="0004357F" w:rsidRPr="004F4543">
        <w:rPr>
          <w:color w:val="000000" w:themeColor="text1"/>
          <w:sz w:val="22"/>
          <w:szCs w:val="22"/>
          <w:lang w:val="es-CO"/>
        </w:rPr>
        <w:t>,</w:t>
      </w:r>
      <w:r w:rsidRPr="004F4543">
        <w:rPr>
          <w:color w:val="000000" w:themeColor="text1"/>
          <w:sz w:val="22"/>
          <w:szCs w:val="22"/>
          <w:lang w:val="es-CO"/>
        </w:rPr>
        <w:t xml:space="preserve"> entre otros, los contextos económicos, técnicos, regulatorios, ambientales, sociales y políticos</w:t>
      </w:r>
      <w:r w:rsidR="00FB1862" w:rsidRPr="004F4543">
        <w:rPr>
          <w:color w:val="000000" w:themeColor="text1"/>
          <w:sz w:val="22"/>
          <w:szCs w:val="22"/>
          <w:lang w:val="es-CO"/>
        </w:rPr>
        <w:t xml:space="preserve"> y los lineamientos de compras públicas innovadora, sostenible y socialmente Responsable Vigentes.</w:t>
      </w:r>
      <w:r w:rsidR="000D17EB" w:rsidRPr="004F4543">
        <w:rPr>
          <w:color w:val="000000" w:themeColor="text1"/>
          <w:sz w:val="22"/>
          <w:szCs w:val="22"/>
          <w:lang w:val="es-CO"/>
        </w:rPr>
        <w:t xml:space="preserve"> Lo anterior no obsta para el cumplimiento de normas aplicables a la Institución de orden legal.</w:t>
      </w:r>
    </w:p>
    <w:p w14:paraId="2F6D9FD6" w14:textId="77777777" w:rsidR="000B70F3" w:rsidRPr="004F4543" w:rsidRDefault="000B70F3" w:rsidP="00371F39">
      <w:pPr>
        <w:rPr>
          <w:color w:val="000000" w:themeColor="text1"/>
          <w:sz w:val="22"/>
          <w:szCs w:val="22"/>
          <w:lang w:val="es-CO"/>
        </w:rPr>
      </w:pPr>
    </w:p>
    <w:p w14:paraId="5317F340" w14:textId="7D871493" w:rsidR="00D34A8F" w:rsidRPr="004F4543" w:rsidRDefault="000B70F3" w:rsidP="00371F39">
      <w:pPr>
        <w:rPr>
          <w:color w:val="000000" w:themeColor="text1"/>
          <w:sz w:val="22"/>
          <w:szCs w:val="22"/>
          <w:lang w:val="es-CO"/>
        </w:rPr>
      </w:pPr>
      <w:r w:rsidRPr="004F4543">
        <w:rPr>
          <w:color w:val="000000" w:themeColor="text1"/>
          <w:sz w:val="22"/>
          <w:szCs w:val="22"/>
          <w:lang w:val="es-CO"/>
        </w:rPr>
        <w:t xml:space="preserve">Cuando para la realización del estudio de mercado u otra etapa contractual, la Subdirección o Jefatura encargada, </w:t>
      </w:r>
      <w:r w:rsidR="00D134A9" w:rsidRPr="004F4543">
        <w:rPr>
          <w:color w:val="000000" w:themeColor="text1"/>
          <w:sz w:val="22"/>
          <w:szCs w:val="22"/>
          <w:lang w:val="es-CO"/>
        </w:rPr>
        <w:t>requiera</w:t>
      </w:r>
      <w:r w:rsidR="00381B0C" w:rsidRPr="004F4543">
        <w:rPr>
          <w:color w:val="000000" w:themeColor="text1"/>
          <w:sz w:val="22"/>
          <w:szCs w:val="22"/>
          <w:lang w:val="es-CO"/>
        </w:rPr>
        <w:t>n</w:t>
      </w:r>
      <w:r w:rsidR="00D134A9" w:rsidRPr="004F4543">
        <w:rPr>
          <w:color w:val="000000" w:themeColor="text1"/>
          <w:sz w:val="22"/>
          <w:szCs w:val="22"/>
          <w:lang w:val="es-CO"/>
        </w:rPr>
        <w:t xml:space="preserve"> solicitar</w:t>
      </w:r>
      <w:r w:rsidRPr="004F4543">
        <w:rPr>
          <w:color w:val="000000" w:themeColor="text1"/>
          <w:sz w:val="22"/>
          <w:szCs w:val="22"/>
          <w:lang w:val="es-CO"/>
        </w:rPr>
        <w:t xml:space="preserve"> cotizaciones a particulares, dichas invitaciones, deberán tener justificación en los estudios previos, el documento oficial de invitación, hará parte de uno de aquellos, que en todo caso deberá ser suscrito por el ordenador del gasto del Instituto, proyectado y revisado por la subdirección o jefatura que adelanta el proceso, y aprobado por la subdirección jurídica.</w:t>
      </w:r>
    </w:p>
    <w:p w14:paraId="43F1986B" w14:textId="77777777" w:rsidR="009D0EC9" w:rsidRPr="004F4543" w:rsidRDefault="009D0EC9" w:rsidP="00371F39">
      <w:pPr>
        <w:rPr>
          <w:color w:val="000000" w:themeColor="text1"/>
          <w:sz w:val="22"/>
          <w:szCs w:val="22"/>
          <w:lang w:val="es-CO"/>
        </w:rPr>
      </w:pPr>
    </w:p>
    <w:p w14:paraId="7A854C5B" w14:textId="211B5529" w:rsidR="00F56728" w:rsidRPr="004F4543" w:rsidRDefault="003967FF" w:rsidP="00371F39">
      <w:pPr>
        <w:rPr>
          <w:color w:val="000000" w:themeColor="text1"/>
          <w:sz w:val="22"/>
          <w:szCs w:val="22"/>
          <w:lang w:val="es-CO"/>
        </w:rPr>
      </w:pPr>
      <w:r w:rsidRPr="004F4543">
        <w:rPr>
          <w:bCs/>
          <w:color w:val="000000" w:themeColor="text1"/>
          <w:sz w:val="22"/>
          <w:szCs w:val="22"/>
          <w:lang w:val="es-CO"/>
        </w:rPr>
        <w:t>El</w:t>
      </w:r>
      <w:r w:rsidR="00F56728" w:rsidRPr="004F4543">
        <w:rPr>
          <w:bCs/>
          <w:color w:val="000000" w:themeColor="text1"/>
          <w:sz w:val="22"/>
          <w:szCs w:val="22"/>
          <w:lang w:val="es-CO"/>
        </w:rPr>
        <w:t xml:space="preserve"> </w:t>
      </w:r>
      <w:r w:rsidR="00F56728" w:rsidRPr="004F4543">
        <w:rPr>
          <w:color w:val="000000" w:themeColor="text1"/>
          <w:sz w:val="22"/>
          <w:szCs w:val="22"/>
          <w:lang w:val="es-CO"/>
        </w:rPr>
        <w:t>estudio de mercado sólo aplicará cuando las normas vigentes lo consagren como obligatorio para la modalidad de selección correspondiente y tendrá el contenido que dichas normas establezcan.</w:t>
      </w:r>
    </w:p>
    <w:p w14:paraId="4BE5241B" w14:textId="712FA76B" w:rsidR="00441D0C" w:rsidRPr="004F4543" w:rsidRDefault="00441D0C" w:rsidP="00371F39">
      <w:pPr>
        <w:rPr>
          <w:color w:val="000000" w:themeColor="text1"/>
          <w:sz w:val="22"/>
          <w:szCs w:val="22"/>
          <w:lang w:val="es-CO"/>
        </w:rPr>
      </w:pPr>
    </w:p>
    <w:p w14:paraId="4C36B665" w14:textId="095FC41E" w:rsidR="00441D0C" w:rsidRPr="004F4543" w:rsidRDefault="00441D0C" w:rsidP="00371F39">
      <w:pPr>
        <w:rPr>
          <w:color w:val="000000" w:themeColor="text1"/>
          <w:sz w:val="22"/>
          <w:szCs w:val="22"/>
          <w:lang w:val="es-CO"/>
        </w:rPr>
      </w:pPr>
      <w:r w:rsidRPr="004F4543">
        <w:rPr>
          <w:color w:val="000000" w:themeColor="text1"/>
          <w:sz w:val="22"/>
          <w:szCs w:val="22"/>
          <w:lang w:val="es-CO"/>
        </w:rPr>
        <w:t xml:space="preserve">Estos temas serán objeto de instructivo anexo a este </w:t>
      </w:r>
      <w:r w:rsidR="0004357F" w:rsidRPr="004F4543">
        <w:rPr>
          <w:color w:val="000000" w:themeColor="text1"/>
          <w:sz w:val="22"/>
          <w:szCs w:val="22"/>
          <w:lang w:val="es-CO"/>
        </w:rPr>
        <w:t xml:space="preserve">manual </w:t>
      </w:r>
      <w:r w:rsidRPr="004F4543">
        <w:rPr>
          <w:color w:val="000000" w:themeColor="text1"/>
          <w:sz w:val="22"/>
          <w:szCs w:val="22"/>
          <w:lang w:val="es-CO"/>
        </w:rPr>
        <w:t>de acuerdo a lo exigido para cada modalidad de selección, teniendo en cuenta, cuando ello aplique, entre otros aspectos</w:t>
      </w:r>
      <w:r w:rsidR="0004357F" w:rsidRPr="004F4543">
        <w:rPr>
          <w:color w:val="000000" w:themeColor="text1"/>
          <w:sz w:val="22"/>
          <w:szCs w:val="22"/>
          <w:lang w:val="es-CO"/>
        </w:rPr>
        <w:t>,</w:t>
      </w:r>
      <w:r w:rsidRPr="004F4543">
        <w:rPr>
          <w:color w:val="000000" w:themeColor="text1"/>
          <w:sz w:val="22"/>
          <w:szCs w:val="22"/>
          <w:lang w:val="es-CO"/>
        </w:rPr>
        <w:t xml:space="preserve"> el análisis económico del valor del contrato, las adquisiciones previas del ISVIMED y de otras entidades estatales. </w:t>
      </w:r>
    </w:p>
    <w:p w14:paraId="71498440" w14:textId="7922EB5D" w:rsidR="004F593E" w:rsidRPr="004F4543" w:rsidRDefault="004F593E" w:rsidP="00371F39">
      <w:pPr>
        <w:rPr>
          <w:color w:val="000000" w:themeColor="text1"/>
          <w:sz w:val="22"/>
          <w:szCs w:val="22"/>
          <w:lang w:val="es-CO"/>
        </w:rPr>
      </w:pPr>
    </w:p>
    <w:p w14:paraId="28FA5F36" w14:textId="7B7C670F" w:rsidR="003D445D" w:rsidRPr="004F4543" w:rsidRDefault="004F593E" w:rsidP="00371F39">
      <w:pPr>
        <w:rPr>
          <w:color w:val="000000" w:themeColor="text1"/>
          <w:sz w:val="22"/>
          <w:szCs w:val="22"/>
          <w:lang w:val="es-CO"/>
        </w:rPr>
      </w:pPr>
      <w:r w:rsidRPr="004F4543">
        <w:rPr>
          <w:b/>
          <w:color w:val="000000" w:themeColor="text1"/>
          <w:sz w:val="22"/>
          <w:szCs w:val="22"/>
          <w:lang w:val="es-CO"/>
        </w:rPr>
        <w:t>MESA INTERDISCIPLINARIA DE CONTRATACI</w:t>
      </w:r>
      <w:r w:rsidR="005F051B" w:rsidRPr="004F4543">
        <w:rPr>
          <w:b/>
          <w:color w:val="000000" w:themeColor="text1"/>
          <w:sz w:val="22"/>
          <w:szCs w:val="22"/>
          <w:lang w:val="es-CO"/>
        </w:rPr>
        <w:t>Ó</w:t>
      </w:r>
      <w:r w:rsidRPr="004F4543">
        <w:rPr>
          <w:b/>
          <w:color w:val="000000" w:themeColor="text1"/>
          <w:sz w:val="22"/>
          <w:szCs w:val="22"/>
          <w:lang w:val="es-CO"/>
        </w:rPr>
        <w:t xml:space="preserve">N: </w:t>
      </w:r>
      <w:r w:rsidR="003D445D" w:rsidRPr="004F4543">
        <w:rPr>
          <w:color w:val="000000" w:themeColor="text1"/>
          <w:sz w:val="22"/>
          <w:szCs w:val="22"/>
          <w:lang w:val="es-CO"/>
        </w:rPr>
        <w:t xml:space="preserve">Es la instancia encargada de apoyar la estructuración de las necesidades de adquisición de bienes o servicios que surjan en desarrollo del objeto social del ISVIMED a través de sus diferentes subdirecciones, oficinas y </w:t>
      </w:r>
      <w:r w:rsidR="00574843" w:rsidRPr="004F4543">
        <w:rPr>
          <w:color w:val="000000" w:themeColor="text1"/>
          <w:sz w:val="22"/>
          <w:szCs w:val="22"/>
          <w:lang w:val="es-CO"/>
        </w:rPr>
        <w:t>dirección</w:t>
      </w:r>
      <w:r w:rsidR="003D445D" w:rsidRPr="004F4543">
        <w:rPr>
          <w:color w:val="000000" w:themeColor="text1"/>
          <w:sz w:val="22"/>
          <w:szCs w:val="22"/>
          <w:lang w:val="es-CO"/>
        </w:rPr>
        <w:t>.</w:t>
      </w:r>
    </w:p>
    <w:p w14:paraId="35D45538" w14:textId="77777777" w:rsidR="005A4D99" w:rsidRPr="004F4543" w:rsidRDefault="005A4D99" w:rsidP="00371F39">
      <w:pPr>
        <w:rPr>
          <w:color w:val="000000" w:themeColor="text1"/>
          <w:sz w:val="22"/>
          <w:szCs w:val="22"/>
          <w:lang w:val="es-CO"/>
        </w:rPr>
      </w:pPr>
    </w:p>
    <w:p w14:paraId="4A803C2A" w14:textId="340F9A13" w:rsidR="003D445D" w:rsidRPr="004F4543" w:rsidRDefault="003D445D" w:rsidP="00371F39">
      <w:pPr>
        <w:rPr>
          <w:color w:val="000000" w:themeColor="text1"/>
          <w:sz w:val="22"/>
          <w:szCs w:val="22"/>
          <w:lang w:val="es-CO"/>
        </w:rPr>
      </w:pPr>
      <w:r w:rsidRPr="004F4543">
        <w:rPr>
          <w:color w:val="000000" w:themeColor="text1"/>
          <w:sz w:val="22"/>
          <w:szCs w:val="22"/>
          <w:lang w:val="es-CO"/>
        </w:rPr>
        <w:t xml:space="preserve">La Mesa deberá estar conformada </w:t>
      </w:r>
      <w:r w:rsidR="00AC619C" w:rsidRPr="004F4543">
        <w:rPr>
          <w:color w:val="000000" w:themeColor="text1"/>
          <w:sz w:val="22"/>
          <w:szCs w:val="22"/>
          <w:lang w:val="es-CO"/>
        </w:rPr>
        <w:t xml:space="preserve">con voz y voto </w:t>
      </w:r>
      <w:r w:rsidRPr="004F4543">
        <w:rPr>
          <w:color w:val="000000" w:themeColor="text1"/>
          <w:sz w:val="22"/>
          <w:szCs w:val="22"/>
          <w:lang w:val="es-CO"/>
        </w:rPr>
        <w:t>por:</w:t>
      </w:r>
    </w:p>
    <w:p w14:paraId="6FF023F0" w14:textId="62DE2AFB" w:rsidR="003D445D" w:rsidRPr="004F4543" w:rsidRDefault="003D445D" w:rsidP="00371F39">
      <w:pPr>
        <w:pStyle w:val="Prrafodelista"/>
        <w:numPr>
          <w:ilvl w:val="0"/>
          <w:numId w:val="64"/>
        </w:numPr>
        <w:rPr>
          <w:color w:val="000000" w:themeColor="text1"/>
          <w:lang w:val="es-CO"/>
        </w:rPr>
      </w:pPr>
      <w:r w:rsidRPr="004F4543">
        <w:rPr>
          <w:color w:val="000000" w:themeColor="text1"/>
          <w:lang w:val="es-CO"/>
        </w:rPr>
        <w:t xml:space="preserve">Subdirector (a), </w:t>
      </w:r>
      <w:proofErr w:type="gramStart"/>
      <w:r w:rsidRPr="004F4543">
        <w:rPr>
          <w:color w:val="000000" w:themeColor="text1"/>
          <w:lang w:val="es-CO"/>
        </w:rPr>
        <w:t>Jefe</w:t>
      </w:r>
      <w:proofErr w:type="gramEnd"/>
      <w:r w:rsidRPr="004F4543">
        <w:rPr>
          <w:color w:val="000000" w:themeColor="text1"/>
          <w:lang w:val="es-CO"/>
        </w:rPr>
        <w:t xml:space="preserve"> de Oficina o </w:t>
      </w:r>
      <w:r w:rsidR="007E3907" w:rsidRPr="004F4543">
        <w:rPr>
          <w:color w:val="000000" w:themeColor="text1"/>
          <w:lang w:val="es-CO"/>
        </w:rPr>
        <w:t>director</w:t>
      </w:r>
      <w:r w:rsidRPr="004F4543">
        <w:rPr>
          <w:color w:val="000000" w:themeColor="text1"/>
          <w:lang w:val="es-CO"/>
        </w:rPr>
        <w:t xml:space="preserve"> que genera la necesidad contractual.</w:t>
      </w:r>
    </w:p>
    <w:p w14:paraId="6A9F95A9" w14:textId="5E29CF7B" w:rsidR="003D445D" w:rsidRPr="004F4543" w:rsidRDefault="003D445D" w:rsidP="00062787">
      <w:pPr>
        <w:pStyle w:val="Prrafodelista"/>
        <w:numPr>
          <w:ilvl w:val="0"/>
          <w:numId w:val="64"/>
        </w:numPr>
        <w:rPr>
          <w:color w:val="000000" w:themeColor="text1"/>
          <w:lang w:val="es-CO"/>
        </w:rPr>
      </w:pPr>
      <w:r w:rsidRPr="004F4543">
        <w:rPr>
          <w:color w:val="000000" w:themeColor="text1"/>
          <w:lang w:val="es-CO"/>
        </w:rPr>
        <w:t>Un abogado designado por la Dirección o la Subdirección jurídica.</w:t>
      </w:r>
    </w:p>
    <w:p w14:paraId="11AFD382" w14:textId="77777777" w:rsidR="00047845" w:rsidRPr="004F4543" w:rsidRDefault="00047845" w:rsidP="00047845">
      <w:pPr>
        <w:pStyle w:val="Prrafodelista"/>
        <w:numPr>
          <w:ilvl w:val="0"/>
          <w:numId w:val="64"/>
        </w:numPr>
        <w:rPr>
          <w:color w:val="000000" w:themeColor="text1"/>
          <w:lang w:val="es-CO"/>
        </w:rPr>
      </w:pPr>
      <w:r w:rsidRPr="004F4543">
        <w:rPr>
          <w:color w:val="000000" w:themeColor="text1"/>
          <w:lang w:val="es-CO"/>
        </w:rPr>
        <w:t>Un profesional designado por la Subdirección de Planeación.</w:t>
      </w:r>
    </w:p>
    <w:p w14:paraId="764A3D7D" w14:textId="0382FA21" w:rsidR="00047845" w:rsidRPr="004F4543" w:rsidRDefault="00047845" w:rsidP="00062787">
      <w:pPr>
        <w:pStyle w:val="Prrafodelista"/>
        <w:numPr>
          <w:ilvl w:val="0"/>
          <w:numId w:val="64"/>
        </w:numPr>
        <w:rPr>
          <w:color w:val="000000" w:themeColor="text1"/>
          <w:lang w:val="es-CO"/>
        </w:rPr>
      </w:pPr>
      <w:r w:rsidRPr="004F4543">
        <w:rPr>
          <w:color w:val="000000" w:themeColor="text1"/>
          <w:lang w:val="es-CO"/>
        </w:rPr>
        <w:t>Un profesional contable o financiero, designado por la Subdirección Financiera.</w:t>
      </w:r>
    </w:p>
    <w:p w14:paraId="08F73EAB" w14:textId="77777777" w:rsidR="008C59C0" w:rsidRPr="004F4543" w:rsidRDefault="008C59C0" w:rsidP="00371F39">
      <w:pPr>
        <w:rPr>
          <w:color w:val="000000" w:themeColor="text1"/>
          <w:sz w:val="22"/>
          <w:szCs w:val="22"/>
          <w:lang w:val="es-CO"/>
        </w:rPr>
      </w:pPr>
    </w:p>
    <w:p w14:paraId="5AE65A28" w14:textId="60788ED7" w:rsidR="000442DB" w:rsidRPr="004F4543" w:rsidRDefault="000442DB" w:rsidP="00062787">
      <w:pPr>
        <w:rPr>
          <w:color w:val="000000" w:themeColor="text1"/>
          <w:sz w:val="22"/>
          <w:szCs w:val="22"/>
          <w:lang w:val="es-CO"/>
        </w:rPr>
      </w:pPr>
      <w:r w:rsidRPr="004F4543">
        <w:rPr>
          <w:color w:val="000000" w:themeColor="text1"/>
          <w:sz w:val="22"/>
          <w:szCs w:val="22"/>
          <w:lang w:val="es-CO"/>
        </w:rPr>
        <w:t>A su</w:t>
      </w:r>
      <w:r w:rsidR="000D7576" w:rsidRPr="004F4543">
        <w:rPr>
          <w:color w:val="000000" w:themeColor="text1"/>
          <w:sz w:val="22"/>
          <w:szCs w:val="22"/>
          <w:lang w:val="es-CO"/>
        </w:rPr>
        <w:t xml:space="preserve"> </w:t>
      </w:r>
      <w:r w:rsidRPr="004F4543">
        <w:rPr>
          <w:color w:val="000000" w:themeColor="text1"/>
          <w:sz w:val="22"/>
          <w:szCs w:val="22"/>
          <w:lang w:val="es-CO"/>
        </w:rPr>
        <w:t xml:space="preserve">vez, el </w:t>
      </w:r>
      <w:r w:rsidR="00C001AF" w:rsidRPr="004F4543">
        <w:rPr>
          <w:color w:val="000000" w:themeColor="text1"/>
          <w:sz w:val="22"/>
          <w:szCs w:val="22"/>
          <w:lang w:val="es-CO"/>
        </w:rPr>
        <w:t>subdirector</w:t>
      </w:r>
      <w:r w:rsidR="000D7576" w:rsidRPr="004F4543">
        <w:rPr>
          <w:color w:val="000000" w:themeColor="text1"/>
          <w:sz w:val="22"/>
          <w:szCs w:val="22"/>
          <w:lang w:val="es-CO"/>
        </w:rPr>
        <w:t xml:space="preserve"> (a), </w:t>
      </w:r>
      <w:proofErr w:type="gramStart"/>
      <w:r w:rsidR="000D7576" w:rsidRPr="004F4543">
        <w:rPr>
          <w:color w:val="000000" w:themeColor="text1"/>
          <w:sz w:val="22"/>
          <w:szCs w:val="22"/>
          <w:lang w:val="es-CO"/>
        </w:rPr>
        <w:t>Jefe</w:t>
      </w:r>
      <w:proofErr w:type="gramEnd"/>
      <w:r w:rsidR="000D7576" w:rsidRPr="004F4543">
        <w:rPr>
          <w:color w:val="000000" w:themeColor="text1"/>
          <w:sz w:val="22"/>
          <w:szCs w:val="22"/>
          <w:lang w:val="es-CO"/>
        </w:rPr>
        <w:t xml:space="preserve"> de Oficina o </w:t>
      </w:r>
      <w:r w:rsidR="00047845" w:rsidRPr="004F4543">
        <w:rPr>
          <w:color w:val="000000" w:themeColor="text1"/>
          <w:sz w:val="22"/>
          <w:szCs w:val="22"/>
          <w:lang w:val="es-CO"/>
        </w:rPr>
        <w:t>d</w:t>
      </w:r>
      <w:r w:rsidR="000D7576" w:rsidRPr="004F4543">
        <w:rPr>
          <w:color w:val="000000" w:themeColor="text1"/>
          <w:sz w:val="22"/>
          <w:szCs w:val="22"/>
          <w:lang w:val="es-CO"/>
        </w:rPr>
        <w:t>irector</w:t>
      </w:r>
      <w:r w:rsidR="00047845" w:rsidRPr="004F4543">
        <w:rPr>
          <w:color w:val="000000" w:themeColor="text1"/>
          <w:sz w:val="22"/>
          <w:szCs w:val="22"/>
          <w:lang w:val="es-CO"/>
        </w:rPr>
        <w:t>(a)</w:t>
      </w:r>
      <w:r w:rsidR="000D7576" w:rsidRPr="004F4543">
        <w:rPr>
          <w:color w:val="000000" w:themeColor="text1"/>
          <w:sz w:val="22"/>
          <w:szCs w:val="22"/>
          <w:lang w:val="es-CO"/>
        </w:rPr>
        <w:t xml:space="preserve"> que genera la necesidad contractual</w:t>
      </w:r>
      <w:r w:rsidR="008C59C0" w:rsidRPr="004F4543">
        <w:rPr>
          <w:color w:val="000000" w:themeColor="text1"/>
          <w:sz w:val="22"/>
          <w:szCs w:val="22"/>
          <w:lang w:val="es-CO"/>
        </w:rPr>
        <w:t xml:space="preserve">, podrá </w:t>
      </w:r>
      <w:r w:rsidR="00740B07" w:rsidRPr="004F4543">
        <w:rPr>
          <w:color w:val="000000" w:themeColor="text1"/>
          <w:sz w:val="22"/>
          <w:szCs w:val="22"/>
          <w:lang w:val="es-CO"/>
        </w:rPr>
        <w:t>invitar, sin voto, a</w:t>
      </w:r>
      <w:r w:rsidR="008C59C0" w:rsidRPr="004F4543">
        <w:rPr>
          <w:color w:val="000000" w:themeColor="text1"/>
          <w:sz w:val="22"/>
          <w:szCs w:val="22"/>
          <w:lang w:val="es-CO"/>
        </w:rPr>
        <w:t xml:space="preserve"> la Mesa, en consideración a la complejidad del proceso a:</w:t>
      </w:r>
    </w:p>
    <w:p w14:paraId="2311CD7C" w14:textId="7176F615" w:rsidR="003D445D" w:rsidRPr="004F4543" w:rsidRDefault="003D445D">
      <w:pPr>
        <w:pStyle w:val="Prrafodelista"/>
        <w:numPr>
          <w:ilvl w:val="0"/>
          <w:numId w:val="64"/>
        </w:numPr>
        <w:rPr>
          <w:color w:val="000000" w:themeColor="text1"/>
          <w:lang w:val="es-CO"/>
        </w:rPr>
      </w:pPr>
      <w:r w:rsidRPr="004F4543">
        <w:rPr>
          <w:color w:val="000000" w:themeColor="text1"/>
          <w:lang w:val="es-CO"/>
        </w:rPr>
        <w:t>Un profesional del área de Gestión Humana designado por la Subdirección Financiera.</w:t>
      </w:r>
    </w:p>
    <w:p w14:paraId="2635E42A" w14:textId="216F7895" w:rsidR="00696D10" w:rsidRPr="004F4543" w:rsidRDefault="00696D10" w:rsidP="00371F39">
      <w:pPr>
        <w:pStyle w:val="Prrafodelista"/>
        <w:numPr>
          <w:ilvl w:val="0"/>
          <w:numId w:val="64"/>
        </w:numPr>
        <w:rPr>
          <w:color w:val="000000" w:themeColor="text1"/>
          <w:lang w:val="es-CO"/>
        </w:rPr>
      </w:pPr>
      <w:r w:rsidRPr="004F4543">
        <w:rPr>
          <w:color w:val="000000" w:themeColor="text1"/>
          <w:lang w:val="es-CO"/>
        </w:rPr>
        <w:t>Asesores o contratistas especializados.</w:t>
      </w:r>
    </w:p>
    <w:p w14:paraId="2DE63BC3" w14:textId="77777777" w:rsidR="004E6861" w:rsidRPr="004F4543" w:rsidRDefault="004E6861">
      <w:pPr>
        <w:rPr>
          <w:color w:val="000000" w:themeColor="text1"/>
          <w:sz w:val="22"/>
          <w:szCs w:val="22"/>
          <w:lang w:val="es-CO"/>
        </w:rPr>
      </w:pPr>
    </w:p>
    <w:p w14:paraId="3CC88919" w14:textId="05097F46" w:rsidR="003D445D" w:rsidRPr="004F4543" w:rsidRDefault="00B360A3" w:rsidP="00371F39">
      <w:pPr>
        <w:rPr>
          <w:color w:val="000000" w:themeColor="text1"/>
          <w:sz w:val="22"/>
          <w:szCs w:val="22"/>
          <w:lang w:val="es-CO"/>
        </w:rPr>
      </w:pPr>
      <w:r w:rsidRPr="004F4543">
        <w:rPr>
          <w:b/>
          <w:bCs/>
          <w:color w:val="000000" w:themeColor="text1"/>
          <w:sz w:val="22"/>
          <w:szCs w:val="22"/>
          <w:lang w:val="es-CO"/>
        </w:rPr>
        <w:t>Nota</w:t>
      </w:r>
      <w:r w:rsidRPr="004F4543">
        <w:rPr>
          <w:color w:val="000000" w:themeColor="text1"/>
          <w:sz w:val="22"/>
          <w:szCs w:val="22"/>
          <w:lang w:val="es-CO"/>
        </w:rPr>
        <w:t xml:space="preserve">: en caso de </w:t>
      </w:r>
      <w:r w:rsidR="008C1265" w:rsidRPr="004F4543">
        <w:rPr>
          <w:color w:val="000000" w:themeColor="text1"/>
          <w:sz w:val="22"/>
          <w:szCs w:val="22"/>
          <w:lang w:val="es-CO"/>
        </w:rPr>
        <w:t xml:space="preserve">falta de alguno de los integrantes de la Mesa deberá asistir un representante para el efecto </w:t>
      </w:r>
    </w:p>
    <w:p w14:paraId="53A055A9" w14:textId="77777777" w:rsidR="004E6861" w:rsidRPr="004F4543" w:rsidRDefault="004E6861">
      <w:pPr>
        <w:rPr>
          <w:color w:val="000000" w:themeColor="text1"/>
          <w:sz w:val="22"/>
          <w:szCs w:val="22"/>
          <w:lang w:val="es-CO"/>
        </w:rPr>
      </w:pPr>
    </w:p>
    <w:p w14:paraId="76086FD3" w14:textId="0F4724E1" w:rsidR="003D445D" w:rsidRPr="004F4543" w:rsidRDefault="003D445D" w:rsidP="00C001AF">
      <w:pPr>
        <w:rPr>
          <w:color w:val="000000" w:themeColor="text1"/>
          <w:sz w:val="22"/>
          <w:szCs w:val="22"/>
          <w:lang w:val="es-CO"/>
        </w:rPr>
      </w:pPr>
      <w:r w:rsidRPr="004F4543">
        <w:rPr>
          <w:color w:val="000000" w:themeColor="text1"/>
          <w:sz w:val="22"/>
          <w:szCs w:val="22"/>
          <w:lang w:val="es-CO"/>
        </w:rPr>
        <w:t xml:space="preserve">La naturaleza de la </w:t>
      </w:r>
      <w:r w:rsidR="00F54562" w:rsidRPr="004F4543">
        <w:rPr>
          <w:b/>
          <w:bCs/>
          <w:color w:val="000000" w:themeColor="text1"/>
          <w:sz w:val="22"/>
          <w:szCs w:val="22"/>
          <w:lang w:val="es-CO"/>
        </w:rPr>
        <w:t>MESA INTERDISCIPLINARIA DE CONTRATACIÓN</w:t>
      </w:r>
      <w:r w:rsidR="00F54562" w:rsidRPr="004F4543">
        <w:rPr>
          <w:color w:val="000000" w:themeColor="text1"/>
          <w:sz w:val="22"/>
          <w:szCs w:val="22"/>
          <w:lang w:val="es-CO"/>
        </w:rPr>
        <w:t xml:space="preserve"> </w:t>
      </w:r>
      <w:r w:rsidRPr="004F4543">
        <w:rPr>
          <w:color w:val="000000" w:themeColor="text1"/>
          <w:sz w:val="22"/>
          <w:szCs w:val="22"/>
          <w:lang w:val="es-CO"/>
        </w:rPr>
        <w:t xml:space="preserve">es </w:t>
      </w:r>
      <w:r w:rsidR="00B01D9B" w:rsidRPr="004F4543">
        <w:rPr>
          <w:color w:val="000000" w:themeColor="text1"/>
          <w:sz w:val="22"/>
          <w:szCs w:val="22"/>
          <w:lang w:val="es-CO"/>
        </w:rPr>
        <w:t xml:space="preserve">la </w:t>
      </w:r>
      <w:r w:rsidRPr="004F4543">
        <w:rPr>
          <w:color w:val="000000" w:themeColor="text1"/>
          <w:sz w:val="22"/>
          <w:szCs w:val="22"/>
          <w:lang w:val="es-CO"/>
        </w:rPr>
        <w:t xml:space="preserve">de una instancia </w:t>
      </w:r>
      <w:r w:rsidR="00A16411" w:rsidRPr="004F4543">
        <w:rPr>
          <w:color w:val="000000" w:themeColor="text1"/>
          <w:sz w:val="22"/>
          <w:szCs w:val="22"/>
          <w:lang w:val="es-CO"/>
        </w:rPr>
        <w:t>de revisión de la estructuración de</w:t>
      </w:r>
      <w:r w:rsidRPr="004F4543">
        <w:rPr>
          <w:color w:val="000000" w:themeColor="text1"/>
          <w:sz w:val="22"/>
          <w:szCs w:val="22"/>
          <w:lang w:val="es-CO"/>
        </w:rPr>
        <w:t xml:space="preserve"> las necesidades de adquisición de bienes o servicios que surjan en desarrollo del objeto social del ISVIMED a través de sus diferentes subdirecciones, </w:t>
      </w:r>
      <w:r w:rsidR="00A16411" w:rsidRPr="004F4543">
        <w:rPr>
          <w:color w:val="000000" w:themeColor="text1"/>
          <w:sz w:val="22"/>
          <w:szCs w:val="22"/>
          <w:lang w:val="es-CO"/>
        </w:rPr>
        <w:t xml:space="preserve">oficinas </w:t>
      </w:r>
      <w:r w:rsidRPr="004F4543">
        <w:rPr>
          <w:color w:val="000000" w:themeColor="text1"/>
          <w:sz w:val="22"/>
          <w:szCs w:val="22"/>
          <w:lang w:val="es-CO"/>
        </w:rPr>
        <w:t xml:space="preserve">y </w:t>
      </w:r>
      <w:r w:rsidR="006C549A" w:rsidRPr="004F4543">
        <w:rPr>
          <w:color w:val="000000" w:themeColor="text1"/>
          <w:sz w:val="22"/>
          <w:szCs w:val="22"/>
          <w:lang w:val="es-CO"/>
        </w:rPr>
        <w:t>dirección</w:t>
      </w:r>
      <w:r w:rsidRPr="004F4543">
        <w:rPr>
          <w:color w:val="000000" w:themeColor="text1"/>
          <w:sz w:val="22"/>
          <w:szCs w:val="22"/>
          <w:lang w:val="es-CO"/>
        </w:rPr>
        <w:t xml:space="preserve">, </w:t>
      </w:r>
      <w:r w:rsidR="005A4D99" w:rsidRPr="004F4543">
        <w:rPr>
          <w:color w:val="000000" w:themeColor="text1"/>
          <w:sz w:val="22"/>
          <w:szCs w:val="22"/>
          <w:lang w:val="es-CO"/>
        </w:rPr>
        <w:t xml:space="preserve">esta se realizará previo a la presentación de necesidades al </w:t>
      </w:r>
      <w:r w:rsidR="001B3224" w:rsidRPr="004F4543">
        <w:rPr>
          <w:b/>
          <w:color w:val="000000" w:themeColor="text1"/>
          <w:sz w:val="22"/>
          <w:szCs w:val="22"/>
          <w:lang w:val="es-CO"/>
        </w:rPr>
        <w:t>COMITÉ DE ESTRUCTURACIÓN-CONTRATACIÓN Y DE SUPERVISIÓN CONTRACTUAL</w:t>
      </w:r>
      <w:r w:rsidR="005A4D99" w:rsidRPr="004F4543">
        <w:rPr>
          <w:b/>
          <w:color w:val="000000" w:themeColor="text1"/>
          <w:sz w:val="22"/>
          <w:szCs w:val="22"/>
          <w:lang w:val="es-CO"/>
        </w:rPr>
        <w:t xml:space="preserve">, </w:t>
      </w:r>
      <w:r w:rsidR="005A4D99" w:rsidRPr="004F4543">
        <w:rPr>
          <w:color w:val="000000" w:themeColor="text1"/>
          <w:sz w:val="22"/>
          <w:szCs w:val="22"/>
          <w:lang w:val="es-CO"/>
        </w:rPr>
        <w:t>y su procedimiento estará regulado a través de</w:t>
      </w:r>
      <w:r w:rsidR="00B01D9B" w:rsidRPr="004F4543">
        <w:rPr>
          <w:color w:val="000000" w:themeColor="text1"/>
          <w:sz w:val="22"/>
          <w:szCs w:val="22"/>
          <w:lang w:val="es-CO"/>
        </w:rPr>
        <w:t>l</w:t>
      </w:r>
      <w:r w:rsidR="005A4D99" w:rsidRPr="004F4543">
        <w:rPr>
          <w:color w:val="000000" w:themeColor="text1"/>
          <w:sz w:val="22"/>
          <w:szCs w:val="22"/>
          <w:lang w:val="es-CO"/>
        </w:rPr>
        <w:t xml:space="preserve"> instructivo</w:t>
      </w:r>
      <w:r w:rsidR="005B1E7D" w:rsidRPr="004F4543">
        <w:rPr>
          <w:color w:val="000000" w:themeColor="text1"/>
          <w:sz w:val="22"/>
          <w:szCs w:val="22"/>
          <w:lang w:val="es-CO"/>
        </w:rPr>
        <w:t xml:space="preserve"> en el que se regulará el procedimiento, la periodicidad de las reuniones y el acta de la misma.</w:t>
      </w:r>
      <w:r w:rsidR="005A4D99" w:rsidRPr="004F4543">
        <w:rPr>
          <w:color w:val="000000" w:themeColor="text1"/>
          <w:sz w:val="22"/>
          <w:szCs w:val="22"/>
          <w:lang w:val="es-CO"/>
        </w:rPr>
        <w:t xml:space="preserve"> </w:t>
      </w:r>
    </w:p>
    <w:p w14:paraId="3CB6DFF3" w14:textId="77777777" w:rsidR="003D445D" w:rsidRPr="004F4543" w:rsidRDefault="003D445D" w:rsidP="00C001AF">
      <w:pPr>
        <w:rPr>
          <w:color w:val="000000" w:themeColor="text1"/>
          <w:sz w:val="22"/>
          <w:szCs w:val="22"/>
          <w:lang w:val="es-CO"/>
        </w:rPr>
      </w:pPr>
    </w:p>
    <w:p w14:paraId="4EBA2F24" w14:textId="4D85FD3E" w:rsidR="003D445D" w:rsidRPr="004F4543" w:rsidRDefault="003D445D">
      <w:pPr>
        <w:rPr>
          <w:color w:val="000000" w:themeColor="text1"/>
          <w:sz w:val="22"/>
          <w:szCs w:val="22"/>
          <w:lang w:val="es-CO"/>
        </w:rPr>
      </w:pPr>
      <w:r w:rsidRPr="004F4543">
        <w:rPr>
          <w:color w:val="000000" w:themeColor="text1"/>
          <w:sz w:val="22"/>
          <w:szCs w:val="22"/>
          <w:lang w:val="es-CO"/>
        </w:rPr>
        <w:t xml:space="preserve">Competencia: La </w:t>
      </w:r>
      <w:r w:rsidR="00F54562" w:rsidRPr="004F4543">
        <w:rPr>
          <w:color w:val="000000" w:themeColor="text1"/>
          <w:sz w:val="22"/>
          <w:szCs w:val="22"/>
          <w:lang w:val="es-CO"/>
        </w:rPr>
        <w:t xml:space="preserve">MESA INTERDISCIPLINARIA DE CONTRATACIÓN </w:t>
      </w:r>
      <w:r w:rsidRPr="004F4543">
        <w:rPr>
          <w:color w:val="000000" w:themeColor="text1"/>
          <w:sz w:val="22"/>
          <w:szCs w:val="22"/>
          <w:lang w:val="es-CO"/>
        </w:rPr>
        <w:t>será competente para conocer:</w:t>
      </w:r>
    </w:p>
    <w:p w14:paraId="7C490B43" w14:textId="77777777" w:rsidR="00850A83" w:rsidRPr="004F4543" w:rsidRDefault="00850A83" w:rsidP="00371F39">
      <w:pPr>
        <w:rPr>
          <w:color w:val="000000" w:themeColor="text1"/>
          <w:sz w:val="22"/>
          <w:szCs w:val="22"/>
          <w:lang w:val="es-CO"/>
        </w:rPr>
      </w:pPr>
    </w:p>
    <w:p w14:paraId="45425788" w14:textId="77777777" w:rsidR="00170FF8" w:rsidRPr="004F4543" w:rsidRDefault="00170FF8" w:rsidP="00170FF8">
      <w:pPr>
        <w:pStyle w:val="Prrafodelista"/>
        <w:numPr>
          <w:ilvl w:val="0"/>
          <w:numId w:val="83"/>
        </w:numPr>
        <w:rPr>
          <w:color w:val="000000" w:themeColor="text1"/>
          <w:lang w:val="es-CO"/>
        </w:rPr>
      </w:pPr>
      <w:r w:rsidRPr="004F4543">
        <w:rPr>
          <w:color w:val="000000" w:themeColor="text1"/>
          <w:lang w:val="es-CO"/>
        </w:rPr>
        <w:t>Todas las necesidades de adquisición de bienes y/o servicios, sin importar su cuantía.</w:t>
      </w:r>
    </w:p>
    <w:p w14:paraId="43E424A1" w14:textId="28511FA6" w:rsidR="00170FF8" w:rsidRPr="004F4543" w:rsidRDefault="00170FF8" w:rsidP="00170FF8">
      <w:pPr>
        <w:pStyle w:val="Prrafodelista"/>
        <w:numPr>
          <w:ilvl w:val="0"/>
          <w:numId w:val="83"/>
        </w:numPr>
        <w:rPr>
          <w:color w:val="000000" w:themeColor="text1"/>
          <w:lang w:val="es-CO"/>
        </w:rPr>
      </w:pPr>
      <w:r w:rsidRPr="004F4543">
        <w:rPr>
          <w:color w:val="000000" w:themeColor="text1"/>
          <w:lang w:val="es-CO"/>
        </w:rPr>
        <w:t xml:space="preserve">Todos los requerimientos </w:t>
      </w:r>
      <w:r w:rsidR="00252BF3" w:rsidRPr="004F4543">
        <w:rPr>
          <w:color w:val="000000" w:themeColor="text1"/>
          <w:lang w:val="es-CO"/>
        </w:rPr>
        <w:t xml:space="preserve">de recomendaciones dadas </w:t>
      </w:r>
      <w:r w:rsidRPr="004F4543">
        <w:rPr>
          <w:color w:val="000000" w:themeColor="text1"/>
          <w:lang w:val="es-CO"/>
        </w:rPr>
        <w:t>por los supervisores e interventores para realizar otrosí, ampliaciones, adiciones a los contratos o convenios suscritos.</w:t>
      </w:r>
    </w:p>
    <w:p w14:paraId="4DB5CE4D" w14:textId="4B37DAE7" w:rsidR="003D445D" w:rsidRPr="004F4543" w:rsidRDefault="003D445D" w:rsidP="00371F39">
      <w:pPr>
        <w:pStyle w:val="Prrafodelista"/>
        <w:numPr>
          <w:ilvl w:val="0"/>
          <w:numId w:val="83"/>
        </w:numPr>
        <w:rPr>
          <w:color w:val="000000" w:themeColor="text1"/>
          <w:lang w:val="es-CO"/>
        </w:rPr>
      </w:pPr>
      <w:r w:rsidRPr="004F4543">
        <w:rPr>
          <w:color w:val="000000" w:themeColor="text1"/>
          <w:lang w:val="es-CO"/>
        </w:rPr>
        <w:t xml:space="preserve">Todas las necesidades de </w:t>
      </w:r>
      <w:r w:rsidR="00252BF3" w:rsidRPr="004F4543">
        <w:rPr>
          <w:color w:val="000000" w:themeColor="text1"/>
          <w:lang w:val="es-CO"/>
        </w:rPr>
        <w:t xml:space="preserve">recomendación para suscripción </w:t>
      </w:r>
      <w:r w:rsidRPr="004F4543">
        <w:rPr>
          <w:color w:val="000000" w:themeColor="text1"/>
          <w:lang w:val="es-CO"/>
        </w:rPr>
        <w:t xml:space="preserve">de convenios </w:t>
      </w:r>
      <w:r w:rsidR="00252BF3" w:rsidRPr="004F4543">
        <w:rPr>
          <w:color w:val="000000" w:themeColor="text1"/>
          <w:lang w:val="es-CO"/>
        </w:rPr>
        <w:t xml:space="preserve">o contratos </w:t>
      </w:r>
      <w:r w:rsidRPr="004F4543">
        <w:rPr>
          <w:color w:val="000000" w:themeColor="text1"/>
          <w:lang w:val="es-CO"/>
        </w:rPr>
        <w:t>con entidades sin ánimo de lucro.</w:t>
      </w:r>
    </w:p>
    <w:p w14:paraId="4BAC4852" w14:textId="604359A8" w:rsidR="004F593E" w:rsidRPr="004F4543" w:rsidRDefault="003D445D" w:rsidP="00371F39">
      <w:pPr>
        <w:pStyle w:val="Prrafodelista"/>
        <w:numPr>
          <w:ilvl w:val="0"/>
          <w:numId w:val="83"/>
        </w:numPr>
        <w:rPr>
          <w:color w:val="000000" w:themeColor="text1"/>
          <w:lang w:val="es-CO"/>
        </w:rPr>
      </w:pPr>
      <w:r w:rsidRPr="004F4543">
        <w:rPr>
          <w:color w:val="000000" w:themeColor="text1"/>
          <w:lang w:val="es-CO"/>
        </w:rPr>
        <w:t xml:space="preserve">Todas las necesidades de suscripción de convenios o contratos que tengan como sustento el </w:t>
      </w:r>
      <w:r w:rsidR="00FB1862" w:rsidRPr="004F4543">
        <w:rPr>
          <w:color w:val="000000" w:themeColor="text1"/>
          <w:lang w:val="es-CO"/>
        </w:rPr>
        <w:t>decreto vigente en la entidad,</w:t>
      </w:r>
      <w:r w:rsidRPr="004F4543">
        <w:rPr>
          <w:color w:val="000000" w:themeColor="text1"/>
          <w:lang w:val="es-CO"/>
        </w:rPr>
        <w:t xml:space="preserve"> al igual que las adiciones, ampliaciones y otrosí.</w:t>
      </w:r>
    </w:p>
    <w:bookmarkEnd w:id="63"/>
    <w:p w14:paraId="4002913A" w14:textId="1DED7297" w:rsidR="008A10C8" w:rsidRPr="004F4543" w:rsidRDefault="008A10C8" w:rsidP="00371F39">
      <w:pPr>
        <w:rPr>
          <w:color w:val="000000" w:themeColor="text1"/>
          <w:sz w:val="22"/>
          <w:szCs w:val="22"/>
          <w:lang w:val="es-CO"/>
        </w:rPr>
      </w:pPr>
    </w:p>
    <w:p w14:paraId="60D54E72" w14:textId="61ADD3D4" w:rsidR="0033604D" w:rsidRPr="004F4543" w:rsidRDefault="0033604D" w:rsidP="00371F39">
      <w:pPr>
        <w:rPr>
          <w:color w:val="000000" w:themeColor="text1"/>
          <w:sz w:val="22"/>
          <w:szCs w:val="22"/>
          <w:lang w:val="es-CO"/>
        </w:rPr>
      </w:pPr>
      <w:r w:rsidRPr="004F4543">
        <w:rPr>
          <w:color w:val="000000" w:themeColor="text1"/>
          <w:sz w:val="22"/>
          <w:szCs w:val="22"/>
          <w:lang w:val="es-CO"/>
        </w:rPr>
        <w:t>En desarrollo de sus competencias, podrá:</w:t>
      </w:r>
    </w:p>
    <w:p w14:paraId="00F501FE" w14:textId="77777777" w:rsidR="00170FF8" w:rsidRPr="004F4543" w:rsidRDefault="00170FF8" w:rsidP="00170FF8">
      <w:pPr>
        <w:pStyle w:val="Prrafodelista"/>
        <w:numPr>
          <w:ilvl w:val="0"/>
          <w:numId w:val="84"/>
        </w:numPr>
        <w:rPr>
          <w:color w:val="000000" w:themeColor="text1"/>
          <w:lang w:val="es-CO"/>
        </w:rPr>
      </w:pPr>
      <w:r w:rsidRPr="004F4543">
        <w:rPr>
          <w:color w:val="000000" w:themeColor="text1"/>
          <w:lang w:val="es-CO"/>
        </w:rPr>
        <w:t>Estructurar el objeto del contrato o convenio.</w:t>
      </w:r>
    </w:p>
    <w:p w14:paraId="1FD797B5" w14:textId="1DBD4D20" w:rsidR="00170FF8" w:rsidRPr="004F4543" w:rsidRDefault="00C028FE" w:rsidP="00371F39">
      <w:pPr>
        <w:pStyle w:val="Prrafodelista"/>
        <w:numPr>
          <w:ilvl w:val="0"/>
          <w:numId w:val="84"/>
        </w:numPr>
        <w:rPr>
          <w:color w:val="000000" w:themeColor="text1"/>
          <w:lang w:val="es-CO"/>
        </w:rPr>
      </w:pPr>
      <w:r w:rsidRPr="004F4543">
        <w:rPr>
          <w:color w:val="000000" w:themeColor="text1"/>
          <w:lang w:val="es-CO"/>
        </w:rPr>
        <w:t>Estructurar la necesidad que se atiende con el proceso contractual.</w:t>
      </w:r>
    </w:p>
    <w:p w14:paraId="49A54D63" w14:textId="5B718899" w:rsidR="0033604D" w:rsidRPr="004F4543" w:rsidRDefault="0033604D" w:rsidP="00371F39">
      <w:pPr>
        <w:pStyle w:val="Prrafodelista"/>
        <w:numPr>
          <w:ilvl w:val="0"/>
          <w:numId w:val="84"/>
        </w:numPr>
        <w:rPr>
          <w:color w:val="000000" w:themeColor="text1"/>
          <w:lang w:val="es-CO"/>
        </w:rPr>
      </w:pPr>
      <w:r w:rsidRPr="004F4543">
        <w:rPr>
          <w:color w:val="000000" w:themeColor="text1"/>
          <w:lang w:val="es-CO"/>
        </w:rPr>
        <w:t xml:space="preserve">Estructurar </w:t>
      </w:r>
      <w:r w:rsidR="000140B7" w:rsidRPr="004F4543">
        <w:rPr>
          <w:color w:val="000000" w:themeColor="text1"/>
          <w:lang w:val="es-CO"/>
        </w:rPr>
        <w:t>el presupuesto, cuantía</w:t>
      </w:r>
      <w:r w:rsidRPr="004F4543">
        <w:rPr>
          <w:color w:val="000000" w:themeColor="text1"/>
          <w:lang w:val="es-CO"/>
        </w:rPr>
        <w:t xml:space="preserve"> y soporte del contrato o convenio, </w:t>
      </w:r>
      <w:r w:rsidR="00D5306E" w:rsidRPr="004F4543">
        <w:rPr>
          <w:color w:val="000000" w:themeColor="text1"/>
          <w:lang w:val="es-CO"/>
        </w:rPr>
        <w:t>a</w:t>
      </w:r>
      <w:r w:rsidRPr="004F4543">
        <w:rPr>
          <w:color w:val="000000" w:themeColor="text1"/>
          <w:lang w:val="es-CO"/>
        </w:rPr>
        <w:t xml:space="preserve">l igual que determinar y avalar el sustento del </w:t>
      </w:r>
      <w:r w:rsidR="00A0321D" w:rsidRPr="004F4543">
        <w:rPr>
          <w:color w:val="000000" w:themeColor="text1"/>
          <w:lang w:val="es-CO"/>
        </w:rPr>
        <w:t>mismo,</w:t>
      </w:r>
      <w:r w:rsidR="00FD5A24" w:rsidRPr="004F4543">
        <w:rPr>
          <w:color w:val="000000" w:themeColor="text1"/>
          <w:lang w:val="es-CO"/>
        </w:rPr>
        <w:t xml:space="preserve"> para </w:t>
      </w:r>
      <w:r w:rsidR="00BB6A78" w:rsidRPr="004F4543">
        <w:rPr>
          <w:color w:val="000000" w:themeColor="text1"/>
          <w:lang w:val="es-CO"/>
        </w:rPr>
        <w:t xml:space="preserve">recomendación de solicitud de Certificado de Disponibilidad presupuestal por parte </w:t>
      </w:r>
      <w:r w:rsidR="00F057C6" w:rsidRPr="004F4543">
        <w:rPr>
          <w:color w:val="000000" w:themeColor="text1"/>
          <w:lang w:val="es-CO"/>
        </w:rPr>
        <w:t xml:space="preserve">del Comité de </w:t>
      </w:r>
      <w:r w:rsidR="00830D94" w:rsidRPr="004F4543">
        <w:rPr>
          <w:color w:val="000000" w:themeColor="text1"/>
          <w:lang w:val="es-CO"/>
        </w:rPr>
        <w:t>Estructuración</w:t>
      </w:r>
      <w:r w:rsidR="00F057C6" w:rsidRPr="004F4543">
        <w:rPr>
          <w:color w:val="000000" w:themeColor="text1"/>
          <w:lang w:val="es-CO"/>
        </w:rPr>
        <w:t>-</w:t>
      </w:r>
      <w:r w:rsidR="00830D94" w:rsidRPr="004F4543">
        <w:rPr>
          <w:color w:val="000000" w:themeColor="text1"/>
          <w:lang w:val="es-CO"/>
        </w:rPr>
        <w:t>C</w:t>
      </w:r>
      <w:r w:rsidR="00F057C6" w:rsidRPr="004F4543">
        <w:rPr>
          <w:color w:val="000000" w:themeColor="text1"/>
          <w:lang w:val="es-CO"/>
        </w:rPr>
        <w:t xml:space="preserve">ontratación y de </w:t>
      </w:r>
      <w:r w:rsidR="00830D94" w:rsidRPr="004F4543">
        <w:rPr>
          <w:color w:val="000000" w:themeColor="text1"/>
          <w:lang w:val="es-CO"/>
        </w:rPr>
        <w:t>S</w:t>
      </w:r>
      <w:r w:rsidR="00F057C6" w:rsidRPr="004F4543">
        <w:rPr>
          <w:color w:val="000000" w:themeColor="text1"/>
          <w:lang w:val="es-CO"/>
        </w:rPr>
        <w:t xml:space="preserve">upervisión </w:t>
      </w:r>
      <w:proofErr w:type="gramStart"/>
      <w:r w:rsidR="00830D94" w:rsidRPr="004F4543">
        <w:rPr>
          <w:color w:val="000000" w:themeColor="text1"/>
          <w:lang w:val="es-CO"/>
        </w:rPr>
        <w:t>C</w:t>
      </w:r>
      <w:r w:rsidR="00F057C6" w:rsidRPr="004F4543">
        <w:rPr>
          <w:color w:val="000000" w:themeColor="text1"/>
          <w:lang w:val="es-CO"/>
        </w:rPr>
        <w:t xml:space="preserve">ontractual </w:t>
      </w:r>
      <w:r w:rsidRPr="004F4543">
        <w:rPr>
          <w:color w:val="000000" w:themeColor="text1"/>
          <w:lang w:val="es-CO"/>
        </w:rPr>
        <w:t>.</w:t>
      </w:r>
      <w:proofErr w:type="gramEnd"/>
    </w:p>
    <w:p w14:paraId="66C8CE8F" w14:textId="3956FBE8" w:rsidR="0033604D" w:rsidRPr="004F4543" w:rsidRDefault="0033604D" w:rsidP="00371F39">
      <w:pPr>
        <w:pStyle w:val="Prrafodelista"/>
        <w:numPr>
          <w:ilvl w:val="0"/>
          <w:numId w:val="84"/>
        </w:numPr>
        <w:rPr>
          <w:color w:val="000000" w:themeColor="text1"/>
          <w:lang w:val="es-CO"/>
        </w:rPr>
      </w:pPr>
      <w:r w:rsidRPr="004F4543">
        <w:rPr>
          <w:color w:val="000000" w:themeColor="text1"/>
          <w:lang w:val="es-CO"/>
        </w:rPr>
        <w:t>Estructurar el plazo del contrato o convenio, al igual que determinar y avalar el sustento del mismo.</w:t>
      </w:r>
    </w:p>
    <w:p w14:paraId="094E9901" w14:textId="0F4F05B8" w:rsidR="0033604D" w:rsidRPr="004F4543" w:rsidRDefault="0033604D" w:rsidP="00371F39">
      <w:pPr>
        <w:pStyle w:val="Prrafodelista"/>
        <w:numPr>
          <w:ilvl w:val="0"/>
          <w:numId w:val="84"/>
        </w:numPr>
        <w:rPr>
          <w:color w:val="000000" w:themeColor="text1"/>
          <w:lang w:val="es-CO"/>
        </w:rPr>
      </w:pPr>
      <w:r w:rsidRPr="004F4543">
        <w:rPr>
          <w:color w:val="000000" w:themeColor="text1"/>
          <w:lang w:val="es-CO"/>
        </w:rPr>
        <w:t>Estructurar las obligaciones de las partes del contrato o convenio.</w:t>
      </w:r>
    </w:p>
    <w:p w14:paraId="516B1946" w14:textId="0CBD353A" w:rsidR="0033604D" w:rsidRPr="004F4543" w:rsidRDefault="0033604D" w:rsidP="00371F39">
      <w:pPr>
        <w:pStyle w:val="Prrafodelista"/>
        <w:numPr>
          <w:ilvl w:val="0"/>
          <w:numId w:val="84"/>
        </w:numPr>
        <w:rPr>
          <w:color w:val="000000" w:themeColor="text1"/>
          <w:lang w:val="es-CO"/>
        </w:rPr>
      </w:pPr>
      <w:r w:rsidRPr="004F4543">
        <w:rPr>
          <w:color w:val="000000" w:themeColor="text1"/>
          <w:lang w:val="es-CO"/>
        </w:rPr>
        <w:lastRenderedPageBreak/>
        <w:t>Estructurar los riesgos del contrato o convenio</w:t>
      </w:r>
      <w:r w:rsidR="00A34CE0" w:rsidRPr="004F4543">
        <w:rPr>
          <w:color w:val="000000" w:themeColor="text1"/>
          <w:lang w:val="es-CO"/>
        </w:rPr>
        <w:t xml:space="preserve">, </w:t>
      </w:r>
      <w:r w:rsidR="00204713" w:rsidRPr="004F4543">
        <w:rPr>
          <w:color w:val="000000" w:themeColor="text1"/>
          <w:lang w:val="es-CO"/>
        </w:rPr>
        <w:t xml:space="preserve">los controles y </w:t>
      </w:r>
      <w:r w:rsidR="00A34CE0" w:rsidRPr="004F4543">
        <w:rPr>
          <w:color w:val="000000" w:themeColor="text1"/>
          <w:lang w:val="es-CO"/>
        </w:rPr>
        <w:t>las partes que deben asumir los mismos y las garantías a exigir como amparo de estas.</w:t>
      </w:r>
    </w:p>
    <w:p w14:paraId="3D165102" w14:textId="5C9F4450" w:rsidR="00A34CE0" w:rsidRPr="004F4543" w:rsidRDefault="00A34CE0" w:rsidP="00371F39">
      <w:pPr>
        <w:pStyle w:val="Prrafodelista"/>
        <w:numPr>
          <w:ilvl w:val="0"/>
          <w:numId w:val="84"/>
        </w:numPr>
        <w:rPr>
          <w:color w:val="000000" w:themeColor="text1"/>
          <w:lang w:val="es-CO"/>
        </w:rPr>
      </w:pPr>
      <w:r w:rsidRPr="004F4543">
        <w:rPr>
          <w:color w:val="000000" w:themeColor="text1"/>
          <w:lang w:val="es-CO"/>
        </w:rPr>
        <w:t xml:space="preserve">Estructurar si el contrato o convenio no requiere de la constitución de garantías. </w:t>
      </w:r>
    </w:p>
    <w:p w14:paraId="7B713E95" w14:textId="2059D6F3" w:rsidR="00A34CE0" w:rsidRPr="004F4543" w:rsidRDefault="00A34CE0" w:rsidP="00371F39">
      <w:pPr>
        <w:pStyle w:val="Prrafodelista"/>
        <w:numPr>
          <w:ilvl w:val="0"/>
          <w:numId w:val="84"/>
        </w:numPr>
        <w:rPr>
          <w:color w:val="000000" w:themeColor="text1"/>
          <w:lang w:val="es-CO"/>
        </w:rPr>
      </w:pPr>
      <w:r w:rsidRPr="004F4543">
        <w:rPr>
          <w:color w:val="000000" w:themeColor="text1"/>
          <w:lang w:val="es-CO"/>
        </w:rPr>
        <w:t xml:space="preserve">Establecer la modalidad de selección de contratista, o la modalidad del convenio a suscribir, o el tipo de contrato a suscribir, </w:t>
      </w:r>
      <w:r w:rsidR="00272FB2" w:rsidRPr="004F4543">
        <w:rPr>
          <w:color w:val="000000" w:themeColor="text1"/>
          <w:lang w:val="es-CO"/>
        </w:rPr>
        <w:t>de acuerdo con el</w:t>
      </w:r>
      <w:r w:rsidRPr="004F4543">
        <w:rPr>
          <w:color w:val="000000" w:themeColor="text1"/>
          <w:lang w:val="es-CO"/>
        </w:rPr>
        <w:t xml:space="preserve"> objeto y </w:t>
      </w:r>
      <w:r w:rsidR="00272FB2" w:rsidRPr="004F4543">
        <w:rPr>
          <w:color w:val="000000" w:themeColor="text1"/>
          <w:lang w:val="es-CO"/>
        </w:rPr>
        <w:t xml:space="preserve">la cuantía </w:t>
      </w:r>
      <w:r w:rsidRPr="004F4543">
        <w:rPr>
          <w:color w:val="000000" w:themeColor="text1"/>
          <w:lang w:val="es-CO"/>
        </w:rPr>
        <w:t xml:space="preserve">de cada uno de ellos. </w:t>
      </w:r>
    </w:p>
    <w:p w14:paraId="3F0B48D4" w14:textId="2F06510A" w:rsidR="00A34CE0" w:rsidRPr="004F4543" w:rsidRDefault="00A34CE0" w:rsidP="00371F39">
      <w:pPr>
        <w:pStyle w:val="Prrafodelista"/>
        <w:numPr>
          <w:ilvl w:val="0"/>
          <w:numId w:val="84"/>
        </w:numPr>
        <w:rPr>
          <w:color w:val="000000" w:themeColor="text1"/>
          <w:lang w:val="es-CO"/>
        </w:rPr>
      </w:pPr>
      <w:r w:rsidRPr="004F4543">
        <w:rPr>
          <w:color w:val="000000" w:themeColor="text1"/>
          <w:lang w:val="es-CO"/>
        </w:rPr>
        <w:t>Establecer el sustento jurídico del contrato o convenio a suscribir.</w:t>
      </w:r>
    </w:p>
    <w:p w14:paraId="5ED46BE7" w14:textId="13832A8E" w:rsidR="00A34CE0" w:rsidRPr="004F4543" w:rsidRDefault="00A34CE0" w:rsidP="00371F39">
      <w:pPr>
        <w:pStyle w:val="Prrafodelista"/>
        <w:numPr>
          <w:ilvl w:val="0"/>
          <w:numId w:val="84"/>
        </w:numPr>
        <w:rPr>
          <w:color w:val="000000" w:themeColor="text1"/>
          <w:lang w:val="es-CO"/>
        </w:rPr>
      </w:pPr>
      <w:r w:rsidRPr="004F4543">
        <w:rPr>
          <w:color w:val="000000" w:themeColor="text1"/>
          <w:lang w:val="es-CO"/>
        </w:rPr>
        <w:t xml:space="preserve">Establecer los factores de selección del contratista y/o asociado, de acuerdo a la normatividad que regula el mismo. </w:t>
      </w:r>
    </w:p>
    <w:p w14:paraId="2A04562A" w14:textId="5FD7EBD4" w:rsidR="00A0321D" w:rsidRPr="004F4543" w:rsidRDefault="00A0321D" w:rsidP="00A0321D">
      <w:pPr>
        <w:pStyle w:val="Prrafodelista"/>
        <w:rPr>
          <w:color w:val="000000" w:themeColor="text1"/>
          <w:lang w:val="es-CO"/>
        </w:rPr>
      </w:pPr>
    </w:p>
    <w:p w14:paraId="797F11EF" w14:textId="1ADFE993" w:rsidR="006E194D" w:rsidRPr="004F4543" w:rsidRDefault="006E194D" w:rsidP="00A0321D">
      <w:pPr>
        <w:pStyle w:val="Prrafodelista"/>
        <w:rPr>
          <w:color w:val="000000" w:themeColor="text1"/>
          <w:lang w:val="es-CO"/>
        </w:rPr>
      </w:pPr>
    </w:p>
    <w:p w14:paraId="1B1067AC" w14:textId="77777777" w:rsidR="006E194D" w:rsidRPr="004F4543" w:rsidRDefault="006E194D" w:rsidP="00A0321D">
      <w:pPr>
        <w:pStyle w:val="Prrafodelista"/>
        <w:rPr>
          <w:color w:val="000000" w:themeColor="text1"/>
          <w:lang w:val="es-CO"/>
        </w:rPr>
      </w:pPr>
    </w:p>
    <w:p w14:paraId="4068E029" w14:textId="5B8D3AC0" w:rsidR="000647A6" w:rsidRPr="004F4543" w:rsidRDefault="005B1E7D" w:rsidP="00371F39">
      <w:pPr>
        <w:pStyle w:val="Ttulo2"/>
        <w:rPr>
          <w:color w:val="000000" w:themeColor="text1"/>
          <w:sz w:val="22"/>
          <w:szCs w:val="22"/>
        </w:rPr>
      </w:pPr>
      <w:bookmarkStart w:id="65" w:name="_Toc111021729"/>
      <w:r w:rsidRPr="004F4543">
        <w:rPr>
          <w:color w:val="000000" w:themeColor="text1"/>
          <w:sz w:val="22"/>
          <w:szCs w:val="22"/>
        </w:rPr>
        <w:t>7.</w:t>
      </w:r>
      <w:r w:rsidR="000647A6" w:rsidRPr="004F4543">
        <w:rPr>
          <w:color w:val="000000" w:themeColor="text1"/>
          <w:sz w:val="22"/>
          <w:szCs w:val="22"/>
        </w:rPr>
        <w:t xml:space="preserve">2. </w:t>
      </w:r>
      <w:r w:rsidR="00697494" w:rsidRPr="004F4543">
        <w:rPr>
          <w:color w:val="000000" w:themeColor="text1"/>
          <w:sz w:val="22"/>
          <w:szCs w:val="22"/>
        </w:rPr>
        <w:t>ETAPA PRECONTRACTUAL.</w:t>
      </w:r>
      <w:bookmarkEnd w:id="65"/>
      <w:r w:rsidR="00697494" w:rsidRPr="004F4543">
        <w:rPr>
          <w:color w:val="000000" w:themeColor="text1"/>
          <w:sz w:val="22"/>
          <w:szCs w:val="22"/>
        </w:rPr>
        <w:t xml:space="preserve"> </w:t>
      </w:r>
    </w:p>
    <w:p w14:paraId="70796320" w14:textId="77777777" w:rsidR="000647A6" w:rsidRPr="004F4543" w:rsidRDefault="000647A6">
      <w:pPr>
        <w:rPr>
          <w:b/>
          <w:color w:val="000000" w:themeColor="text1"/>
          <w:sz w:val="22"/>
          <w:szCs w:val="22"/>
          <w:lang w:val="es-CO"/>
        </w:rPr>
      </w:pPr>
    </w:p>
    <w:p w14:paraId="125505ED" w14:textId="03FD3B57" w:rsidR="00636508" w:rsidRPr="004F4543" w:rsidRDefault="00636508">
      <w:pPr>
        <w:rPr>
          <w:color w:val="000000" w:themeColor="text1"/>
          <w:sz w:val="22"/>
          <w:szCs w:val="22"/>
          <w:lang w:val="es-CO"/>
        </w:rPr>
      </w:pPr>
      <w:r w:rsidRPr="004F4543">
        <w:rPr>
          <w:color w:val="000000" w:themeColor="text1"/>
          <w:sz w:val="22"/>
          <w:szCs w:val="22"/>
          <w:lang w:val="es-CO"/>
        </w:rPr>
        <w:t xml:space="preserve">Esta etapa inicia con la publicación en </w:t>
      </w:r>
      <w:r w:rsidR="00A34CE0" w:rsidRPr="004F4543">
        <w:rPr>
          <w:color w:val="000000" w:themeColor="text1"/>
          <w:sz w:val="22"/>
          <w:szCs w:val="22"/>
          <w:lang w:val="es-CO"/>
        </w:rPr>
        <w:t xml:space="preserve">las plataformas de Colombia </w:t>
      </w:r>
      <w:r w:rsidR="00FD0831" w:rsidRPr="004F4543">
        <w:rPr>
          <w:color w:val="000000" w:themeColor="text1"/>
          <w:sz w:val="22"/>
          <w:szCs w:val="22"/>
          <w:lang w:val="es-CO"/>
        </w:rPr>
        <w:t xml:space="preserve">Compra Eficiente </w:t>
      </w:r>
      <w:r w:rsidR="00A34CE0" w:rsidRPr="004F4543">
        <w:rPr>
          <w:color w:val="000000" w:themeColor="text1"/>
          <w:sz w:val="22"/>
          <w:szCs w:val="22"/>
          <w:lang w:val="es-CO"/>
        </w:rPr>
        <w:t>(SECOP</w:t>
      </w:r>
      <w:r w:rsidR="00B01D9B" w:rsidRPr="004F4543">
        <w:rPr>
          <w:color w:val="000000" w:themeColor="text1"/>
          <w:sz w:val="22"/>
          <w:szCs w:val="22"/>
          <w:lang w:val="es-CO"/>
        </w:rPr>
        <w:t>)</w:t>
      </w:r>
      <w:r w:rsidR="00A34CE0" w:rsidRPr="004F4543">
        <w:rPr>
          <w:color w:val="000000" w:themeColor="text1"/>
          <w:sz w:val="22"/>
          <w:szCs w:val="22"/>
          <w:lang w:val="es-CO"/>
        </w:rPr>
        <w:t xml:space="preserve"> </w:t>
      </w:r>
      <w:r w:rsidRPr="004F4543">
        <w:rPr>
          <w:color w:val="000000" w:themeColor="text1"/>
          <w:sz w:val="22"/>
          <w:szCs w:val="22"/>
          <w:lang w:val="es-CO"/>
        </w:rPr>
        <w:t xml:space="preserve">del </w:t>
      </w:r>
      <w:r w:rsidR="00E401CD" w:rsidRPr="004F4543">
        <w:rPr>
          <w:color w:val="000000" w:themeColor="text1"/>
          <w:sz w:val="22"/>
          <w:szCs w:val="22"/>
          <w:lang w:val="es-CO"/>
        </w:rPr>
        <w:t xml:space="preserve">proyecto </w:t>
      </w:r>
      <w:r w:rsidRPr="004F4543">
        <w:rPr>
          <w:color w:val="000000" w:themeColor="text1"/>
          <w:sz w:val="22"/>
          <w:szCs w:val="22"/>
          <w:lang w:val="es-CO"/>
        </w:rPr>
        <w:t xml:space="preserve">de </w:t>
      </w:r>
      <w:r w:rsidR="00E401CD" w:rsidRPr="004F4543">
        <w:rPr>
          <w:color w:val="000000" w:themeColor="text1"/>
          <w:sz w:val="22"/>
          <w:szCs w:val="22"/>
          <w:lang w:val="es-CO"/>
        </w:rPr>
        <w:t xml:space="preserve">pliego </w:t>
      </w:r>
      <w:r w:rsidRPr="004F4543">
        <w:rPr>
          <w:color w:val="000000" w:themeColor="text1"/>
          <w:sz w:val="22"/>
          <w:szCs w:val="22"/>
          <w:lang w:val="es-CO"/>
        </w:rPr>
        <w:t xml:space="preserve">de </w:t>
      </w:r>
      <w:r w:rsidR="00E401CD" w:rsidRPr="004F4543">
        <w:rPr>
          <w:color w:val="000000" w:themeColor="text1"/>
          <w:sz w:val="22"/>
          <w:szCs w:val="22"/>
          <w:lang w:val="es-CO"/>
        </w:rPr>
        <w:t xml:space="preserve">condiciones </w:t>
      </w:r>
      <w:r w:rsidRPr="004F4543">
        <w:rPr>
          <w:color w:val="000000" w:themeColor="text1"/>
          <w:sz w:val="22"/>
          <w:szCs w:val="22"/>
          <w:lang w:val="es-CO"/>
        </w:rPr>
        <w:t xml:space="preserve">o </w:t>
      </w:r>
      <w:r w:rsidR="00E401CD" w:rsidRPr="004F4543">
        <w:rPr>
          <w:color w:val="000000" w:themeColor="text1"/>
          <w:sz w:val="22"/>
          <w:szCs w:val="22"/>
          <w:lang w:val="es-CO"/>
        </w:rPr>
        <w:t>invitación pública</w:t>
      </w:r>
      <w:r w:rsidRPr="004F4543">
        <w:rPr>
          <w:color w:val="000000" w:themeColor="text1"/>
          <w:sz w:val="22"/>
          <w:szCs w:val="22"/>
          <w:lang w:val="es-CO"/>
        </w:rPr>
        <w:t xml:space="preserve">, y termina con el </w:t>
      </w:r>
      <w:r w:rsidR="00E401CD" w:rsidRPr="004F4543">
        <w:rPr>
          <w:color w:val="000000" w:themeColor="text1"/>
          <w:sz w:val="22"/>
          <w:szCs w:val="22"/>
          <w:lang w:val="es-CO"/>
        </w:rPr>
        <w:t xml:space="preserve">acto administrativo </w:t>
      </w:r>
      <w:r w:rsidRPr="004F4543">
        <w:rPr>
          <w:color w:val="000000" w:themeColor="text1"/>
          <w:sz w:val="22"/>
          <w:szCs w:val="22"/>
          <w:lang w:val="es-CO"/>
        </w:rPr>
        <w:t xml:space="preserve">de </w:t>
      </w:r>
      <w:r w:rsidR="00E401CD" w:rsidRPr="004F4543">
        <w:rPr>
          <w:color w:val="000000" w:themeColor="text1"/>
          <w:sz w:val="22"/>
          <w:szCs w:val="22"/>
          <w:lang w:val="es-CO"/>
        </w:rPr>
        <w:t xml:space="preserve">adjudicación </w:t>
      </w:r>
      <w:r w:rsidRPr="004F4543">
        <w:rPr>
          <w:color w:val="000000" w:themeColor="text1"/>
          <w:sz w:val="22"/>
          <w:szCs w:val="22"/>
          <w:lang w:val="es-CO"/>
        </w:rPr>
        <w:t xml:space="preserve">o </w:t>
      </w:r>
      <w:r w:rsidR="00E401CD" w:rsidRPr="004F4543">
        <w:rPr>
          <w:color w:val="000000" w:themeColor="text1"/>
          <w:sz w:val="22"/>
          <w:szCs w:val="22"/>
          <w:lang w:val="es-CO"/>
        </w:rPr>
        <w:t xml:space="preserve">comunicación </w:t>
      </w:r>
      <w:r w:rsidRPr="004F4543">
        <w:rPr>
          <w:color w:val="000000" w:themeColor="text1"/>
          <w:sz w:val="22"/>
          <w:szCs w:val="22"/>
          <w:lang w:val="es-CO"/>
        </w:rPr>
        <w:t xml:space="preserve">de </w:t>
      </w:r>
      <w:r w:rsidR="00E401CD" w:rsidRPr="004F4543">
        <w:rPr>
          <w:color w:val="000000" w:themeColor="text1"/>
          <w:sz w:val="22"/>
          <w:szCs w:val="22"/>
          <w:lang w:val="es-CO"/>
        </w:rPr>
        <w:t xml:space="preserve">aceptación </w:t>
      </w:r>
      <w:r w:rsidRPr="004F4543">
        <w:rPr>
          <w:color w:val="000000" w:themeColor="text1"/>
          <w:sz w:val="22"/>
          <w:szCs w:val="22"/>
          <w:lang w:val="es-CO"/>
        </w:rPr>
        <w:t>de la oferta en la modalidad de mínima cuantía</w:t>
      </w:r>
      <w:r w:rsidR="00C53B07" w:rsidRPr="004F4543">
        <w:rPr>
          <w:color w:val="000000" w:themeColor="text1"/>
          <w:sz w:val="22"/>
          <w:szCs w:val="22"/>
          <w:lang w:val="es-CO"/>
        </w:rPr>
        <w:t xml:space="preserve"> o cuando esta sea procedente</w:t>
      </w:r>
      <w:r w:rsidRPr="004F4543">
        <w:rPr>
          <w:color w:val="000000" w:themeColor="text1"/>
          <w:sz w:val="22"/>
          <w:szCs w:val="22"/>
          <w:lang w:val="es-CO"/>
        </w:rPr>
        <w:t xml:space="preserve">. </w:t>
      </w:r>
    </w:p>
    <w:p w14:paraId="0767CC2C" w14:textId="77777777" w:rsidR="000647A6" w:rsidRPr="004F4543" w:rsidRDefault="000647A6" w:rsidP="00371F39">
      <w:pPr>
        <w:rPr>
          <w:color w:val="000000" w:themeColor="text1"/>
          <w:sz w:val="22"/>
          <w:szCs w:val="22"/>
          <w:lang w:val="es-CO"/>
        </w:rPr>
      </w:pPr>
    </w:p>
    <w:p w14:paraId="2356F7C2" w14:textId="7D1DFD34" w:rsidR="00C53B07" w:rsidRPr="004F4543" w:rsidRDefault="00F64114" w:rsidP="00371F39">
      <w:pPr>
        <w:rPr>
          <w:color w:val="000000" w:themeColor="text1"/>
          <w:sz w:val="22"/>
          <w:szCs w:val="22"/>
          <w:lang w:val="es-CO"/>
        </w:rPr>
      </w:pPr>
      <w:r w:rsidRPr="004F4543">
        <w:rPr>
          <w:color w:val="000000" w:themeColor="text1"/>
          <w:sz w:val="22"/>
          <w:szCs w:val="22"/>
          <w:lang w:val="es-CO"/>
        </w:rPr>
        <w:t xml:space="preserve">Para la contratación directa se expedirá un acto administrativo de justificación, salvo </w:t>
      </w:r>
      <w:r w:rsidR="00601FE5" w:rsidRPr="004F4543">
        <w:rPr>
          <w:color w:val="000000" w:themeColor="text1"/>
          <w:sz w:val="22"/>
          <w:szCs w:val="22"/>
          <w:lang w:val="es-CO"/>
        </w:rPr>
        <w:t>para los contratos de</w:t>
      </w:r>
      <w:r w:rsidRPr="004F4543">
        <w:rPr>
          <w:color w:val="000000" w:themeColor="text1"/>
          <w:sz w:val="22"/>
          <w:szCs w:val="22"/>
          <w:lang w:val="es-CO"/>
        </w:rPr>
        <w:t xml:space="preserve"> prestación de servicios profesionales y de apoyo a la gestión </w:t>
      </w:r>
      <w:r w:rsidR="00A83CAA" w:rsidRPr="004F4543">
        <w:rPr>
          <w:color w:val="000000" w:themeColor="text1"/>
          <w:sz w:val="22"/>
          <w:szCs w:val="22"/>
          <w:lang w:val="es-CO"/>
        </w:rPr>
        <w:t>conforme al artículo 2.2.1.2.1.4.1.</w:t>
      </w:r>
      <w:r w:rsidR="00E6058F" w:rsidRPr="004F4543">
        <w:rPr>
          <w:color w:val="000000" w:themeColor="text1"/>
          <w:sz w:val="22"/>
          <w:szCs w:val="22"/>
          <w:lang w:val="es-CO"/>
        </w:rPr>
        <w:t xml:space="preserve"> del </w:t>
      </w:r>
      <w:r w:rsidR="00E401CD" w:rsidRPr="004F4543">
        <w:rPr>
          <w:color w:val="000000" w:themeColor="text1"/>
          <w:sz w:val="22"/>
          <w:szCs w:val="22"/>
          <w:lang w:val="es-CO"/>
        </w:rPr>
        <w:t xml:space="preserve">Decreto </w:t>
      </w:r>
      <w:r w:rsidR="00E6058F" w:rsidRPr="004F4543">
        <w:rPr>
          <w:color w:val="000000" w:themeColor="text1"/>
          <w:sz w:val="22"/>
          <w:szCs w:val="22"/>
          <w:lang w:val="es-CO"/>
        </w:rPr>
        <w:t>1082 de 2015</w:t>
      </w:r>
      <w:r w:rsidR="00A83CAA" w:rsidRPr="004F4543">
        <w:rPr>
          <w:color w:val="000000" w:themeColor="text1"/>
          <w:sz w:val="22"/>
          <w:szCs w:val="22"/>
          <w:lang w:val="es-CO"/>
        </w:rPr>
        <w:t xml:space="preserve"> </w:t>
      </w:r>
      <w:r w:rsidRPr="004F4543">
        <w:rPr>
          <w:color w:val="000000" w:themeColor="text1"/>
          <w:sz w:val="22"/>
          <w:szCs w:val="22"/>
          <w:lang w:val="es-CO"/>
        </w:rPr>
        <w:t xml:space="preserve">y para los contratos de que tratan los literales </w:t>
      </w:r>
      <w:r w:rsidR="00A83CAA" w:rsidRPr="004F4543">
        <w:rPr>
          <w:color w:val="000000" w:themeColor="text1"/>
          <w:sz w:val="22"/>
          <w:szCs w:val="22"/>
          <w:lang w:val="es-CO"/>
        </w:rPr>
        <w:t>(</w:t>
      </w:r>
      <w:r w:rsidRPr="004F4543">
        <w:rPr>
          <w:color w:val="000000" w:themeColor="text1"/>
          <w:sz w:val="22"/>
          <w:szCs w:val="22"/>
          <w:lang w:val="es-CO"/>
        </w:rPr>
        <w:t>a</w:t>
      </w:r>
      <w:r w:rsidR="00A83CAA" w:rsidRPr="004F4543">
        <w:rPr>
          <w:color w:val="000000" w:themeColor="text1"/>
          <w:sz w:val="22"/>
          <w:szCs w:val="22"/>
          <w:lang w:val="es-CO"/>
        </w:rPr>
        <w:t>) contratación de empréstitos</w:t>
      </w:r>
      <w:r w:rsidR="00E401CD" w:rsidRPr="004F4543">
        <w:rPr>
          <w:color w:val="000000" w:themeColor="text1"/>
          <w:sz w:val="22"/>
          <w:szCs w:val="22"/>
          <w:lang w:val="es-CO"/>
        </w:rPr>
        <w:t>; y</w:t>
      </w:r>
      <w:r w:rsidRPr="004F4543">
        <w:rPr>
          <w:color w:val="000000" w:themeColor="text1"/>
          <w:sz w:val="22"/>
          <w:szCs w:val="22"/>
          <w:lang w:val="es-CO"/>
        </w:rPr>
        <w:t xml:space="preserve"> </w:t>
      </w:r>
      <w:r w:rsidR="00A83CAA" w:rsidRPr="004F4543">
        <w:rPr>
          <w:color w:val="000000" w:themeColor="text1"/>
          <w:sz w:val="22"/>
          <w:szCs w:val="22"/>
          <w:lang w:val="es-CO"/>
        </w:rPr>
        <w:t>(</w:t>
      </w:r>
      <w:r w:rsidRPr="004F4543">
        <w:rPr>
          <w:color w:val="000000" w:themeColor="text1"/>
          <w:sz w:val="22"/>
          <w:szCs w:val="22"/>
          <w:lang w:val="es-CO"/>
        </w:rPr>
        <w:t>b</w:t>
      </w:r>
      <w:r w:rsidR="00A83CAA" w:rsidRPr="004F4543">
        <w:rPr>
          <w:color w:val="000000" w:themeColor="text1"/>
          <w:sz w:val="22"/>
          <w:szCs w:val="22"/>
          <w:lang w:val="es-CO"/>
        </w:rPr>
        <w:t xml:space="preserve">) </w:t>
      </w:r>
      <w:r w:rsidR="00A83CAA" w:rsidRPr="004F4543">
        <w:rPr>
          <w:color w:val="000000" w:themeColor="text1"/>
          <w:sz w:val="22"/>
          <w:szCs w:val="22"/>
        </w:rPr>
        <w:t>los contratos interadministrativos que celebre el Ministerio de Hacienda y Crédito Público con el Banco de la República</w:t>
      </w:r>
      <w:r w:rsidRPr="004F4543">
        <w:rPr>
          <w:color w:val="000000" w:themeColor="text1"/>
          <w:sz w:val="22"/>
          <w:szCs w:val="22"/>
          <w:lang w:val="es-CO"/>
        </w:rPr>
        <w:t xml:space="preserve">. </w:t>
      </w:r>
    </w:p>
    <w:p w14:paraId="580329B2" w14:textId="77777777" w:rsidR="00952888" w:rsidRPr="004F4543" w:rsidRDefault="00952888" w:rsidP="00371F39">
      <w:pPr>
        <w:rPr>
          <w:color w:val="000000" w:themeColor="text1"/>
          <w:sz w:val="22"/>
          <w:szCs w:val="22"/>
          <w:lang w:val="es-CO"/>
        </w:rPr>
      </w:pPr>
    </w:p>
    <w:p w14:paraId="4B63E090" w14:textId="6C5DCC4E" w:rsidR="00952888" w:rsidRPr="004F4543" w:rsidRDefault="002411DC" w:rsidP="00371F39">
      <w:pPr>
        <w:pStyle w:val="Ttulo3"/>
        <w:rPr>
          <w:color w:val="000000" w:themeColor="text1"/>
          <w:sz w:val="22"/>
          <w:szCs w:val="22"/>
          <w:lang w:val="es-ES"/>
        </w:rPr>
      </w:pPr>
      <w:bookmarkStart w:id="66" w:name="_Toc111021730"/>
      <w:r w:rsidRPr="004F4543">
        <w:rPr>
          <w:color w:val="000000" w:themeColor="text1"/>
          <w:sz w:val="22"/>
          <w:szCs w:val="22"/>
        </w:rPr>
        <w:t>7.2.1. Modalidades de contratación:</w:t>
      </w:r>
      <w:bookmarkEnd w:id="66"/>
    </w:p>
    <w:p w14:paraId="45B5D3B7" w14:textId="59DB4145" w:rsidR="00D63689" w:rsidRPr="004F4543" w:rsidRDefault="00636508">
      <w:pPr>
        <w:rPr>
          <w:color w:val="000000" w:themeColor="text1"/>
          <w:sz w:val="22"/>
          <w:szCs w:val="22"/>
          <w:lang w:val="es-CO"/>
        </w:rPr>
      </w:pPr>
      <w:r w:rsidRPr="004F4543">
        <w:rPr>
          <w:color w:val="000000" w:themeColor="text1"/>
          <w:sz w:val="22"/>
          <w:szCs w:val="22"/>
          <w:lang w:val="es-CO"/>
        </w:rPr>
        <w:t xml:space="preserve">A </w:t>
      </w:r>
      <w:r w:rsidR="005E4FE8" w:rsidRPr="004F4543">
        <w:rPr>
          <w:color w:val="000000" w:themeColor="text1"/>
          <w:sz w:val="22"/>
          <w:szCs w:val="22"/>
          <w:lang w:val="es-CO"/>
        </w:rPr>
        <w:t>continuación,</w:t>
      </w:r>
      <w:r w:rsidRPr="004F4543">
        <w:rPr>
          <w:color w:val="000000" w:themeColor="text1"/>
          <w:sz w:val="22"/>
          <w:szCs w:val="22"/>
          <w:lang w:val="es-CO"/>
        </w:rPr>
        <w:t xml:space="preserve"> se explicarán las diferentes modalidades de selección</w:t>
      </w:r>
      <w:r w:rsidR="00C53B07" w:rsidRPr="004F4543">
        <w:rPr>
          <w:color w:val="000000" w:themeColor="text1"/>
          <w:sz w:val="22"/>
          <w:szCs w:val="22"/>
          <w:lang w:val="es-CO"/>
        </w:rPr>
        <w:t>, las cuales inciden en el contenido de la etapa precontractual</w:t>
      </w:r>
      <w:r w:rsidR="00D63689" w:rsidRPr="004F4543">
        <w:rPr>
          <w:color w:val="000000" w:themeColor="text1"/>
          <w:sz w:val="22"/>
          <w:szCs w:val="22"/>
          <w:lang w:val="es-CO"/>
        </w:rPr>
        <w:t>.</w:t>
      </w:r>
    </w:p>
    <w:p w14:paraId="6B30E255" w14:textId="77777777" w:rsidR="00CB32BD" w:rsidRPr="004F4543" w:rsidRDefault="00CB32BD" w:rsidP="00371F39">
      <w:pPr>
        <w:rPr>
          <w:color w:val="000000" w:themeColor="text1"/>
          <w:sz w:val="22"/>
          <w:szCs w:val="22"/>
          <w:lang w:val="es-CO"/>
        </w:rPr>
      </w:pPr>
    </w:p>
    <w:p w14:paraId="79761335" w14:textId="77777777" w:rsidR="00D63689" w:rsidRPr="004F4543" w:rsidRDefault="00D63689" w:rsidP="00062787">
      <w:pPr>
        <w:pStyle w:val="Prrafodelista"/>
        <w:numPr>
          <w:ilvl w:val="0"/>
          <w:numId w:val="56"/>
        </w:numPr>
        <w:rPr>
          <w:color w:val="000000" w:themeColor="text1"/>
        </w:rPr>
      </w:pPr>
      <w:r w:rsidRPr="004F4543">
        <w:rPr>
          <w:color w:val="000000" w:themeColor="text1"/>
        </w:rPr>
        <w:t xml:space="preserve">Fundamentos jurídicos que sustentan la modalidad de contratación: </w:t>
      </w:r>
    </w:p>
    <w:p w14:paraId="41CBC55A" w14:textId="77777777" w:rsidR="00D63689" w:rsidRPr="004F4543" w:rsidRDefault="00D63689" w:rsidP="00062787">
      <w:pPr>
        <w:pStyle w:val="Prrafodelista"/>
        <w:rPr>
          <w:color w:val="000000" w:themeColor="text1"/>
        </w:rPr>
      </w:pPr>
    </w:p>
    <w:p w14:paraId="415ED327" w14:textId="79A25DDB" w:rsidR="00D63689" w:rsidRPr="004F4543" w:rsidRDefault="00D63689" w:rsidP="006B769B">
      <w:pPr>
        <w:rPr>
          <w:color w:val="000000" w:themeColor="text1"/>
          <w:sz w:val="22"/>
          <w:szCs w:val="22"/>
        </w:rPr>
      </w:pPr>
      <w:r w:rsidRPr="004F4543">
        <w:rPr>
          <w:color w:val="000000" w:themeColor="text1"/>
          <w:sz w:val="22"/>
          <w:szCs w:val="22"/>
        </w:rPr>
        <w:t>En este punto corresponde al componente jurídico</w:t>
      </w:r>
      <w:r w:rsidR="00A74A96" w:rsidRPr="004F4543">
        <w:rPr>
          <w:color w:val="000000" w:themeColor="text1"/>
          <w:sz w:val="22"/>
          <w:szCs w:val="22"/>
        </w:rPr>
        <w:t xml:space="preserve">, entendido como </w:t>
      </w:r>
      <w:r w:rsidR="0075107C" w:rsidRPr="004F4543">
        <w:rPr>
          <w:color w:val="000000" w:themeColor="text1"/>
          <w:sz w:val="22"/>
          <w:szCs w:val="22"/>
        </w:rPr>
        <w:t xml:space="preserve">los profesionales y equipos como la Mesa Interdisciplinaria de Contratación y el Comité Estructurador, donde se </w:t>
      </w:r>
      <w:r w:rsidR="00DB0497" w:rsidRPr="004F4543">
        <w:rPr>
          <w:color w:val="000000" w:themeColor="text1"/>
          <w:sz w:val="22"/>
          <w:szCs w:val="22"/>
        </w:rPr>
        <w:t>verifica</w:t>
      </w:r>
      <w:r w:rsidRPr="004F4543">
        <w:rPr>
          <w:color w:val="000000" w:themeColor="text1"/>
          <w:sz w:val="22"/>
          <w:szCs w:val="22"/>
        </w:rPr>
        <w:t xml:space="preserve"> y consignar en el estudio previo de acuerdo con la </w:t>
      </w:r>
      <w:r w:rsidR="00DB0497" w:rsidRPr="004F4543">
        <w:rPr>
          <w:color w:val="000000" w:themeColor="text1"/>
          <w:sz w:val="22"/>
          <w:szCs w:val="22"/>
        </w:rPr>
        <w:t xml:space="preserve">naturaleza, </w:t>
      </w:r>
      <w:r w:rsidR="00C11676" w:rsidRPr="004F4543">
        <w:rPr>
          <w:color w:val="000000" w:themeColor="text1"/>
          <w:sz w:val="22"/>
          <w:szCs w:val="22"/>
        </w:rPr>
        <w:t>cuantía</w:t>
      </w:r>
      <w:r w:rsidRPr="004F4543">
        <w:rPr>
          <w:color w:val="000000" w:themeColor="text1"/>
          <w:sz w:val="22"/>
          <w:szCs w:val="22"/>
        </w:rPr>
        <w:t xml:space="preserve"> y el objeto del contrato, respecto de que modalidad de selección debe de acudir El </w:t>
      </w:r>
      <w:r w:rsidR="00C26CBC" w:rsidRPr="004F4543">
        <w:rPr>
          <w:color w:val="000000" w:themeColor="text1"/>
          <w:sz w:val="22"/>
          <w:szCs w:val="22"/>
        </w:rPr>
        <w:t>ISVIMED</w:t>
      </w:r>
      <w:r w:rsidRPr="004F4543">
        <w:rPr>
          <w:color w:val="000000" w:themeColor="text1"/>
          <w:sz w:val="22"/>
          <w:szCs w:val="22"/>
        </w:rPr>
        <w:t xml:space="preserve"> con el fin de satisfacer la necesidad. Basados en la ley 1150 de 2007, la ley 1474 de 2011 y el decreto 1082 de 2015</w:t>
      </w:r>
      <w:r w:rsidR="00DB0497" w:rsidRPr="004F4543">
        <w:rPr>
          <w:color w:val="000000" w:themeColor="text1"/>
          <w:sz w:val="22"/>
          <w:szCs w:val="22"/>
        </w:rPr>
        <w:t xml:space="preserve"> y demás normas aplicables</w:t>
      </w:r>
      <w:r w:rsidRPr="004F4543">
        <w:rPr>
          <w:color w:val="000000" w:themeColor="text1"/>
          <w:sz w:val="22"/>
          <w:szCs w:val="22"/>
        </w:rPr>
        <w:t xml:space="preserve">, se debe sustentar la modalidad de contratación y su correspondiente causal si es del caso, expresando los criterios y adjuntando los soportes para ello. </w:t>
      </w:r>
      <w:r w:rsidR="004212EC" w:rsidRPr="004F4543">
        <w:rPr>
          <w:color w:val="000000" w:themeColor="text1"/>
          <w:sz w:val="22"/>
          <w:szCs w:val="22"/>
        </w:rPr>
        <w:t xml:space="preserve">Lo anterior, no exime la posibilidad que la Institución realice los procesos de contratación en consideración a las excepciones que legalmente se le permiten para </w:t>
      </w:r>
      <w:r w:rsidR="001F3ED6" w:rsidRPr="004F4543">
        <w:rPr>
          <w:color w:val="000000" w:themeColor="text1"/>
          <w:sz w:val="22"/>
          <w:szCs w:val="22"/>
        </w:rPr>
        <w:t>establecer el procedimiento respectivo de contratación según la modalidad.</w:t>
      </w:r>
    </w:p>
    <w:p w14:paraId="6DD7679E" w14:textId="77777777" w:rsidR="00D63689" w:rsidRPr="004F4543" w:rsidRDefault="00D63689" w:rsidP="006B769B">
      <w:pPr>
        <w:rPr>
          <w:color w:val="000000" w:themeColor="text1"/>
          <w:sz w:val="22"/>
          <w:szCs w:val="22"/>
        </w:rPr>
      </w:pPr>
    </w:p>
    <w:p w14:paraId="7BAEFA2D" w14:textId="07AD47E6" w:rsidR="00D63689" w:rsidRPr="004F4543" w:rsidRDefault="00D63689" w:rsidP="006B769B">
      <w:pPr>
        <w:rPr>
          <w:color w:val="000000" w:themeColor="text1"/>
          <w:sz w:val="22"/>
          <w:szCs w:val="22"/>
        </w:rPr>
      </w:pPr>
      <w:r w:rsidRPr="004F4543">
        <w:rPr>
          <w:color w:val="000000" w:themeColor="text1"/>
          <w:sz w:val="22"/>
          <w:szCs w:val="22"/>
        </w:rPr>
        <w:t xml:space="preserve">Las modalidades de contratación son: </w:t>
      </w:r>
    </w:p>
    <w:p w14:paraId="02C09234" w14:textId="77777777" w:rsidR="00D63689" w:rsidRPr="004F4543" w:rsidRDefault="00D63689" w:rsidP="006B769B">
      <w:pPr>
        <w:rPr>
          <w:color w:val="000000" w:themeColor="text1"/>
          <w:sz w:val="22"/>
          <w:szCs w:val="22"/>
        </w:rPr>
      </w:pPr>
    </w:p>
    <w:p w14:paraId="30B58020" w14:textId="77777777" w:rsidR="00D63689" w:rsidRPr="004F4543" w:rsidRDefault="00D63689" w:rsidP="00062787">
      <w:pPr>
        <w:pStyle w:val="Prrafodelista"/>
        <w:numPr>
          <w:ilvl w:val="0"/>
          <w:numId w:val="51"/>
        </w:numPr>
        <w:rPr>
          <w:color w:val="000000" w:themeColor="text1"/>
        </w:rPr>
      </w:pPr>
      <w:r w:rsidRPr="004F4543">
        <w:rPr>
          <w:color w:val="000000" w:themeColor="text1"/>
        </w:rPr>
        <w:t>Licitación pública.</w:t>
      </w:r>
    </w:p>
    <w:p w14:paraId="3E011E0D" w14:textId="77777777" w:rsidR="00D63689" w:rsidRPr="004F4543" w:rsidRDefault="00D63689" w:rsidP="00062787">
      <w:pPr>
        <w:pStyle w:val="Prrafodelista"/>
        <w:numPr>
          <w:ilvl w:val="0"/>
          <w:numId w:val="51"/>
        </w:numPr>
        <w:rPr>
          <w:color w:val="000000" w:themeColor="text1"/>
        </w:rPr>
      </w:pPr>
      <w:r w:rsidRPr="004F4543">
        <w:rPr>
          <w:color w:val="000000" w:themeColor="text1"/>
        </w:rPr>
        <w:t xml:space="preserve">Selección abreviada. </w:t>
      </w:r>
    </w:p>
    <w:p w14:paraId="4BEA9BB5" w14:textId="77777777" w:rsidR="00D63689" w:rsidRPr="004F4543" w:rsidRDefault="00D63689" w:rsidP="00062787">
      <w:pPr>
        <w:pStyle w:val="Prrafodelista"/>
        <w:numPr>
          <w:ilvl w:val="0"/>
          <w:numId w:val="51"/>
        </w:numPr>
        <w:rPr>
          <w:color w:val="000000" w:themeColor="text1"/>
        </w:rPr>
      </w:pPr>
      <w:r w:rsidRPr="004F4543">
        <w:rPr>
          <w:color w:val="000000" w:themeColor="text1"/>
        </w:rPr>
        <w:t xml:space="preserve">Concurso de méritos. </w:t>
      </w:r>
    </w:p>
    <w:p w14:paraId="0264576F" w14:textId="77777777" w:rsidR="00D63689" w:rsidRPr="004F4543" w:rsidRDefault="00D63689" w:rsidP="00062787">
      <w:pPr>
        <w:pStyle w:val="Prrafodelista"/>
        <w:numPr>
          <w:ilvl w:val="0"/>
          <w:numId w:val="51"/>
        </w:numPr>
        <w:rPr>
          <w:color w:val="000000" w:themeColor="text1"/>
        </w:rPr>
      </w:pPr>
      <w:r w:rsidRPr="004F4543">
        <w:rPr>
          <w:color w:val="000000" w:themeColor="text1"/>
        </w:rPr>
        <w:lastRenderedPageBreak/>
        <w:t>Contratación directa.</w:t>
      </w:r>
    </w:p>
    <w:p w14:paraId="5E7AE748" w14:textId="77777777" w:rsidR="00D63689" w:rsidRPr="004F4543" w:rsidRDefault="00D63689" w:rsidP="00062787">
      <w:pPr>
        <w:pStyle w:val="Prrafodelista"/>
        <w:numPr>
          <w:ilvl w:val="0"/>
          <w:numId w:val="51"/>
        </w:numPr>
        <w:rPr>
          <w:color w:val="000000" w:themeColor="text1"/>
        </w:rPr>
      </w:pPr>
      <w:r w:rsidRPr="004F4543">
        <w:rPr>
          <w:color w:val="000000" w:themeColor="text1"/>
        </w:rPr>
        <w:t>Mínima cuantía.</w:t>
      </w:r>
    </w:p>
    <w:p w14:paraId="680E3BE3" w14:textId="77777777" w:rsidR="00CB32BD" w:rsidRPr="004F4543" w:rsidRDefault="00CB32BD" w:rsidP="00371F39">
      <w:pPr>
        <w:rPr>
          <w:color w:val="000000" w:themeColor="text1"/>
          <w:sz w:val="22"/>
          <w:szCs w:val="22"/>
        </w:rPr>
      </w:pPr>
    </w:p>
    <w:p w14:paraId="003FC7B0" w14:textId="77777777" w:rsidR="00B73E17" w:rsidRPr="004F4543" w:rsidRDefault="00B73E17" w:rsidP="00371F39">
      <w:pPr>
        <w:rPr>
          <w:color w:val="000000" w:themeColor="text1"/>
          <w:sz w:val="22"/>
          <w:szCs w:val="22"/>
        </w:rPr>
      </w:pPr>
    </w:p>
    <w:tbl>
      <w:tblPr>
        <w:tblStyle w:val="Tablaconcuadrcula"/>
        <w:tblW w:w="10065" w:type="dxa"/>
        <w:tblInd w:w="-289" w:type="dxa"/>
        <w:tblLayout w:type="fixed"/>
        <w:tblLook w:val="04A0" w:firstRow="1" w:lastRow="0" w:firstColumn="1" w:lastColumn="0" w:noHBand="0" w:noVBand="1"/>
      </w:tblPr>
      <w:tblGrid>
        <w:gridCol w:w="1702"/>
        <w:gridCol w:w="1843"/>
        <w:gridCol w:w="2551"/>
        <w:gridCol w:w="2268"/>
        <w:gridCol w:w="1701"/>
      </w:tblGrid>
      <w:tr w:rsidR="004F4543" w:rsidRPr="004F4543" w14:paraId="23930EEF" w14:textId="77777777" w:rsidTr="00371F39">
        <w:trPr>
          <w:tblHeader/>
        </w:trPr>
        <w:tc>
          <w:tcPr>
            <w:tcW w:w="1702" w:type="dxa"/>
          </w:tcPr>
          <w:p w14:paraId="2C07AA93" w14:textId="77777777" w:rsidR="00D63689" w:rsidRPr="004F4543" w:rsidRDefault="00D63689" w:rsidP="00CB32BD">
            <w:pPr>
              <w:jc w:val="center"/>
              <w:rPr>
                <w:b/>
                <w:bCs/>
                <w:color w:val="000000" w:themeColor="text1"/>
                <w:sz w:val="22"/>
                <w:szCs w:val="22"/>
              </w:rPr>
            </w:pPr>
            <w:bookmarkStart w:id="67" w:name="_Hlk54616176"/>
            <w:r w:rsidRPr="004F4543">
              <w:rPr>
                <w:b/>
                <w:bCs/>
                <w:color w:val="000000" w:themeColor="text1"/>
                <w:sz w:val="22"/>
                <w:szCs w:val="22"/>
              </w:rPr>
              <w:t>MODALIDAD</w:t>
            </w:r>
          </w:p>
        </w:tc>
        <w:tc>
          <w:tcPr>
            <w:tcW w:w="1843" w:type="dxa"/>
          </w:tcPr>
          <w:p w14:paraId="3D2785B8" w14:textId="38111491" w:rsidR="00D63689" w:rsidRPr="004F4543" w:rsidRDefault="00D63689" w:rsidP="00CB32BD">
            <w:pPr>
              <w:jc w:val="center"/>
              <w:rPr>
                <w:b/>
                <w:bCs/>
                <w:color w:val="000000" w:themeColor="text1"/>
                <w:sz w:val="22"/>
                <w:szCs w:val="22"/>
              </w:rPr>
            </w:pPr>
            <w:r w:rsidRPr="004F4543">
              <w:rPr>
                <w:b/>
                <w:bCs/>
                <w:color w:val="000000" w:themeColor="text1"/>
                <w:sz w:val="22"/>
                <w:szCs w:val="22"/>
              </w:rPr>
              <w:t>CUANT</w:t>
            </w:r>
            <w:r w:rsidR="00A0321D" w:rsidRPr="004F4543">
              <w:rPr>
                <w:b/>
                <w:bCs/>
                <w:color w:val="000000" w:themeColor="text1"/>
                <w:sz w:val="22"/>
                <w:szCs w:val="22"/>
              </w:rPr>
              <w:t>Í</w:t>
            </w:r>
            <w:r w:rsidRPr="004F4543">
              <w:rPr>
                <w:b/>
                <w:bCs/>
                <w:color w:val="000000" w:themeColor="text1"/>
                <w:sz w:val="22"/>
                <w:szCs w:val="22"/>
              </w:rPr>
              <w:t>A</w:t>
            </w:r>
            <w:r w:rsidR="002C6D8B" w:rsidRPr="004F4543">
              <w:rPr>
                <w:b/>
                <w:bCs/>
                <w:color w:val="000000" w:themeColor="text1"/>
                <w:sz w:val="22"/>
                <w:szCs w:val="22"/>
              </w:rPr>
              <w:t>*</w:t>
            </w:r>
          </w:p>
        </w:tc>
        <w:tc>
          <w:tcPr>
            <w:tcW w:w="2551" w:type="dxa"/>
          </w:tcPr>
          <w:p w14:paraId="3041C627" w14:textId="77777777" w:rsidR="00D63689" w:rsidRPr="004F4543" w:rsidRDefault="00D63689" w:rsidP="00CB32BD">
            <w:pPr>
              <w:jc w:val="center"/>
              <w:rPr>
                <w:b/>
                <w:bCs/>
                <w:color w:val="000000" w:themeColor="text1"/>
                <w:sz w:val="22"/>
                <w:szCs w:val="22"/>
              </w:rPr>
            </w:pPr>
            <w:r w:rsidRPr="004F4543">
              <w:rPr>
                <w:b/>
                <w:bCs/>
                <w:color w:val="000000" w:themeColor="text1"/>
                <w:sz w:val="22"/>
                <w:szCs w:val="22"/>
              </w:rPr>
              <w:t>CAUSALES</w:t>
            </w:r>
          </w:p>
        </w:tc>
        <w:tc>
          <w:tcPr>
            <w:tcW w:w="2268" w:type="dxa"/>
          </w:tcPr>
          <w:p w14:paraId="665B85A1" w14:textId="77777777" w:rsidR="00D63689" w:rsidRPr="004F4543" w:rsidRDefault="00D63689" w:rsidP="00CB32BD">
            <w:pPr>
              <w:jc w:val="center"/>
              <w:rPr>
                <w:b/>
                <w:bCs/>
                <w:color w:val="000000" w:themeColor="text1"/>
                <w:sz w:val="22"/>
                <w:szCs w:val="22"/>
              </w:rPr>
            </w:pPr>
            <w:r w:rsidRPr="004F4543">
              <w:rPr>
                <w:b/>
                <w:bCs/>
                <w:color w:val="000000" w:themeColor="text1"/>
                <w:sz w:val="22"/>
                <w:szCs w:val="22"/>
              </w:rPr>
              <w:t>PROCEDIMIENTO</w:t>
            </w:r>
          </w:p>
        </w:tc>
        <w:tc>
          <w:tcPr>
            <w:tcW w:w="1701" w:type="dxa"/>
          </w:tcPr>
          <w:p w14:paraId="60226BEB" w14:textId="77777777" w:rsidR="00D63689" w:rsidRPr="004F4543" w:rsidRDefault="00D63689" w:rsidP="00CB32BD">
            <w:pPr>
              <w:jc w:val="center"/>
              <w:rPr>
                <w:b/>
                <w:bCs/>
                <w:color w:val="000000" w:themeColor="text1"/>
                <w:sz w:val="22"/>
                <w:szCs w:val="22"/>
              </w:rPr>
            </w:pPr>
            <w:r w:rsidRPr="004F4543">
              <w:rPr>
                <w:b/>
                <w:bCs/>
                <w:color w:val="000000" w:themeColor="text1"/>
                <w:sz w:val="22"/>
                <w:szCs w:val="22"/>
              </w:rPr>
              <w:t>NORMA</w:t>
            </w:r>
          </w:p>
        </w:tc>
      </w:tr>
      <w:tr w:rsidR="004F4543" w:rsidRPr="004F4543" w14:paraId="7D9DAA51" w14:textId="77777777" w:rsidTr="00371F39">
        <w:tc>
          <w:tcPr>
            <w:tcW w:w="1702" w:type="dxa"/>
          </w:tcPr>
          <w:p w14:paraId="234726A4" w14:textId="78D56D5F" w:rsidR="00D63689" w:rsidRPr="004F4543" w:rsidRDefault="00D63689" w:rsidP="006B769B">
            <w:pPr>
              <w:rPr>
                <w:color w:val="000000" w:themeColor="text1"/>
                <w:sz w:val="22"/>
                <w:szCs w:val="22"/>
              </w:rPr>
            </w:pPr>
            <w:r w:rsidRPr="004F4543">
              <w:rPr>
                <w:noProof/>
                <w:color w:val="000000" w:themeColor="text1"/>
                <w:sz w:val="22"/>
                <w:szCs w:val="22"/>
              </w:rPr>
              <mc:AlternateContent>
                <mc:Choice Requires="wps">
                  <w:drawing>
                    <wp:anchor distT="0" distB="0" distL="114300" distR="114300" simplePos="0" relativeHeight="251682816" behindDoc="0" locked="0" layoutInCell="1" allowOverlap="1" wp14:anchorId="615C20CD" wp14:editId="26633024">
                      <wp:simplePos x="0" y="0"/>
                      <wp:positionH relativeFrom="column">
                        <wp:posOffset>696595</wp:posOffset>
                      </wp:positionH>
                      <wp:positionV relativeFrom="paragraph">
                        <wp:posOffset>6219825</wp:posOffset>
                      </wp:positionV>
                      <wp:extent cx="258445" cy="262890"/>
                      <wp:effectExtent l="0" t="0" r="0" b="0"/>
                      <wp:wrapNone/>
                      <wp:docPr id="121" name="Cuadro de texto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088476" w14:textId="77777777" w:rsidR="00B62FFD" w:rsidRPr="00054DA3" w:rsidRDefault="00B62FFD" w:rsidP="00371F39">
                                  <w:pPr>
                                    <w:rPr>
                                      <w:noProof/>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harsh" dir="t"/>
                              </a:scene3d>
                              <a:sp3d extrusionH="57150" prstMaterial="matte">
                                <a:bevelT w="63500" h="12700" prst="angle"/>
                                <a:contourClr>
                                  <a:schemeClr val="bg1">
                                    <a:lumMod val="65000"/>
                                  </a:schemeClr>
                                </a:contourClr>
                              </a:sp3d>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15C20CD" id="Cuadro de texto 121" o:spid="_x0000_s1034" type="#_x0000_t202" style="position:absolute;left:0;text-align:left;margin-left:54.85pt;margin-top:489.75pt;width:20.35pt;height:20.7pt;z-index:25168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" filled="f" stroked="f">
                      <v:textbox style="mso-fit-shape-to-text:t">
                        <w:txbxContent>
                          <w:p w14:paraId="37088476" w14:textId="77777777" w:rsidR="00B62FFD" w:rsidRPr="00054DA3" w:rsidRDefault="00B62FFD" w:rsidP="00371F39">
                            <w:pPr>
                              <w:rPr>
                                <w:noProof/>
                              </w:rPr>
                            </w:pPr>
                          </w:p>
                        </w:txbxContent>
                      </v:textbox>
                    </v:shape>
                  </w:pict>
                </mc:Fallback>
              </mc:AlternateContent>
            </w:r>
            <w:r w:rsidRPr="004F4543">
              <w:rPr>
                <w:color w:val="000000" w:themeColor="text1"/>
                <w:sz w:val="22"/>
                <w:szCs w:val="22"/>
              </w:rPr>
              <w:t>LICITACI</w:t>
            </w:r>
            <w:r w:rsidR="00A0321D" w:rsidRPr="004F4543">
              <w:rPr>
                <w:color w:val="000000" w:themeColor="text1"/>
                <w:sz w:val="22"/>
                <w:szCs w:val="22"/>
              </w:rPr>
              <w:t>Ó</w:t>
            </w:r>
            <w:r w:rsidRPr="004F4543">
              <w:rPr>
                <w:color w:val="000000" w:themeColor="text1"/>
                <w:sz w:val="22"/>
                <w:szCs w:val="22"/>
              </w:rPr>
              <w:t xml:space="preserve">N </w:t>
            </w:r>
          </w:p>
        </w:tc>
        <w:tc>
          <w:tcPr>
            <w:tcW w:w="1843" w:type="dxa"/>
          </w:tcPr>
          <w:p w14:paraId="59AF6FA5" w14:textId="1DAC004D" w:rsidR="00D63689" w:rsidRPr="004F4543" w:rsidRDefault="00D63689" w:rsidP="006B769B">
            <w:pPr>
              <w:rPr>
                <w:color w:val="000000" w:themeColor="text1"/>
                <w:sz w:val="22"/>
                <w:szCs w:val="22"/>
              </w:rPr>
            </w:pPr>
            <w:r w:rsidRPr="004F4543">
              <w:rPr>
                <w:color w:val="000000" w:themeColor="text1"/>
                <w:sz w:val="22"/>
                <w:szCs w:val="22"/>
              </w:rPr>
              <w:t xml:space="preserve">Superior a la menor </w:t>
            </w:r>
            <w:r w:rsidR="00CB32BD" w:rsidRPr="004F4543">
              <w:rPr>
                <w:color w:val="000000" w:themeColor="text1"/>
                <w:sz w:val="22"/>
                <w:szCs w:val="22"/>
              </w:rPr>
              <w:t>cuantía</w:t>
            </w:r>
            <w:r w:rsidRPr="004F4543">
              <w:rPr>
                <w:color w:val="000000" w:themeColor="text1"/>
                <w:sz w:val="22"/>
                <w:szCs w:val="22"/>
              </w:rPr>
              <w:t xml:space="preserve"> </w:t>
            </w:r>
          </w:p>
        </w:tc>
        <w:tc>
          <w:tcPr>
            <w:tcW w:w="2551" w:type="dxa"/>
          </w:tcPr>
          <w:p w14:paraId="278789A5" w14:textId="77777777" w:rsidR="00D63689" w:rsidRPr="004F4543" w:rsidRDefault="00D63689" w:rsidP="006B769B">
            <w:pPr>
              <w:rPr>
                <w:color w:val="000000" w:themeColor="text1"/>
                <w:sz w:val="22"/>
                <w:szCs w:val="22"/>
              </w:rPr>
            </w:pPr>
            <w:r w:rsidRPr="004F4543">
              <w:rPr>
                <w:color w:val="000000" w:themeColor="text1"/>
                <w:sz w:val="22"/>
                <w:szCs w:val="22"/>
              </w:rPr>
              <w:t xml:space="preserve">Es la regla general de contratación, se debe tener en cuenta las excepciones que señala el artículo 24 de la ley 80 de 1993. </w:t>
            </w:r>
          </w:p>
        </w:tc>
        <w:tc>
          <w:tcPr>
            <w:tcW w:w="2268" w:type="dxa"/>
          </w:tcPr>
          <w:p w14:paraId="15B8356B" w14:textId="77777777" w:rsidR="00D63689" w:rsidRPr="004F4543" w:rsidRDefault="00D63689" w:rsidP="00371F39">
            <w:pPr>
              <w:pStyle w:val="Prrafodelista"/>
              <w:numPr>
                <w:ilvl w:val="0"/>
                <w:numId w:val="53"/>
              </w:numPr>
              <w:ind w:left="317" w:hanging="218"/>
              <w:rPr>
                <w:color w:val="000000" w:themeColor="text1"/>
              </w:rPr>
            </w:pPr>
            <w:r w:rsidRPr="004F4543">
              <w:rPr>
                <w:color w:val="000000" w:themeColor="text1"/>
              </w:rPr>
              <w:t xml:space="preserve">Licitación publica </w:t>
            </w:r>
          </w:p>
          <w:p w14:paraId="56E5FF5E" w14:textId="77777777" w:rsidR="00D63689" w:rsidRPr="004F4543" w:rsidRDefault="00D63689" w:rsidP="00371F39">
            <w:pPr>
              <w:pStyle w:val="Prrafodelista"/>
              <w:numPr>
                <w:ilvl w:val="0"/>
                <w:numId w:val="53"/>
              </w:numPr>
              <w:ind w:left="317" w:hanging="218"/>
              <w:rPr>
                <w:color w:val="000000" w:themeColor="text1"/>
              </w:rPr>
            </w:pPr>
            <w:r w:rsidRPr="004F4543">
              <w:rPr>
                <w:color w:val="000000" w:themeColor="text1"/>
              </w:rPr>
              <w:t>Mecanismo de inversa para la conformación dinámica de las ofertas en la licitación.</w:t>
            </w:r>
          </w:p>
        </w:tc>
        <w:tc>
          <w:tcPr>
            <w:tcW w:w="1701" w:type="dxa"/>
          </w:tcPr>
          <w:p w14:paraId="5082AD83" w14:textId="6A9447DA" w:rsidR="00D63689" w:rsidRPr="004F4543" w:rsidRDefault="00390F3E" w:rsidP="006B769B">
            <w:pPr>
              <w:rPr>
                <w:color w:val="000000" w:themeColor="text1"/>
                <w:sz w:val="22"/>
                <w:szCs w:val="22"/>
              </w:rPr>
            </w:pPr>
            <w:r w:rsidRPr="004F4543">
              <w:rPr>
                <w:color w:val="000000" w:themeColor="text1"/>
                <w:sz w:val="22"/>
                <w:szCs w:val="22"/>
              </w:rPr>
              <w:t>Artículo</w:t>
            </w:r>
            <w:r w:rsidR="00D63689" w:rsidRPr="004F4543">
              <w:rPr>
                <w:color w:val="000000" w:themeColor="text1"/>
                <w:sz w:val="22"/>
                <w:szCs w:val="22"/>
              </w:rPr>
              <w:t xml:space="preserve"> 2 numeral 1° de la ley 1150 de 2007, capitulo 2° sección 1°, subsección 2° del decreto 1082 de 2015 (artículos 2.2.1.2.1.1.1 y </w:t>
            </w:r>
            <w:proofErr w:type="spellStart"/>
            <w:r w:rsidR="00D63689" w:rsidRPr="004F4543">
              <w:rPr>
                <w:color w:val="000000" w:themeColor="text1"/>
                <w:sz w:val="22"/>
                <w:szCs w:val="22"/>
              </w:rPr>
              <w:t>ss</w:t>
            </w:r>
            <w:proofErr w:type="spellEnd"/>
            <w:r w:rsidR="00D63689" w:rsidRPr="004F4543">
              <w:rPr>
                <w:color w:val="000000" w:themeColor="text1"/>
                <w:sz w:val="22"/>
                <w:szCs w:val="22"/>
              </w:rPr>
              <w:t>)</w:t>
            </w:r>
          </w:p>
          <w:p w14:paraId="0C002BD1" w14:textId="77777777" w:rsidR="00D63689" w:rsidRPr="004F4543" w:rsidRDefault="00D63689" w:rsidP="006B769B">
            <w:pPr>
              <w:rPr>
                <w:color w:val="000000" w:themeColor="text1"/>
                <w:sz w:val="22"/>
                <w:szCs w:val="22"/>
              </w:rPr>
            </w:pPr>
          </w:p>
        </w:tc>
      </w:tr>
      <w:tr w:rsidR="004F4543" w:rsidRPr="004F4543" w14:paraId="185B586E" w14:textId="77777777" w:rsidTr="00371F39">
        <w:tc>
          <w:tcPr>
            <w:tcW w:w="1702" w:type="dxa"/>
          </w:tcPr>
          <w:p w14:paraId="25203F5A" w14:textId="77777777" w:rsidR="00D63689" w:rsidRPr="004F4543" w:rsidRDefault="00D63689" w:rsidP="006B769B">
            <w:pPr>
              <w:rPr>
                <w:color w:val="000000" w:themeColor="text1"/>
                <w:sz w:val="22"/>
                <w:szCs w:val="22"/>
              </w:rPr>
            </w:pPr>
            <w:r w:rsidRPr="004F4543">
              <w:rPr>
                <w:color w:val="000000" w:themeColor="text1"/>
                <w:sz w:val="22"/>
                <w:szCs w:val="22"/>
              </w:rPr>
              <w:t xml:space="preserve">SELECCIÓN </w:t>
            </w:r>
          </w:p>
          <w:p w14:paraId="612B363D" w14:textId="77777777" w:rsidR="00D63689" w:rsidRPr="004F4543" w:rsidRDefault="00D63689" w:rsidP="006B769B">
            <w:pPr>
              <w:rPr>
                <w:color w:val="000000" w:themeColor="text1"/>
                <w:sz w:val="22"/>
                <w:szCs w:val="22"/>
              </w:rPr>
            </w:pPr>
            <w:r w:rsidRPr="004F4543">
              <w:rPr>
                <w:color w:val="000000" w:themeColor="text1"/>
                <w:sz w:val="22"/>
                <w:szCs w:val="22"/>
              </w:rPr>
              <w:t xml:space="preserve">ABREVIADA </w:t>
            </w:r>
          </w:p>
        </w:tc>
        <w:tc>
          <w:tcPr>
            <w:tcW w:w="1843" w:type="dxa"/>
          </w:tcPr>
          <w:p w14:paraId="5C84B5A3" w14:textId="77777777" w:rsidR="00D63689" w:rsidRPr="004F4543" w:rsidRDefault="00D63689" w:rsidP="006B769B">
            <w:pPr>
              <w:rPr>
                <w:color w:val="000000" w:themeColor="text1"/>
                <w:sz w:val="22"/>
                <w:szCs w:val="22"/>
              </w:rPr>
            </w:pPr>
            <w:r w:rsidRPr="004F4543">
              <w:rPr>
                <w:color w:val="000000" w:themeColor="text1"/>
                <w:sz w:val="22"/>
                <w:szCs w:val="22"/>
              </w:rPr>
              <w:t>La selección abreviada de menor cuantía hasta la mayor cuantía y valores superiores de la mínima cuantía.</w:t>
            </w:r>
          </w:p>
          <w:p w14:paraId="6A3904AE" w14:textId="77777777" w:rsidR="00D63689" w:rsidRPr="004F4543" w:rsidRDefault="00D63689" w:rsidP="006B769B">
            <w:pPr>
              <w:rPr>
                <w:color w:val="000000" w:themeColor="text1"/>
                <w:sz w:val="22"/>
                <w:szCs w:val="22"/>
              </w:rPr>
            </w:pPr>
          </w:p>
          <w:p w14:paraId="28757894" w14:textId="77777777" w:rsidR="00D63689" w:rsidRPr="004F4543" w:rsidRDefault="00D63689" w:rsidP="006B769B">
            <w:pPr>
              <w:rPr>
                <w:color w:val="000000" w:themeColor="text1"/>
                <w:sz w:val="22"/>
                <w:szCs w:val="22"/>
              </w:rPr>
            </w:pPr>
          </w:p>
          <w:p w14:paraId="3D9F98C9" w14:textId="77777777" w:rsidR="00D63689" w:rsidRPr="004F4543" w:rsidRDefault="00D63689" w:rsidP="006B769B">
            <w:pPr>
              <w:rPr>
                <w:color w:val="000000" w:themeColor="text1"/>
                <w:sz w:val="22"/>
                <w:szCs w:val="22"/>
              </w:rPr>
            </w:pPr>
            <w:r w:rsidRPr="004F4543">
              <w:rPr>
                <w:color w:val="000000" w:themeColor="text1"/>
                <w:sz w:val="22"/>
                <w:szCs w:val="22"/>
              </w:rPr>
              <w:t xml:space="preserve">Para las demás causales de selección abreviada corresponde a las características y naturaleza del objeto independientemente de la cuantía. </w:t>
            </w:r>
          </w:p>
        </w:tc>
        <w:tc>
          <w:tcPr>
            <w:tcW w:w="2551" w:type="dxa"/>
          </w:tcPr>
          <w:p w14:paraId="2EB53AC0" w14:textId="77777777" w:rsidR="00D63689" w:rsidRPr="004F4543" w:rsidRDefault="00D63689" w:rsidP="00371F39">
            <w:pPr>
              <w:pStyle w:val="Prrafodelista"/>
              <w:numPr>
                <w:ilvl w:val="0"/>
                <w:numId w:val="52"/>
              </w:numPr>
              <w:ind w:left="317" w:hanging="284"/>
              <w:rPr>
                <w:color w:val="000000" w:themeColor="text1"/>
              </w:rPr>
            </w:pPr>
            <w:r w:rsidRPr="004F4543">
              <w:rPr>
                <w:color w:val="000000" w:themeColor="text1"/>
              </w:rPr>
              <w:t>Menor cuantía</w:t>
            </w:r>
          </w:p>
          <w:p w14:paraId="799BA885" w14:textId="5595687F" w:rsidR="00D63689" w:rsidRPr="004F4543" w:rsidRDefault="00D63689" w:rsidP="00371F39">
            <w:pPr>
              <w:pStyle w:val="Prrafodelista"/>
              <w:numPr>
                <w:ilvl w:val="0"/>
                <w:numId w:val="52"/>
              </w:numPr>
              <w:ind w:left="317" w:hanging="284"/>
              <w:rPr>
                <w:color w:val="000000" w:themeColor="text1"/>
              </w:rPr>
            </w:pPr>
            <w:r w:rsidRPr="004F4543">
              <w:rPr>
                <w:color w:val="000000" w:themeColor="text1"/>
              </w:rPr>
              <w:t xml:space="preserve">La adquisición o suministro de bienes y servicios de características técnicas uniformes y de común utilización independiente de su </w:t>
            </w:r>
            <w:r w:rsidR="005545DB" w:rsidRPr="004F4543">
              <w:rPr>
                <w:color w:val="000000" w:themeColor="text1"/>
              </w:rPr>
              <w:t>cuantía</w:t>
            </w:r>
            <w:r w:rsidRPr="004F4543">
              <w:rPr>
                <w:color w:val="000000" w:themeColor="text1"/>
              </w:rPr>
              <w:t xml:space="preserve">. </w:t>
            </w:r>
          </w:p>
          <w:p w14:paraId="639CEF2D" w14:textId="77777777" w:rsidR="00D63689" w:rsidRPr="004F4543" w:rsidRDefault="00D63689" w:rsidP="00371F39">
            <w:pPr>
              <w:pStyle w:val="Prrafodelista"/>
              <w:numPr>
                <w:ilvl w:val="0"/>
                <w:numId w:val="52"/>
              </w:numPr>
              <w:ind w:left="317" w:hanging="284"/>
              <w:rPr>
                <w:color w:val="000000" w:themeColor="text1"/>
              </w:rPr>
            </w:pPr>
            <w:r w:rsidRPr="004F4543">
              <w:rPr>
                <w:color w:val="000000" w:themeColor="text1"/>
              </w:rPr>
              <w:t>La celebración de contratos para la prestación de servicios de salud.</w:t>
            </w:r>
          </w:p>
          <w:p w14:paraId="16906ABD" w14:textId="77777777" w:rsidR="00D63689" w:rsidRPr="004F4543" w:rsidRDefault="00D63689" w:rsidP="00371F39">
            <w:pPr>
              <w:pStyle w:val="Prrafodelista"/>
              <w:numPr>
                <w:ilvl w:val="0"/>
                <w:numId w:val="52"/>
              </w:numPr>
              <w:ind w:left="317" w:hanging="284"/>
              <w:rPr>
                <w:color w:val="000000" w:themeColor="text1"/>
              </w:rPr>
            </w:pPr>
            <w:r w:rsidRPr="004F4543">
              <w:rPr>
                <w:color w:val="000000" w:themeColor="text1"/>
              </w:rPr>
              <w:t>La contratación cuyo objeto de licitación pública haya sido declarado desierto.</w:t>
            </w:r>
          </w:p>
          <w:p w14:paraId="3D5BA2E3" w14:textId="77777777" w:rsidR="00D63689" w:rsidRPr="004F4543" w:rsidRDefault="00D63689" w:rsidP="00371F39">
            <w:pPr>
              <w:pStyle w:val="Prrafodelista"/>
              <w:numPr>
                <w:ilvl w:val="0"/>
                <w:numId w:val="52"/>
              </w:numPr>
              <w:ind w:left="317" w:hanging="284"/>
              <w:rPr>
                <w:color w:val="000000" w:themeColor="text1"/>
              </w:rPr>
            </w:pPr>
            <w:r w:rsidRPr="004F4543">
              <w:rPr>
                <w:color w:val="000000" w:themeColor="text1"/>
              </w:rPr>
              <w:t>La enajenación de Bienes del Estado, con excepción de aquellos a que se refiere la ley 226 de 1995.</w:t>
            </w:r>
          </w:p>
          <w:p w14:paraId="7F84AA37" w14:textId="77777777" w:rsidR="00D63689" w:rsidRPr="004F4543" w:rsidRDefault="00D63689" w:rsidP="00371F39">
            <w:pPr>
              <w:pStyle w:val="Prrafodelista"/>
              <w:numPr>
                <w:ilvl w:val="0"/>
                <w:numId w:val="52"/>
              </w:numPr>
              <w:ind w:left="317" w:hanging="284"/>
              <w:rPr>
                <w:color w:val="000000" w:themeColor="text1"/>
              </w:rPr>
            </w:pPr>
            <w:r w:rsidRPr="004F4543">
              <w:rPr>
                <w:color w:val="000000" w:themeColor="text1"/>
              </w:rPr>
              <w:t xml:space="preserve">Productos de origen o destinación agropecuarios que se ofrezcan en las bolsas de productos </w:t>
            </w:r>
            <w:r w:rsidRPr="004F4543">
              <w:rPr>
                <w:color w:val="000000" w:themeColor="text1"/>
              </w:rPr>
              <w:lastRenderedPageBreak/>
              <w:t>legalmente constituidas</w:t>
            </w:r>
          </w:p>
          <w:p w14:paraId="1F82F253" w14:textId="77777777" w:rsidR="00D63689" w:rsidRPr="004F4543" w:rsidRDefault="00D63689" w:rsidP="00371F39">
            <w:pPr>
              <w:pStyle w:val="Prrafodelista"/>
              <w:numPr>
                <w:ilvl w:val="0"/>
                <w:numId w:val="52"/>
              </w:numPr>
              <w:ind w:left="317" w:hanging="284"/>
              <w:rPr>
                <w:color w:val="000000" w:themeColor="text1"/>
              </w:rPr>
            </w:pPr>
            <w:r w:rsidRPr="004F4543">
              <w:rPr>
                <w:color w:val="000000" w:themeColor="text1"/>
              </w:rPr>
              <w:t>Contrataciones industriales y comerciales del Estado. (con participación estatal de más del 50%)</w:t>
            </w:r>
          </w:p>
          <w:p w14:paraId="7D9714D1" w14:textId="77777777" w:rsidR="00D63689" w:rsidRPr="004F4543" w:rsidRDefault="00D63689" w:rsidP="00371F39">
            <w:pPr>
              <w:pStyle w:val="Prrafodelista"/>
              <w:numPr>
                <w:ilvl w:val="0"/>
                <w:numId w:val="52"/>
              </w:numPr>
              <w:ind w:left="317" w:hanging="284"/>
              <w:rPr>
                <w:color w:val="000000" w:themeColor="text1"/>
              </w:rPr>
            </w:pPr>
            <w:r w:rsidRPr="004F4543">
              <w:rPr>
                <w:color w:val="000000" w:themeColor="text1"/>
              </w:rPr>
              <w:t xml:space="preserve">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a grupo de personas habitantes de la calle, niños y niñas, o jóvenes involucrados en grupos juveniles que hayan incurrido en conductas contra el patrimonio económico y sostengan enfrentamientos violentos de diferente tipo, y población en alto </w:t>
            </w:r>
            <w:r w:rsidRPr="004F4543">
              <w:rPr>
                <w:color w:val="000000" w:themeColor="text1"/>
              </w:rPr>
              <w:lastRenderedPageBreak/>
              <w:t xml:space="preserve">grado de vulnerabilidad con reconocido estado de exclusión que requiera capacitación, resocialización y preparación para el trabajo, incluidos los contratos  fiduciarios que demanden. </w:t>
            </w:r>
          </w:p>
          <w:p w14:paraId="28069EBF" w14:textId="77777777" w:rsidR="00D63689" w:rsidRPr="004F4543" w:rsidRDefault="00D63689" w:rsidP="00371F39">
            <w:pPr>
              <w:pStyle w:val="Prrafodelista"/>
              <w:numPr>
                <w:ilvl w:val="0"/>
                <w:numId w:val="52"/>
              </w:numPr>
              <w:ind w:left="317" w:hanging="284"/>
              <w:rPr>
                <w:color w:val="000000" w:themeColor="text1"/>
              </w:rPr>
            </w:pPr>
            <w:r w:rsidRPr="004F4543">
              <w:rPr>
                <w:color w:val="000000" w:themeColor="text1"/>
              </w:rPr>
              <w:t xml:space="preserve">Adquisición de bienes y servicios para la defensa y Seguridad Nacional.       </w:t>
            </w:r>
          </w:p>
        </w:tc>
        <w:tc>
          <w:tcPr>
            <w:tcW w:w="2268" w:type="dxa"/>
          </w:tcPr>
          <w:p w14:paraId="541AE10E" w14:textId="77777777" w:rsidR="00D63689" w:rsidRPr="004F4543" w:rsidRDefault="00D63689" w:rsidP="00371F39">
            <w:pPr>
              <w:ind w:left="317" w:hanging="218"/>
              <w:rPr>
                <w:color w:val="000000" w:themeColor="text1"/>
                <w:sz w:val="22"/>
                <w:szCs w:val="22"/>
              </w:rPr>
            </w:pPr>
            <w:r w:rsidRPr="004F4543">
              <w:rPr>
                <w:color w:val="000000" w:themeColor="text1"/>
                <w:sz w:val="22"/>
                <w:szCs w:val="22"/>
              </w:rPr>
              <w:lastRenderedPageBreak/>
              <w:t xml:space="preserve">Contratación de menor cuantía. </w:t>
            </w:r>
          </w:p>
          <w:p w14:paraId="2638C608" w14:textId="77777777" w:rsidR="00D63689" w:rsidRPr="004F4543" w:rsidRDefault="00D63689" w:rsidP="00371F39">
            <w:pPr>
              <w:ind w:left="317" w:hanging="218"/>
              <w:rPr>
                <w:color w:val="000000" w:themeColor="text1"/>
                <w:sz w:val="22"/>
                <w:szCs w:val="22"/>
              </w:rPr>
            </w:pPr>
          </w:p>
          <w:p w14:paraId="6B11E29E" w14:textId="77777777" w:rsidR="00D63689" w:rsidRPr="004F4543" w:rsidRDefault="00D63689" w:rsidP="00371F39">
            <w:pPr>
              <w:ind w:left="317" w:hanging="218"/>
              <w:rPr>
                <w:color w:val="000000" w:themeColor="text1"/>
                <w:sz w:val="22"/>
                <w:szCs w:val="22"/>
              </w:rPr>
            </w:pPr>
            <w:r w:rsidRPr="004F4543">
              <w:rPr>
                <w:color w:val="000000" w:themeColor="text1"/>
                <w:sz w:val="22"/>
                <w:szCs w:val="22"/>
              </w:rPr>
              <w:t>Selección Abreviada, la adquisición o suministro de Bienes y Servicio de características técnicas uniformes y de común utilización.</w:t>
            </w:r>
          </w:p>
          <w:p w14:paraId="282FACB4" w14:textId="77777777" w:rsidR="00D63689" w:rsidRPr="004F4543" w:rsidRDefault="00D63689" w:rsidP="00371F39">
            <w:pPr>
              <w:ind w:left="317" w:hanging="218"/>
              <w:rPr>
                <w:color w:val="000000" w:themeColor="text1"/>
                <w:sz w:val="22"/>
                <w:szCs w:val="22"/>
              </w:rPr>
            </w:pPr>
          </w:p>
          <w:p w14:paraId="48013F0C" w14:textId="77777777" w:rsidR="00D63689" w:rsidRPr="004F4543" w:rsidRDefault="00D63689" w:rsidP="00371F39">
            <w:pPr>
              <w:pStyle w:val="Prrafodelista"/>
              <w:numPr>
                <w:ilvl w:val="0"/>
                <w:numId w:val="54"/>
              </w:numPr>
              <w:ind w:left="317" w:hanging="218"/>
              <w:rPr>
                <w:color w:val="000000" w:themeColor="text1"/>
              </w:rPr>
            </w:pPr>
            <w:r w:rsidRPr="004F4543">
              <w:rPr>
                <w:color w:val="000000" w:themeColor="text1"/>
              </w:rPr>
              <w:t xml:space="preserve">Subasta inversa que puede ser presencial o electrónica </w:t>
            </w:r>
          </w:p>
          <w:p w14:paraId="72DC7809" w14:textId="77777777" w:rsidR="00D63689" w:rsidRPr="004F4543" w:rsidRDefault="00D63689" w:rsidP="00371F39">
            <w:pPr>
              <w:pStyle w:val="Prrafodelista"/>
              <w:numPr>
                <w:ilvl w:val="0"/>
                <w:numId w:val="54"/>
              </w:numPr>
              <w:ind w:left="317" w:hanging="218"/>
              <w:rPr>
                <w:color w:val="000000" w:themeColor="text1"/>
              </w:rPr>
            </w:pPr>
            <w:r w:rsidRPr="004F4543">
              <w:rPr>
                <w:color w:val="000000" w:themeColor="text1"/>
              </w:rPr>
              <w:t>Por compra por catálogo derivado de la celebración de Acuerdos Marcos de precios.</w:t>
            </w:r>
          </w:p>
          <w:p w14:paraId="0EF5F8D1" w14:textId="77777777" w:rsidR="00D63689" w:rsidRPr="004F4543" w:rsidRDefault="00D63689" w:rsidP="00371F39">
            <w:pPr>
              <w:pStyle w:val="Prrafodelista"/>
              <w:numPr>
                <w:ilvl w:val="0"/>
                <w:numId w:val="54"/>
              </w:numPr>
              <w:ind w:left="317" w:hanging="218"/>
              <w:rPr>
                <w:color w:val="000000" w:themeColor="text1"/>
              </w:rPr>
            </w:pPr>
            <w:r w:rsidRPr="004F4543">
              <w:rPr>
                <w:color w:val="000000" w:themeColor="text1"/>
              </w:rPr>
              <w:t>Bolsas de productos</w:t>
            </w:r>
          </w:p>
          <w:p w14:paraId="0D573409" w14:textId="77777777" w:rsidR="00D63689" w:rsidRPr="004F4543" w:rsidRDefault="00D63689" w:rsidP="00371F39">
            <w:pPr>
              <w:ind w:left="317" w:hanging="218"/>
              <w:rPr>
                <w:color w:val="000000" w:themeColor="text1"/>
                <w:sz w:val="22"/>
                <w:szCs w:val="22"/>
              </w:rPr>
            </w:pPr>
          </w:p>
          <w:p w14:paraId="6573E308" w14:textId="77777777" w:rsidR="00D63689" w:rsidRPr="004F4543" w:rsidRDefault="00D63689" w:rsidP="00371F39">
            <w:pPr>
              <w:ind w:left="317" w:hanging="218"/>
              <w:rPr>
                <w:color w:val="000000" w:themeColor="text1"/>
                <w:sz w:val="22"/>
                <w:szCs w:val="22"/>
              </w:rPr>
            </w:pPr>
          </w:p>
        </w:tc>
        <w:tc>
          <w:tcPr>
            <w:tcW w:w="1701" w:type="dxa"/>
          </w:tcPr>
          <w:p w14:paraId="5D72440B" w14:textId="77777777" w:rsidR="00D63689" w:rsidRPr="004F4543" w:rsidRDefault="00D63689" w:rsidP="006B769B">
            <w:pPr>
              <w:rPr>
                <w:color w:val="000000" w:themeColor="text1"/>
                <w:sz w:val="22"/>
                <w:szCs w:val="22"/>
              </w:rPr>
            </w:pPr>
            <w:r w:rsidRPr="004F4543">
              <w:rPr>
                <w:color w:val="000000" w:themeColor="text1"/>
                <w:sz w:val="22"/>
                <w:szCs w:val="22"/>
              </w:rPr>
              <w:t>Artículo 2° numeral 2 de la ley 1150 de 2007</w:t>
            </w:r>
          </w:p>
          <w:p w14:paraId="03A947C5" w14:textId="77777777" w:rsidR="00D63689" w:rsidRPr="004F4543" w:rsidRDefault="00D63689" w:rsidP="006B769B">
            <w:pPr>
              <w:rPr>
                <w:color w:val="000000" w:themeColor="text1"/>
                <w:sz w:val="22"/>
                <w:szCs w:val="22"/>
              </w:rPr>
            </w:pPr>
          </w:p>
          <w:p w14:paraId="10330804" w14:textId="77777777" w:rsidR="00D63689" w:rsidRPr="004F4543" w:rsidRDefault="00D63689" w:rsidP="006B769B">
            <w:pPr>
              <w:rPr>
                <w:color w:val="000000" w:themeColor="text1"/>
                <w:sz w:val="22"/>
                <w:szCs w:val="22"/>
              </w:rPr>
            </w:pPr>
          </w:p>
          <w:p w14:paraId="10C744D1" w14:textId="77777777" w:rsidR="00D63689" w:rsidRPr="004F4543" w:rsidRDefault="00D63689" w:rsidP="006B769B">
            <w:pPr>
              <w:rPr>
                <w:color w:val="000000" w:themeColor="text1"/>
                <w:sz w:val="22"/>
                <w:szCs w:val="22"/>
              </w:rPr>
            </w:pPr>
          </w:p>
          <w:p w14:paraId="47A7C4B7" w14:textId="77777777" w:rsidR="00D63689" w:rsidRPr="004F4543" w:rsidRDefault="00D63689" w:rsidP="006B769B">
            <w:pPr>
              <w:rPr>
                <w:color w:val="000000" w:themeColor="text1"/>
                <w:sz w:val="22"/>
                <w:szCs w:val="22"/>
              </w:rPr>
            </w:pPr>
          </w:p>
          <w:p w14:paraId="0A328291" w14:textId="77777777" w:rsidR="00D63689" w:rsidRPr="004F4543" w:rsidRDefault="00D63689" w:rsidP="006B769B">
            <w:pPr>
              <w:rPr>
                <w:color w:val="000000" w:themeColor="text1"/>
                <w:sz w:val="22"/>
                <w:szCs w:val="22"/>
              </w:rPr>
            </w:pPr>
            <w:r w:rsidRPr="004F4543">
              <w:rPr>
                <w:color w:val="000000" w:themeColor="text1"/>
                <w:sz w:val="22"/>
                <w:szCs w:val="22"/>
              </w:rPr>
              <w:t>Capítulo 2°, sección 1° subsección 3° del decreto 1082 de 2015 (Artículos 2.2.1.2.1.2.1 y ss.</w:t>
            </w:r>
          </w:p>
          <w:p w14:paraId="72E00CE3" w14:textId="77777777" w:rsidR="00D63689" w:rsidRPr="004F4543" w:rsidRDefault="00D63689" w:rsidP="00D6148C">
            <w:pPr>
              <w:rPr>
                <w:color w:val="000000" w:themeColor="text1"/>
                <w:sz w:val="22"/>
                <w:szCs w:val="22"/>
              </w:rPr>
            </w:pPr>
          </w:p>
        </w:tc>
      </w:tr>
      <w:tr w:rsidR="004F4543" w:rsidRPr="004F4543" w14:paraId="1AA672B8" w14:textId="77777777" w:rsidTr="00371F39">
        <w:tc>
          <w:tcPr>
            <w:tcW w:w="1702" w:type="dxa"/>
          </w:tcPr>
          <w:p w14:paraId="2FC50208" w14:textId="77777777" w:rsidR="00D63689" w:rsidRPr="004F4543" w:rsidRDefault="00D63689" w:rsidP="006B769B">
            <w:pPr>
              <w:rPr>
                <w:color w:val="000000" w:themeColor="text1"/>
                <w:sz w:val="22"/>
                <w:szCs w:val="22"/>
              </w:rPr>
            </w:pPr>
            <w:r w:rsidRPr="004F4543">
              <w:rPr>
                <w:color w:val="000000" w:themeColor="text1"/>
                <w:sz w:val="22"/>
                <w:szCs w:val="22"/>
              </w:rPr>
              <w:lastRenderedPageBreak/>
              <w:t>CONCURSO DE MÉRITOS</w:t>
            </w:r>
          </w:p>
        </w:tc>
        <w:tc>
          <w:tcPr>
            <w:tcW w:w="1843" w:type="dxa"/>
          </w:tcPr>
          <w:p w14:paraId="3747A086" w14:textId="77777777" w:rsidR="00D63689" w:rsidRPr="004F4543" w:rsidRDefault="00D63689" w:rsidP="006B769B">
            <w:pPr>
              <w:rPr>
                <w:color w:val="000000" w:themeColor="text1"/>
                <w:sz w:val="22"/>
                <w:szCs w:val="22"/>
              </w:rPr>
            </w:pPr>
            <w:r w:rsidRPr="004F4543">
              <w:rPr>
                <w:color w:val="000000" w:themeColor="text1"/>
                <w:sz w:val="22"/>
                <w:szCs w:val="22"/>
              </w:rPr>
              <w:t xml:space="preserve">Para la seleccionar los contratistas de consultoría Art 32 N°2 de la ley 80 de 1993, corresponde a las características y naturaleza del objeto independientemente de la cuantía. </w:t>
            </w:r>
          </w:p>
        </w:tc>
        <w:tc>
          <w:tcPr>
            <w:tcW w:w="2551" w:type="dxa"/>
          </w:tcPr>
          <w:p w14:paraId="58A5C83B" w14:textId="77777777" w:rsidR="00D63689" w:rsidRPr="004F4543" w:rsidRDefault="00D63689" w:rsidP="00371F39">
            <w:pPr>
              <w:pStyle w:val="Prrafodelista"/>
              <w:numPr>
                <w:ilvl w:val="0"/>
                <w:numId w:val="55"/>
              </w:numPr>
              <w:ind w:left="317" w:hanging="284"/>
              <w:rPr>
                <w:color w:val="000000" w:themeColor="text1"/>
              </w:rPr>
            </w:pPr>
            <w:r w:rsidRPr="004F4543">
              <w:rPr>
                <w:color w:val="000000" w:themeColor="text1"/>
              </w:rPr>
              <w:t>Abierto</w:t>
            </w:r>
          </w:p>
          <w:p w14:paraId="6AFF76CB" w14:textId="77777777" w:rsidR="00D63689" w:rsidRPr="004F4543" w:rsidRDefault="00D63689" w:rsidP="00371F39">
            <w:pPr>
              <w:pStyle w:val="Prrafodelista"/>
              <w:numPr>
                <w:ilvl w:val="0"/>
                <w:numId w:val="55"/>
              </w:numPr>
              <w:ind w:left="317" w:hanging="284"/>
              <w:rPr>
                <w:color w:val="000000" w:themeColor="text1"/>
              </w:rPr>
            </w:pPr>
            <w:r w:rsidRPr="004F4543">
              <w:rPr>
                <w:color w:val="000000" w:themeColor="text1"/>
              </w:rPr>
              <w:t xml:space="preserve">Precalificado </w:t>
            </w:r>
          </w:p>
        </w:tc>
        <w:tc>
          <w:tcPr>
            <w:tcW w:w="2268" w:type="dxa"/>
          </w:tcPr>
          <w:p w14:paraId="4876926E" w14:textId="77777777" w:rsidR="00D63689" w:rsidRPr="004F4543" w:rsidRDefault="00D63689" w:rsidP="00371F39">
            <w:pPr>
              <w:pStyle w:val="Prrafodelista"/>
              <w:numPr>
                <w:ilvl w:val="0"/>
                <w:numId w:val="55"/>
              </w:numPr>
              <w:ind w:left="313" w:hanging="313"/>
              <w:rPr>
                <w:color w:val="000000" w:themeColor="text1"/>
              </w:rPr>
            </w:pPr>
            <w:r w:rsidRPr="004F4543">
              <w:rPr>
                <w:color w:val="000000" w:themeColor="text1"/>
              </w:rPr>
              <w:t xml:space="preserve">Abierto con precalificación </w:t>
            </w:r>
          </w:p>
        </w:tc>
        <w:tc>
          <w:tcPr>
            <w:tcW w:w="1701" w:type="dxa"/>
          </w:tcPr>
          <w:p w14:paraId="2ED7F02D" w14:textId="77777777" w:rsidR="00D63689" w:rsidRPr="004F4543" w:rsidRDefault="00D63689" w:rsidP="006B769B">
            <w:pPr>
              <w:rPr>
                <w:color w:val="000000" w:themeColor="text1"/>
                <w:sz w:val="22"/>
                <w:szCs w:val="22"/>
              </w:rPr>
            </w:pPr>
            <w:r w:rsidRPr="004F4543">
              <w:rPr>
                <w:color w:val="000000" w:themeColor="text1"/>
                <w:sz w:val="22"/>
                <w:szCs w:val="22"/>
              </w:rPr>
              <w:t>Artículo 2 numeral 3° de la ley 1150 de 2007</w:t>
            </w:r>
          </w:p>
          <w:p w14:paraId="2D25C557" w14:textId="77777777" w:rsidR="00D63689" w:rsidRPr="004F4543" w:rsidRDefault="00D63689" w:rsidP="006B769B">
            <w:pPr>
              <w:rPr>
                <w:color w:val="000000" w:themeColor="text1"/>
                <w:sz w:val="22"/>
                <w:szCs w:val="22"/>
              </w:rPr>
            </w:pPr>
          </w:p>
          <w:p w14:paraId="1D107007" w14:textId="77777777" w:rsidR="00D63689" w:rsidRPr="004F4543" w:rsidRDefault="00D63689" w:rsidP="006B769B">
            <w:pPr>
              <w:rPr>
                <w:color w:val="000000" w:themeColor="text1"/>
                <w:sz w:val="22"/>
                <w:szCs w:val="22"/>
              </w:rPr>
            </w:pPr>
            <w:r w:rsidRPr="004F4543">
              <w:rPr>
                <w:color w:val="000000" w:themeColor="text1"/>
                <w:sz w:val="22"/>
                <w:szCs w:val="22"/>
              </w:rPr>
              <w:t xml:space="preserve">Capítulo 2°, sección 1°, subsección 3° del decreto 1082 de 2015 (artículos 2.2.1.2.1.3.1 y </w:t>
            </w:r>
            <w:proofErr w:type="spellStart"/>
            <w:r w:rsidRPr="004F4543">
              <w:rPr>
                <w:color w:val="000000" w:themeColor="text1"/>
                <w:sz w:val="22"/>
                <w:szCs w:val="22"/>
              </w:rPr>
              <w:t>ss</w:t>
            </w:r>
            <w:proofErr w:type="spellEnd"/>
            <w:r w:rsidRPr="004F4543">
              <w:rPr>
                <w:color w:val="000000" w:themeColor="text1"/>
                <w:sz w:val="22"/>
                <w:szCs w:val="22"/>
              </w:rPr>
              <w:t>)</w:t>
            </w:r>
          </w:p>
        </w:tc>
      </w:tr>
      <w:tr w:rsidR="004F4543" w:rsidRPr="004F4543" w14:paraId="22DE143D" w14:textId="77777777" w:rsidTr="00371F39">
        <w:tc>
          <w:tcPr>
            <w:tcW w:w="1702" w:type="dxa"/>
          </w:tcPr>
          <w:p w14:paraId="4A7E116B" w14:textId="77777777" w:rsidR="00D63689" w:rsidRPr="004F4543" w:rsidRDefault="00D63689" w:rsidP="006B769B">
            <w:pPr>
              <w:rPr>
                <w:color w:val="000000" w:themeColor="text1"/>
                <w:sz w:val="22"/>
                <w:szCs w:val="22"/>
              </w:rPr>
            </w:pPr>
            <w:r w:rsidRPr="004F4543">
              <w:rPr>
                <w:color w:val="000000" w:themeColor="text1"/>
                <w:sz w:val="22"/>
                <w:szCs w:val="22"/>
              </w:rPr>
              <w:t xml:space="preserve">CONTRATACIÓN DIRECTA </w:t>
            </w:r>
          </w:p>
        </w:tc>
        <w:tc>
          <w:tcPr>
            <w:tcW w:w="1843" w:type="dxa"/>
          </w:tcPr>
          <w:p w14:paraId="2ADE334C" w14:textId="77777777" w:rsidR="00D63689" w:rsidRPr="004F4543" w:rsidRDefault="00D63689" w:rsidP="006B769B">
            <w:pPr>
              <w:rPr>
                <w:color w:val="000000" w:themeColor="text1"/>
                <w:sz w:val="22"/>
                <w:szCs w:val="22"/>
              </w:rPr>
            </w:pPr>
            <w:r w:rsidRPr="004F4543">
              <w:rPr>
                <w:color w:val="000000" w:themeColor="text1"/>
                <w:sz w:val="22"/>
                <w:szCs w:val="22"/>
              </w:rPr>
              <w:t xml:space="preserve">Corresponde a las características del objeto independientemente de la cuantía </w:t>
            </w:r>
          </w:p>
        </w:tc>
        <w:tc>
          <w:tcPr>
            <w:tcW w:w="2551" w:type="dxa"/>
          </w:tcPr>
          <w:p w14:paraId="2962A3B5" w14:textId="77777777" w:rsidR="00D63689" w:rsidRPr="004F4543" w:rsidRDefault="00D63689" w:rsidP="00371F39">
            <w:pPr>
              <w:pStyle w:val="Prrafodelista"/>
              <w:numPr>
                <w:ilvl w:val="0"/>
                <w:numId w:val="52"/>
              </w:numPr>
              <w:ind w:left="316" w:hanging="218"/>
              <w:rPr>
                <w:color w:val="000000" w:themeColor="text1"/>
              </w:rPr>
            </w:pPr>
            <w:r w:rsidRPr="004F4543">
              <w:rPr>
                <w:color w:val="000000" w:themeColor="text1"/>
              </w:rPr>
              <w:t xml:space="preserve">Urgencia manifiesta </w:t>
            </w:r>
          </w:p>
          <w:p w14:paraId="482F19F7" w14:textId="77777777" w:rsidR="00D63689" w:rsidRPr="004F4543" w:rsidRDefault="00D63689" w:rsidP="00371F39">
            <w:pPr>
              <w:pStyle w:val="Prrafodelista"/>
              <w:numPr>
                <w:ilvl w:val="0"/>
                <w:numId w:val="52"/>
              </w:numPr>
              <w:ind w:left="316" w:hanging="218"/>
              <w:rPr>
                <w:color w:val="000000" w:themeColor="text1"/>
              </w:rPr>
            </w:pPr>
            <w:r w:rsidRPr="004F4543">
              <w:rPr>
                <w:color w:val="000000" w:themeColor="text1"/>
              </w:rPr>
              <w:t xml:space="preserve">Convenios o contratos interadministrativos </w:t>
            </w:r>
          </w:p>
          <w:p w14:paraId="5203EFF2" w14:textId="77777777" w:rsidR="00D63689" w:rsidRPr="004F4543" w:rsidRDefault="00D63689" w:rsidP="00371F39">
            <w:pPr>
              <w:pStyle w:val="Prrafodelista"/>
              <w:numPr>
                <w:ilvl w:val="0"/>
                <w:numId w:val="52"/>
              </w:numPr>
              <w:ind w:left="316" w:hanging="218"/>
              <w:rPr>
                <w:color w:val="000000" w:themeColor="text1"/>
              </w:rPr>
            </w:pPr>
            <w:r w:rsidRPr="004F4543">
              <w:rPr>
                <w:color w:val="000000" w:themeColor="text1"/>
              </w:rPr>
              <w:t xml:space="preserve">Contratación de Bienes y Servicios en el Sector de defensa, dirección Nacional de Inteligencia y Unidad Nacional de Protección que necesite reserva para su adquisición. </w:t>
            </w:r>
          </w:p>
          <w:p w14:paraId="7C19013C" w14:textId="77777777" w:rsidR="00D63689" w:rsidRPr="004F4543" w:rsidRDefault="00D63689" w:rsidP="00371F39">
            <w:pPr>
              <w:pStyle w:val="Prrafodelista"/>
              <w:numPr>
                <w:ilvl w:val="0"/>
                <w:numId w:val="52"/>
              </w:numPr>
              <w:ind w:left="316" w:hanging="218"/>
              <w:rPr>
                <w:color w:val="000000" w:themeColor="text1"/>
              </w:rPr>
            </w:pPr>
            <w:r w:rsidRPr="004F4543">
              <w:rPr>
                <w:color w:val="000000" w:themeColor="text1"/>
              </w:rPr>
              <w:t xml:space="preserve">Contratación directa cuando no exista </w:t>
            </w:r>
            <w:r w:rsidRPr="004F4543">
              <w:rPr>
                <w:color w:val="000000" w:themeColor="text1"/>
              </w:rPr>
              <w:lastRenderedPageBreak/>
              <w:t xml:space="preserve">pluralidad de oferentes </w:t>
            </w:r>
          </w:p>
          <w:p w14:paraId="66515155" w14:textId="77777777" w:rsidR="00D63689" w:rsidRPr="004F4543" w:rsidRDefault="00D63689" w:rsidP="00371F39">
            <w:pPr>
              <w:pStyle w:val="Prrafodelista"/>
              <w:numPr>
                <w:ilvl w:val="0"/>
                <w:numId w:val="52"/>
              </w:numPr>
              <w:ind w:left="316" w:hanging="218"/>
              <w:rPr>
                <w:color w:val="000000" w:themeColor="text1"/>
              </w:rPr>
            </w:pPr>
            <w:r w:rsidRPr="004F4543">
              <w:rPr>
                <w:color w:val="000000" w:themeColor="text1"/>
              </w:rPr>
              <w:t>Contratos de prestación de servicios profesionales y de apoyo a la gestión, o para la ejecución de trabajos artísticos que solo puedan encomendarse a determinadas personas naturales.</w:t>
            </w:r>
          </w:p>
          <w:p w14:paraId="58AA1181" w14:textId="77777777" w:rsidR="00D63689" w:rsidRPr="004F4543" w:rsidRDefault="00D63689" w:rsidP="00371F39">
            <w:pPr>
              <w:pStyle w:val="Prrafodelista"/>
              <w:numPr>
                <w:ilvl w:val="0"/>
                <w:numId w:val="52"/>
              </w:numPr>
              <w:ind w:left="316" w:hanging="218"/>
              <w:rPr>
                <w:color w:val="000000" w:themeColor="text1"/>
              </w:rPr>
            </w:pPr>
            <w:r w:rsidRPr="004F4543">
              <w:rPr>
                <w:color w:val="000000" w:themeColor="text1"/>
              </w:rPr>
              <w:t xml:space="preserve">Adquisición de Bienes inmuebles </w:t>
            </w:r>
          </w:p>
          <w:p w14:paraId="0F6E63B9" w14:textId="77777777" w:rsidR="00D63689" w:rsidRPr="004F4543" w:rsidRDefault="00D63689" w:rsidP="00371F39">
            <w:pPr>
              <w:pStyle w:val="Prrafodelista"/>
              <w:numPr>
                <w:ilvl w:val="0"/>
                <w:numId w:val="52"/>
              </w:numPr>
              <w:ind w:left="316" w:hanging="218"/>
              <w:rPr>
                <w:color w:val="000000" w:themeColor="text1"/>
              </w:rPr>
            </w:pPr>
            <w:r w:rsidRPr="004F4543">
              <w:rPr>
                <w:color w:val="000000" w:themeColor="text1"/>
              </w:rPr>
              <w:t xml:space="preserve">Arrendamiento de Bienes inmuebles </w:t>
            </w:r>
          </w:p>
        </w:tc>
        <w:tc>
          <w:tcPr>
            <w:tcW w:w="2268" w:type="dxa"/>
          </w:tcPr>
          <w:p w14:paraId="18F46C3A" w14:textId="77777777" w:rsidR="00D63689" w:rsidRPr="004F4543" w:rsidRDefault="00D63689" w:rsidP="00371F39">
            <w:pPr>
              <w:ind w:left="313" w:hanging="313"/>
              <w:rPr>
                <w:color w:val="000000" w:themeColor="text1"/>
                <w:sz w:val="22"/>
                <w:szCs w:val="22"/>
              </w:rPr>
            </w:pPr>
          </w:p>
        </w:tc>
        <w:tc>
          <w:tcPr>
            <w:tcW w:w="1701" w:type="dxa"/>
          </w:tcPr>
          <w:p w14:paraId="7CF7E180" w14:textId="77777777" w:rsidR="00D63689" w:rsidRPr="004F4543" w:rsidRDefault="00D63689" w:rsidP="006B769B">
            <w:pPr>
              <w:rPr>
                <w:color w:val="000000" w:themeColor="text1"/>
                <w:sz w:val="22"/>
                <w:szCs w:val="22"/>
              </w:rPr>
            </w:pPr>
            <w:r w:rsidRPr="004F4543">
              <w:rPr>
                <w:color w:val="000000" w:themeColor="text1"/>
                <w:sz w:val="22"/>
                <w:szCs w:val="22"/>
              </w:rPr>
              <w:t>Artículo 2 numeral 4° de la ley 1150 de 2007</w:t>
            </w:r>
          </w:p>
          <w:p w14:paraId="4C92F73E" w14:textId="77777777" w:rsidR="00D63689" w:rsidRPr="004F4543" w:rsidRDefault="00D63689" w:rsidP="006B769B">
            <w:pPr>
              <w:rPr>
                <w:color w:val="000000" w:themeColor="text1"/>
                <w:sz w:val="22"/>
                <w:szCs w:val="22"/>
              </w:rPr>
            </w:pPr>
          </w:p>
          <w:p w14:paraId="3D23D639" w14:textId="77777777" w:rsidR="00D63689" w:rsidRPr="004F4543" w:rsidRDefault="00D63689" w:rsidP="006B769B">
            <w:pPr>
              <w:rPr>
                <w:color w:val="000000" w:themeColor="text1"/>
                <w:sz w:val="22"/>
                <w:szCs w:val="22"/>
              </w:rPr>
            </w:pPr>
            <w:r w:rsidRPr="004F4543">
              <w:rPr>
                <w:color w:val="000000" w:themeColor="text1"/>
                <w:sz w:val="22"/>
                <w:szCs w:val="22"/>
              </w:rPr>
              <w:t>Capítulo 2°, sección 1°, subsección 4° del decreto 1082 de 2015 (artículos 2.2.1.2.1.3.1)</w:t>
            </w:r>
          </w:p>
        </w:tc>
      </w:tr>
      <w:tr w:rsidR="004F4543" w:rsidRPr="004F4543" w14:paraId="18E20275" w14:textId="77777777" w:rsidTr="00371F39">
        <w:tc>
          <w:tcPr>
            <w:tcW w:w="1702" w:type="dxa"/>
          </w:tcPr>
          <w:p w14:paraId="71AA07AD" w14:textId="22ABB6B3" w:rsidR="00D63689" w:rsidRPr="004F4543" w:rsidRDefault="00D63689" w:rsidP="006B769B">
            <w:pPr>
              <w:rPr>
                <w:color w:val="000000" w:themeColor="text1"/>
                <w:sz w:val="22"/>
                <w:szCs w:val="22"/>
              </w:rPr>
            </w:pPr>
            <w:r w:rsidRPr="004F4543">
              <w:rPr>
                <w:color w:val="000000" w:themeColor="text1"/>
                <w:sz w:val="22"/>
                <w:szCs w:val="22"/>
              </w:rPr>
              <w:t>M</w:t>
            </w:r>
            <w:r w:rsidR="00A0321D" w:rsidRPr="004F4543">
              <w:rPr>
                <w:color w:val="000000" w:themeColor="text1"/>
                <w:sz w:val="22"/>
                <w:szCs w:val="22"/>
              </w:rPr>
              <w:t>Í</w:t>
            </w:r>
            <w:r w:rsidRPr="004F4543">
              <w:rPr>
                <w:color w:val="000000" w:themeColor="text1"/>
                <w:sz w:val="22"/>
                <w:szCs w:val="22"/>
              </w:rPr>
              <w:t>NIMA CUANT</w:t>
            </w:r>
            <w:r w:rsidR="00A0321D" w:rsidRPr="004F4543">
              <w:rPr>
                <w:color w:val="000000" w:themeColor="text1"/>
                <w:sz w:val="22"/>
                <w:szCs w:val="22"/>
              </w:rPr>
              <w:t>Í</w:t>
            </w:r>
            <w:r w:rsidRPr="004F4543">
              <w:rPr>
                <w:color w:val="000000" w:themeColor="text1"/>
                <w:sz w:val="22"/>
                <w:szCs w:val="22"/>
              </w:rPr>
              <w:t>A</w:t>
            </w:r>
          </w:p>
        </w:tc>
        <w:tc>
          <w:tcPr>
            <w:tcW w:w="1843" w:type="dxa"/>
          </w:tcPr>
          <w:p w14:paraId="22F5719C" w14:textId="48549D01" w:rsidR="00D63689" w:rsidRPr="004F4543" w:rsidRDefault="00D63689" w:rsidP="006B769B">
            <w:pPr>
              <w:rPr>
                <w:color w:val="000000" w:themeColor="text1"/>
                <w:sz w:val="22"/>
                <w:szCs w:val="22"/>
              </w:rPr>
            </w:pPr>
            <w:r w:rsidRPr="004F4543">
              <w:rPr>
                <w:color w:val="000000" w:themeColor="text1"/>
                <w:sz w:val="22"/>
                <w:szCs w:val="22"/>
              </w:rPr>
              <w:t xml:space="preserve">Los contratos cuyo presupuesto no exceda la Mínima cuantía </w:t>
            </w:r>
            <w:r w:rsidR="00801087" w:rsidRPr="004F4543">
              <w:rPr>
                <w:color w:val="000000" w:themeColor="text1"/>
                <w:sz w:val="22"/>
                <w:szCs w:val="22"/>
              </w:rPr>
              <w:t>(10% Menor Cuantía)</w:t>
            </w:r>
          </w:p>
        </w:tc>
        <w:tc>
          <w:tcPr>
            <w:tcW w:w="2551" w:type="dxa"/>
          </w:tcPr>
          <w:p w14:paraId="3D142798" w14:textId="77777777" w:rsidR="00D63689" w:rsidRPr="004F4543" w:rsidRDefault="00D63689" w:rsidP="00371F39">
            <w:pPr>
              <w:pStyle w:val="Prrafodelista"/>
              <w:numPr>
                <w:ilvl w:val="0"/>
                <w:numId w:val="52"/>
              </w:numPr>
              <w:ind w:left="316" w:hanging="218"/>
              <w:rPr>
                <w:color w:val="000000" w:themeColor="text1"/>
              </w:rPr>
            </w:pPr>
            <w:r w:rsidRPr="004F4543">
              <w:rPr>
                <w:color w:val="000000" w:themeColor="text1"/>
              </w:rPr>
              <w:t xml:space="preserve">Mínima cuantía </w:t>
            </w:r>
          </w:p>
          <w:p w14:paraId="493FB55B" w14:textId="77777777" w:rsidR="00D63689" w:rsidRPr="004F4543" w:rsidRDefault="00D63689" w:rsidP="00371F39">
            <w:pPr>
              <w:pStyle w:val="Prrafodelista"/>
              <w:numPr>
                <w:ilvl w:val="0"/>
                <w:numId w:val="52"/>
              </w:numPr>
              <w:ind w:left="316" w:hanging="218"/>
              <w:rPr>
                <w:color w:val="000000" w:themeColor="text1"/>
              </w:rPr>
            </w:pPr>
            <w:r w:rsidRPr="004F4543">
              <w:rPr>
                <w:color w:val="000000" w:themeColor="text1"/>
              </w:rPr>
              <w:t xml:space="preserve">Adquisición en grandes superficies cuando se trate de mínima cuantía </w:t>
            </w:r>
          </w:p>
        </w:tc>
        <w:tc>
          <w:tcPr>
            <w:tcW w:w="2268" w:type="dxa"/>
          </w:tcPr>
          <w:p w14:paraId="2C1D344F" w14:textId="77777777" w:rsidR="00D63689" w:rsidRPr="004F4543" w:rsidRDefault="00D63689" w:rsidP="00371F39">
            <w:pPr>
              <w:ind w:left="313" w:hanging="313"/>
              <w:rPr>
                <w:color w:val="000000" w:themeColor="text1"/>
                <w:sz w:val="22"/>
                <w:szCs w:val="22"/>
              </w:rPr>
            </w:pPr>
          </w:p>
        </w:tc>
        <w:tc>
          <w:tcPr>
            <w:tcW w:w="1701" w:type="dxa"/>
          </w:tcPr>
          <w:p w14:paraId="776C82C7" w14:textId="77777777" w:rsidR="00D63689" w:rsidRPr="004F4543" w:rsidRDefault="00D63689" w:rsidP="006B769B">
            <w:pPr>
              <w:rPr>
                <w:color w:val="000000" w:themeColor="text1"/>
                <w:sz w:val="22"/>
                <w:szCs w:val="22"/>
              </w:rPr>
            </w:pPr>
            <w:r w:rsidRPr="004F4543">
              <w:rPr>
                <w:color w:val="000000" w:themeColor="text1"/>
                <w:sz w:val="22"/>
                <w:szCs w:val="22"/>
              </w:rPr>
              <w:t xml:space="preserve">Ley 1474 de 2011, artículo 94 capítulo 2°, sección 1°, subsección 5° del decreto 1082 de 2015 (Artículos 2.2.1.2.1.3.1 y </w:t>
            </w:r>
            <w:proofErr w:type="spellStart"/>
            <w:r w:rsidRPr="004F4543">
              <w:rPr>
                <w:color w:val="000000" w:themeColor="text1"/>
                <w:sz w:val="22"/>
                <w:szCs w:val="22"/>
              </w:rPr>
              <w:t>ss</w:t>
            </w:r>
            <w:proofErr w:type="spellEnd"/>
            <w:r w:rsidRPr="004F4543">
              <w:rPr>
                <w:color w:val="000000" w:themeColor="text1"/>
                <w:sz w:val="22"/>
                <w:szCs w:val="22"/>
              </w:rPr>
              <w:t>)</w:t>
            </w:r>
          </w:p>
        </w:tc>
      </w:tr>
      <w:bookmarkEnd w:id="67"/>
    </w:tbl>
    <w:p w14:paraId="49420524" w14:textId="77777777" w:rsidR="009C0D4E" w:rsidRPr="004F4543" w:rsidRDefault="009C0D4E" w:rsidP="009C0D4E">
      <w:pPr>
        <w:rPr>
          <w:color w:val="000000" w:themeColor="text1"/>
          <w:sz w:val="22"/>
          <w:szCs w:val="22"/>
        </w:rPr>
      </w:pPr>
    </w:p>
    <w:p w14:paraId="26A40851" w14:textId="69062231" w:rsidR="002C6D8B" w:rsidRPr="004F4543" w:rsidRDefault="002C6D8B" w:rsidP="009C0D4E">
      <w:pPr>
        <w:rPr>
          <w:color w:val="000000" w:themeColor="text1"/>
          <w:sz w:val="22"/>
          <w:szCs w:val="22"/>
        </w:rPr>
      </w:pPr>
      <w:r w:rsidRPr="004F4543">
        <w:rPr>
          <w:color w:val="000000" w:themeColor="text1"/>
          <w:sz w:val="22"/>
          <w:szCs w:val="22"/>
        </w:rPr>
        <w:t xml:space="preserve">NOTA (*): Los valores de las </w:t>
      </w:r>
      <w:proofErr w:type="gramStart"/>
      <w:r w:rsidRPr="004F4543">
        <w:rPr>
          <w:color w:val="000000" w:themeColor="text1"/>
          <w:sz w:val="22"/>
          <w:szCs w:val="22"/>
        </w:rPr>
        <w:t>cuantía</w:t>
      </w:r>
      <w:r w:rsidR="00FA715F" w:rsidRPr="004F4543">
        <w:rPr>
          <w:color w:val="000000" w:themeColor="text1"/>
          <w:sz w:val="22"/>
          <w:szCs w:val="22"/>
        </w:rPr>
        <w:t xml:space="preserve">s </w:t>
      </w:r>
      <w:r w:rsidRPr="004F4543">
        <w:rPr>
          <w:color w:val="000000" w:themeColor="text1"/>
          <w:sz w:val="22"/>
          <w:szCs w:val="22"/>
        </w:rPr>
        <w:t xml:space="preserve"> de</w:t>
      </w:r>
      <w:proofErr w:type="gramEnd"/>
      <w:r w:rsidRPr="004F4543">
        <w:rPr>
          <w:color w:val="000000" w:themeColor="text1"/>
          <w:sz w:val="22"/>
          <w:szCs w:val="22"/>
        </w:rPr>
        <w:t xml:space="preserve"> referencia </w:t>
      </w:r>
      <w:r w:rsidR="005A6DDF" w:rsidRPr="004F4543">
        <w:rPr>
          <w:color w:val="000000" w:themeColor="text1"/>
          <w:sz w:val="22"/>
          <w:szCs w:val="22"/>
        </w:rPr>
        <w:t xml:space="preserve">(menor y mínima cuantía) </w:t>
      </w:r>
      <w:r w:rsidRPr="004F4543">
        <w:rPr>
          <w:color w:val="000000" w:themeColor="text1"/>
          <w:sz w:val="22"/>
          <w:szCs w:val="22"/>
        </w:rPr>
        <w:t xml:space="preserve">se </w:t>
      </w:r>
      <w:r w:rsidR="00610CAE" w:rsidRPr="004F4543">
        <w:rPr>
          <w:color w:val="000000" w:themeColor="text1"/>
          <w:sz w:val="22"/>
          <w:szCs w:val="22"/>
        </w:rPr>
        <w:t>establecen cada año por ISVIMED en</w:t>
      </w:r>
      <w:r w:rsidR="005051BA" w:rsidRPr="004F4543">
        <w:rPr>
          <w:color w:val="000000" w:themeColor="text1"/>
          <w:sz w:val="22"/>
          <w:szCs w:val="22"/>
        </w:rPr>
        <w:t xml:space="preserve"> resolución del director(a) por</w:t>
      </w:r>
      <w:r w:rsidR="00610CAE" w:rsidRPr="004F4543">
        <w:rPr>
          <w:color w:val="000000" w:themeColor="text1"/>
          <w:sz w:val="22"/>
          <w:szCs w:val="22"/>
        </w:rPr>
        <w:t xml:space="preserve"> </w:t>
      </w:r>
      <w:r w:rsidR="005051BA" w:rsidRPr="004F4543">
        <w:rPr>
          <w:color w:val="000000" w:themeColor="text1"/>
          <w:sz w:val="22"/>
          <w:szCs w:val="22"/>
        </w:rPr>
        <w:t>acto administrativo.</w:t>
      </w:r>
    </w:p>
    <w:p w14:paraId="0D213BC9" w14:textId="77777777" w:rsidR="002C6D8B" w:rsidRPr="004F4543" w:rsidRDefault="002C6D8B" w:rsidP="009C0D4E">
      <w:pPr>
        <w:rPr>
          <w:color w:val="000000" w:themeColor="text1"/>
          <w:sz w:val="22"/>
          <w:szCs w:val="22"/>
        </w:rPr>
      </w:pPr>
    </w:p>
    <w:p w14:paraId="04CC019C" w14:textId="4D2CFAFB" w:rsidR="009C0D4E" w:rsidRPr="004F4543" w:rsidRDefault="009C0D4E" w:rsidP="009C0D4E">
      <w:pPr>
        <w:rPr>
          <w:color w:val="000000" w:themeColor="text1"/>
          <w:sz w:val="22"/>
          <w:szCs w:val="22"/>
        </w:rPr>
      </w:pPr>
      <w:r w:rsidRPr="004F4543">
        <w:rPr>
          <w:color w:val="000000" w:themeColor="text1"/>
          <w:sz w:val="22"/>
          <w:szCs w:val="22"/>
        </w:rPr>
        <w:t>Cada modalidad de contratación se establece de acuerdo con la cuantía o al objeto del proceso de selección, que indican cuándo deberá utilizarse el procedimiento de cada modalidad, debiendo los servidores del ISVIMED emplear cada modalidad según corresponda, de acuerdo con las normas vigentes en la materia, siendo los procesos de selección los regulados en las mismas, así: LICITACIÓN PÚBLICA, SELECCIÓN ABREVIADA, CONCURSO DE MÉRITOS, CONTRATACIÓN DIRECTA y MÍNIMA CUANTÍA, o cualquier modalidad de selección que regulen las normas vigentes en cada oportunidad</w:t>
      </w:r>
      <w:r w:rsidR="00DC1955" w:rsidRPr="004F4543">
        <w:rPr>
          <w:color w:val="000000" w:themeColor="text1"/>
          <w:sz w:val="22"/>
          <w:szCs w:val="22"/>
        </w:rPr>
        <w:t xml:space="preserve"> al objeto </w:t>
      </w:r>
      <w:r w:rsidR="00BF3CCB" w:rsidRPr="004F4543">
        <w:rPr>
          <w:color w:val="000000" w:themeColor="text1"/>
          <w:sz w:val="22"/>
          <w:szCs w:val="22"/>
        </w:rPr>
        <w:t xml:space="preserve">de contrato o convenio en </w:t>
      </w:r>
      <w:r w:rsidR="00DC1955" w:rsidRPr="004F4543">
        <w:rPr>
          <w:color w:val="000000" w:themeColor="text1"/>
          <w:sz w:val="22"/>
          <w:szCs w:val="22"/>
        </w:rPr>
        <w:t>la Institución</w:t>
      </w:r>
      <w:r w:rsidRPr="004F4543">
        <w:rPr>
          <w:color w:val="000000" w:themeColor="text1"/>
          <w:sz w:val="22"/>
          <w:szCs w:val="22"/>
        </w:rPr>
        <w:t xml:space="preserve">. </w:t>
      </w:r>
    </w:p>
    <w:p w14:paraId="216674BF" w14:textId="77777777" w:rsidR="009C0D4E" w:rsidRPr="004F4543" w:rsidRDefault="009C0D4E" w:rsidP="009C0D4E">
      <w:pPr>
        <w:rPr>
          <w:color w:val="000000" w:themeColor="text1"/>
          <w:sz w:val="22"/>
          <w:szCs w:val="22"/>
        </w:rPr>
      </w:pPr>
    </w:p>
    <w:p w14:paraId="075A4C77" w14:textId="7201359F" w:rsidR="009C0D4E" w:rsidRPr="004F4543" w:rsidRDefault="009C0D4E" w:rsidP="009C0D4E">
      <w:pPr>
        <w:rPr>
          <w:color w:val="000000" w:themeColor="text1"/>
          <w:sz w:val="22"/>
          <w:szCs w:val="22"/>
        </w:rPr>
      </w:pPr>
      <w:r w:rsidRPr="004F4543">
        <w:rPr>
          <w:color w:val="000000" w:themeColor="text1"/>
          <w:sz w:val="22"/>
          <w:szCs w:val="22"/>
        </w:rPr>
        <w:t xml:space="preserve">Lo referente a las modalidades de selección es competencia legal y </w:t>
      </w:r>
      <w:r w:rsidR="001D0B23" w:rsidRPr="004F4543">
        <w:rPr>
          <w:color w:val="000000" w:themeColor="text1"/>
          <w:sz w:val="22"/>
          <w:szCs w:val="22"/>
        </w:rPr>
        <w:t>asociadas a</w:t>
      </w:r>
      <w:r w:rsidRPr="004F4543">
        <w:rPr>
          <w:color w:val="000000" w:themeColor="text1"/>
          <w:sz w:val="22"/>
          <w:szCs w:val="22"/>
        </w:rPr>
        <w:t xml:space="preserve">l Manual de Contratación de conformidad con los lineamientos de Colombia Compra Eficiente, al igual que las limitaciones que frente algunas modalidades de selección se imponen bajo vigencia de Ley de Garantías o de aquellas que las sustituyan, modifiquen o deroguen. </w:t>
      </w:r>
      <w:r w:rsidR="004874C1" w:rsidRPr="004F4543">
        <w:rPr>
          <w:color w:val="000000" w:themeColor="text1"/>
          <w:sz w:val="22"/>
          <w:szCs w:val="22"/>
        </w:rPr>
        <w:t xml:space="preserve"> Así mismo, consultar numeral 7.3. CONTRATOS DE FIDUCIA QUE NO REQUIEREN SOMETERSE A PROCESOS DE SELECCIÓN</w:t>
      </w:r>
      <w:r w:rsidR="00DC2230" w:rsidRPr="004F4543">
        <w:rPr>
          <w:color w:val="000000" w:themeColor="text1"/>
          <w:sz w:val="22"/>
          <w:szCs w:val="22"/>
        </w:rPr>
        <w:t xml:space="preserve"> REGIDOS POR LA LEY DE CONTRATACIÓN PUBLICA.</w:t>
      </w:r>
    </w:p>
    <w:p w14:paraId="62865762" w14:textId="77777777" w:rsidR="0060492E" w:rsidRPr="004F4543" w:rsidRDefault="0060492E" w:rsidP="009C0D4E">
      <w:pPr>
        <w:rPr>
          <w:color w:val="000000" w:themeColor="text1"/>
          <w:sz w:val="22"/>
          <w:szCs w:val="22"/>
        </w:rPr>
      </w:pPr>
    </w:p>
    <w:p w14:paraId="3FCEF334" w14:textId="7C62E4C0" w:rsidR="009C0D4E" w:rsidRPr="004F4543" w:rsidRDefault="009C0D4E" w:rsidP="009C0D4E">
      <w:pPr>
        <w:rPr>
          <w:color w:val="000000" w:themeColor="text1"/>
          <w:sz w:val="22"/>
          <w:szCs w:val="22"/>
        </w:rPr>
      </w:pPr>
      <w:r w:rsidRPr="004F4543">
        <w:rPr>
          <w:color w:val="000000" w:themeColor="text1"/>
          <w:sz w:val="22"/>
          <w:szCs w:val="22"/>
        </w:rPr>
        <w:t>Las particularidades para el desarrollo del proceso selectivo serán determinadas mediante instructivo anexo a este manual, cuya modificación no implicará modificación al Manual de Contratación de la Entidad.</w:t>
      </w:r>
    </w:p>
    <w:p w14:paraId="3C7EDE91" w14:textId="77777777" w:rsidR="009C0D4E" w:rsidRPr="004F4543" w:rsidRDefault="009C0D4E" w:rsidP="006B769B">
      <w:pPr>
        <w:rPr>
          <w:color w:val="000000" w:themeColor="text1"/>
          <w:sz w:val="22"/>
          <w:szCs w:val="22"/>
        </w:rPr>
      </w:pPr>
    </w:p>
    <w:p w14:paraId="5772921C" w14:textId="5FFD1C3C" w:rsidR="00D63689" w:rsidRPr="004F4543" w:rsidRDefault="00FC5B86" w:rsidP="00371F39">
      <w:pPr>
        <w:pStyle w:val="Ttulo3"/>
        <w:rPr>
          <w:color w:val="000000" w:themeColor="text1"/>
          <w:sz w:val="22"/>
          <w:szCs w:val="22"/>
        </w:rPr>
      </w:pPr>
      <w:bookmarkStart w:id="68" w:name="_Toc111021731"/>
      <w:r w:rsidRPr="004F4543">
        <w:rPr>
          <w:color w:val="000000" w:themeColor="text1"/>
          <w:sz w:val="22"/>
          <w:szCs w:val="22"/>
        </w:rPr>
        <w:t>7.2.2. Otras Formas de Contratar de Carácter Legal:</w:t>
      </w:r>
      <w:bookmarkEnd w:id="68"/>
    </w:p>
    <w:p w14:paraId="34562F88" w14:textId="77777777" w:rsidR="00D63689" w:rsidRPr="004F4543" w:rsidRDefault="00D63689">
      <w:pPr>
        <w:rPr>
          <w:color w:val="000000" w:themeColor="text1"/>
          <w:sz w:val="22"/>
          <w:szCs w:val="22"/>
          <w:lang w:val="es-CO"/>
        </w:rPr>
      </w:pPr>
    </w:p>
    <w:p w14:paraId="6F70B20B" w14:textId="1FCBEC50" w:rsidR="00146E07" w:rsidRPr="004F4543" w:rsidRDefault="00146E07" w:rsidP="00146E07">
      <w:pPr>
        <w:rPr>
          <w:color w:val="000000" w:themeColor="text1"/>
          <w:sz w:val="22"/>
          <w:szCs w:val="22"/>
        </w:rPr>
      </w:pPr>
      <w:r w:rsidRPr="004F4543">
        <w:rPr>
          <w:color w:val="000000" w:themeColor="text1"/>
          <w:sz w:val="22"/>
          <w:szCs w:val="22"/>
        </w:rPr>
        <w:t xml:space="preserve">El ISVIMED dará cumplimiento al régimen aplicable a contratos y convenios no sometidos a Ley 80 de 1993 y a las normas que la modifican, especialmente en lo pertinente </w:t>
      </w:r>
      <w:r w:rsidR="008E76C0" w:rsidRPr="004F4543">
        <w:rPr>
          <w:color w:val="000000" w:themeColor="text1"/>
          <w:sz w:val="22"/>
          <w:szCs w:val="22"/>
        </w:rPr>
        <w:t xml:space="preserve">a </w:t>
      </w:r>
      <w:r w:rsidR="001A7E60" w:rsidRPr="004F4543">
        <w:rPr>
          <w:color w:val="000000" w:themeColor="text1"/>
          <w:sz w:val="22"/>
          <w:szCs w:val="22"/>
        </w:rPr>
        <w:t xml:space="preserve">contratos de fiducia que no requieren someterse a procesos de selección regidos por la ley de contratación </w:t>
      </w:r>
      <w:r w:rsidR="00A0321D" w:rsidRPr="004F4543">
        <w:rPr>
          <w:color w:val="000000" w:themeColor="text1"/>
          <w:sz w:val="22"/>
          <w:szCs w:val="22"/>
        </w:rPr>
        <w:t>pública</w:t>
      </w:r>
      <w:r w:rsidR="001A7E60" w:rsidRPr="004F4543">
        <w:rPr>
          <w:color w:val="000000" w:themeColor="text1"/>
          <w:sz w:val="22"/>
          <w:szCs w:val="22"/>
        </w:rPr>
        <w:t xml:space="preserve"> según numeral 7.3., </w:t>
      </w:r>
      <w:r w:rsidRPr="004F4543">
        <w:rPr>
          <w:color w:val="000000" w:themeColor="text1"/>
          <w:sz w:val="22"/>
          <w:szCs w:val="22"/>
        </w:rPr>
        <w:t>ASOCIACIONES PÚBLICO-PRIVADAS (Ley 1508 de 2012 y en el título 2 del Decreto 1082 de 2015, o la norma que lo modifique, reglamente, adicione o complemente), CONVENIOS DE COLABORACIÓN Y CONVENIOS DE ASOCIACIÓN (Artículo 355 de la Constitución Política, el artículo 96 de la Ley 489 de 1998, el Decreto 092 de 2017) los cuales s</w:t>
      </w:r>
      <w:r w:rsidR="001A7E60" w:rsidRPr="004F4543">
        <w:rPr>
          <w:color w:val="000000" w:themeColor="text1"/>
          <w:sz w:val="22"/>
          <w:szCs w:val="22"/>
        </w:rPr>
        <w:t>on de carácter legal y se especifican en este manual e instructivos de ISVIMED</w:t>
      </w:r>
      <w:r w:rsidRPr="004F4543">
        <w:rPr>
          <w:color w:val="000000" w:themeColor="text1"/>
          <w:sz w:val="22"/>
          <w:szCs w:val="22"/>
        </w:rPr>
        <w:t xml:space="preserve">. </w:t>
      </w:r>
    </w:p>
    <w:p w14:paraId="516B4136" w14:textId="77777777" w:rsidR="00146E07" w:rsidRPr="004F4543" w:rsidRDefault="00146E07" w:rsidP="00146E07">
      <w:pPr>
        <w:rPr>
          <w:color w:val="000000" w:themeColor="text1"/>
          <w:sz w:val="22"/>
          <w:szCs w:val="22"/>
        </w:rPr>
      </w:pPr>
    </w:p>
    <w:p w14:paraId="2B5951A8" w14:textId="70F6F9D3" w:rsidR="00146E07" w:rsidRPr="004F4543" w:rsidRDefault="00146E07" w:rsidP="00146E07">
      <w:pPr>
        <w:rPr>
          <w:color w:val="000000" w:themeColor="text1"/>
          <w:sz w:val="22"/>
          <w:szCs w:val="22"/>
        </w:rPr>
      </w:pPr>
      <w:r w:rsidRPr="004F4543">
        <w:rPr>
          <w:b/>
          <w:bCs/>
          <w:color w:val="000000" w:themeColor="text1"/>
          <w:sz w:val="22"/>
          <w:szCs w:val="22"/>
        </w:rPr>
        <w:t>CONVENIOS DE COOPERACIÓN INTERNACIONAL.</w:t>
      </w:r>
      <w:r w:rsidRPr="004F4543">
        <w:rPr>
          <w:color w:val="000000" w:themeColor="text1"/>
          <w:sz w:val="22"/>
          <w:szCs w:val="22"/>
        </w:rPr>
        <w:t xml:space="preserve"> Es la posibilidad que tiene </w:t>
      </w:r>
      <w:r w:rsidR="00086082" w:rsidRPr="004F4543">
        <w:rPr>
          <w:color w:val="000000" w:themeColor="text1"/>
          <w:sz w:val="22"/>
          <w:szCs w:val="22"/>
        </w:rPr>
        <w:t>ISVIMED</w:t>
      </w:r>
      <w:r w:rsidRPr="004F4543">
        <w:rPr>
          <w:color w:val="000000" w:themeColor="text1"/>
          <w:sz w:val="22"/>
          <w:szCs w:val="22"/>
        </w:rPr>
        <w:t xml:space="preserve"> de celebrar contratos o convenios con organismos multilaterales de crédito,</w:t>
      </w:r>
      <w:r w:rsidR="009F32EF" w:rsidRPr="004F4543">
        <w:rPr>
          <w:color w:val="000000" w:themeColor="text1"/>
          <w:sz w:val="22"/>
          <w:szCs w:val="22"/>
        </w:rPr>
        <w:t xml:space="preserve"> </w:t>
      </w:r>
      <w:r w:rsidRPr="004F4543">
        <w:rPr>
          <w:color w:val="000000" w:themeColor="text1"/>
          <w:sz w:val="22"/>
          <w:szCs w:val="22"/>
        </w:rPr>
        <w:t>entes gubernamentales extranjeros o personas extranjeras de derecho público, organismo de cooperación, asistencia o ayuda internacional. El procedimiento o proceso será regulado a través de guía o instructivo, teniendo en cuenta lo estipulado en las normas municipales, departamentales y nacionales vigentes</w:t>
      </w:r>
      <w:r w:rsidR="0061337D" w:rsidRPr="004F4543">
        <w:rPr>
          <w:color w:val="000000" w:themeColor="text1"/>
          <w:sz w:val="22"/>
          <w:szCs w:val="22"/>
        </w:rPr>
        <w:t>, así como</w:t>
      </w:r>
      <w:r w:rsidR="0061337D" w:rsidRPr="004F4543">
        <w:rPr>
          <w:color w:val="000000" w:themeColor="text1"/>
        </w:rPr>
        <w:t xml:space="preserve"> </w:t>
      </w:r>
      <w:r w:rsidR="00C4201B" w:rsidRPr="004F4543">
        <w:rPr>
          <w:color w:val="000000" w:themeColor="text1"/>
        </w:rPr>
        <w:t>los manuales</w:t>
      </w:r>
      <w:r w:rsidR="0061337D" w:rsidRPr="004F4543">
        <w:rPr>
          <w:color w:val="000000" w:themeColor="text1"/>
        </w:rPr>
        <w:t xml:space="preserve"> o </w:t>
      </w:r>
      <w:r w:rsidR="0061337D" w:rsidRPr="004F4543">
        <w:rPr>
          <w:color w:val="000000" w:themeColor="text1"/>
          <w:sz w:val="22"/>
          <w:szCs w:val="22"/>
        </w:rPr>
        <w:t xml:space="preserve">procedimiento contractual definidos por las organizaciones internacionales. </w:t>
      </w:r>
    </w:p>
    <w:p w14:paraId="1C9E65F0" w14:textId="77777777" w:rsidR="00146E07" w:rsidRPr="004F4543" w:rsidRDefault="00146E07" w:rsidP="00146E07">
      <w:pPr>
        <w:rPr>
          <w:color w:val="000000" w:themeColor="text1"/>
          <w:sz w:val="22"/>
          <w:szCs w:val="22"/>
        </w:rPr>
      </w:pPr>
    </w:p>
    <w:p w14:paraId="1A4A3814" w14:textId="12C31EBA" w:rsidR="003349D0" w:rsidRPr="004F4543" w:rsidRDefault="003349D0" w:rsidP="00371F39">
      <w:pPr>
        <w:rPr>
          <w:color w:val="000000" w:themeColor="text1"/>
          <w:sz w:val="22"/>
          <w:szCs w:val="22"/>
        </w:rPr>
      </w:pPr>
      <w:r w:rsidRPr="004F4543">
        <w:rPr>
          <w:b/>
          <w:bCs/>
          <w:color w:val="000000" w:themeColor="text1"/>
          <w:sz w:val="22"/>
          <w:szCs w:val="22"/>
        </w:rPr>
        <w:t xml:space="preserve">CONTRATACIÓN CON ENTIDADES SIN ÁNIMO DE LUCRO DE RECONOCIDA IDONEIDAD </w:t>
      </w:r>
      <w:r w:rsidRPr="004F4543">
        <w:rPr>
          <w:color w:val="000000" w:themeColor="text1"/>
          <w:sz w:val="22"/>
          <w:szCs w:val="22"/>
        </w:rPr>
        <w:t xml:space="preserve">(artículo 4 del </w:t>
      </w:r>
      <w:r w:rsidR="00420726" w:rsidRPr="004F4543">
        <w:rPr>
          <w:color w:val="000000" w:themeColor="text1"/>
          <w:sz w:val="22"/>
          <w:szCs w:val="22"/>
        </w:rPr>
        <w:t>Decreto 092 de 2017</w:t>
      </w:r>
      <w:r w:rsidR="00A17EF4" w:rsidRPr="004F4543">
        <w:rPr>
          <w:color w:val="000000" w:themeColor="text1"/>
          <w:sz w:val="22"/>
          <w:szCs w:val="22"/>
        </w:rPr>
        <w:t xml:space="preserve"> y</w:t>
      </w:r>
      <w:r w:rsidR="0061337D" w:rsidRPr="004F4543">
        <w:rPr>
          <w:color w:val="000000" w:themeColor="text1"/>
          <w:sz w:val="22"/>
          <w:szCs w:val="22"/>
        </w:rPr>
        <w:t xml:space="preserve"> </w:t>
      </w:r>
      <w:r w:rsidR="00A17EF4" w:rsidRPr="004F4543">
        <w:rPr>
          <w:color w:val="000000" w:themeColor="text1"/>
          <w:sz w:val="22"/>
          <w:szCs w:val="22"/>
        </w:rPr>
        <w:t>demás normas que modifiquen o adicionen</w:t>
      </w:r>
      <w:r w:rsidRPr="004F4543">
        <w:rPr>
          <w:b/>
          <w:bCs/>
          <w:color w:val="000000" w:themeColor="text1"/>
          <w:sz w:val="22"/>
          <w:szCs w:val="22"/>
        </w:rPr>
        <w:t xml:space="preserve">) </w:t>
      </w:r>
      <w:r w:rsidR="006F6264" w:rsidRPr="004F4543">
        <w:rPr>
          <w:color w:val="000000" w:themeColor="text1"/>
          <w:sz w:val="22"/>
          <w:szCs w:val="22"/>
        </w:rPr>
        <w:t>ISVIMED</w:t>
      </w:r>
      <w:r w:rsidRPr="004F4543">
        <w:rPr>
          <w:color w:val="000000" w:themeColor="text1"/>
          <w:sz w:val="22"/>
          <w:szCs w:val="22"/>
        </w:rPr>
        <w:t xml:space="preserve"> adelantará un proceso competitivo para seleccionar la entidad sin ánimo de lucro de reconocida idoneidad, cuando en la etapa de planeación se identifique que el programa o actividad de interés público que requiere es ofrecido por más una Entidad ánimo de lucro. En proceso competitivo la Entidad deberá cumplir las siguientes fases: (i) definición y publicación los indicadores idoneidad, experiencia, eficacia, eficiencia, economía y de manejo del Riesgo y los criterios de ponderación para comparar las ofertas; (</w:t>
      </w:r>
      <w:proofErr w:type="spellStart"/>
      <w:r w:rsidRPr="004F4543">
        <w:rPr>
          <w:color w:val="000000" w:themeColor="text1"/>
          <w:sz w:val="22"/>
          <w:szCs w:val="22"/>
        </w:rPr>
        <w:t>ii</w:t>
      </w:r>
      <w:proofErr w:type="spellEnd"/>
      <w:r w:rsidRPr="004F4543">
        <w:rPr>
          <w:color w:val="000000" w:themeColor="text1"/>
          <w:sz w:val="22"/>
          <w:szCs w:val="22"/>
        </w:rPr>
        <w:t>) definición de un plazo razonable para que las entidades privadas sin ánimo lucro de reconocida idoneidad presenten a la Entidad Estatal sus ofertas y acrediten su idoneidad, y (</w:t>
      </w:r>
      <w:proofErr w:type="spellStart"/>
      <w:r w:rsidRPr="004F4543">
        <w:rPr>
          <w:color w:val="000000" w:themeColor="text1"/>
          <w:sz w:val="22"/>
          <w:szCs w:val="22"/>
        </w:rPr>
        <w:t>iii</w:t>
      </w:r>
      <w:proofErr w:type="spellEnd"/>
      <w:r w:rsidRPr="004F4543">
        <w:rPr>
          <w:color w:val="000000" w:themeColor="text1"/>
          <w:sz w:val="22"/>
          <w:szCs w:val="22"/>
        </w:rPr>
        <w:t>) evaluación de ofertas por parte de la entidad teniendo en cuenta los criterios definidos para el efecto.</w:t>
      </w:r>
    </w:p>
    <w:p w14:paraId="272A0815" w14:textId="77777777" w:rsidR="008545E2" w:rsidRPr="004F4543" w:rsidRDefault="008545E2" w:rsidP="006B769B">
      <w:pPr>
        <w:rPr>
          <w:color w:val="000000" w:themeColor="text1"/>
          <w:sz w:val="22"/>
          <w:szCs w:val="22"/>
        </w:rPr>
      </w:pPr>
    </w:p>
    <w:p w14:paraId="7E485146" w14:textId="3CDA8B98" w:rsidR="003349D0" w:rsidRPr="004F4543" w:rsidRDefault="003349D0" w:rsidP="006B769B">
      <w:pPr>
        <w:rPr>
          <w:color w:val="000000" w:themeColor="text1"/>
          <w:sz w:val="22"/>
          <w:szCs w:val="22"/>
        </w:rPr>
      </w:pPr>
      <w:r w:rsidRPr="004F4543">
        <w:rPr>
          <w:color w:val="000000" w:themeColor="text1"/>
          <w:sz w:val="22"/>
          <w:szCs w:val="22"/>
        </w:rPr>
        <w:t>La Entidad no está obligado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fundamentos y por tanto se realizará el procedimiento estipulado en presente manual.</w:t>
      </w:r>
    </w:p>
    <w:p w14:paraId="09FE95B6" w14:textId="77777777" w:rsidR="00D85103" w:rsidRPr="004F4543" w:rsidRDefault="00D85103" w:rsidP="00D85103">
      <w:pPr>
        <w:rPr>
          <w:color w:val="000000" w:themeColor="text1"/>
          <w:sz w:val="22"/>
          <w:szCs w:val="22"/>
        </w:rPr>
      </w:pPr>
    </w:p>
    <w:p w14:paraId="06C22AA2" w14:textId="77777777" w:rsidR="00D85103" w:rsidRPr="004F4543" w:rsidRDefault="00D85103" w:rsidP="00D85103">
      <w:pPr>
        <w:rPr>
          <w:color w:val="000000" w:themeColor="text1"/>
          <w:sz w:val="22"/>
          <w:szCs w:val="22"/>
        </w:rPr>
      </w:pPr>
      <w:r w:rsidRPr="004F4543">
        <w:rPr>
          <w:color w:val="000000" w:themeColor="text1"/>
          <w:sz w:val="22"/>
          <w:szCs w:val="22"/>
        </w:rPr>
        <w:t>La suscripción del contrato de colaboración es excepcional y solamente procederá cuando el contrato no comporte una relación conmutativa en el cual haya una contraprestación directa a favor de la entidad estatal, ni instrucciones precisas dadas por esta al contratista para cumplir con el objeto del contrato.</w:t>
      </w:r>
    </w:p>
    <w:p w14:paraId="61EA2F37" w14:textId="77777777" w:rsidR="00D85103" w:rsidRPr="004F4543" w:rsidRDefault="00D85103" w:rsidP="00D85103">
      <w:pPr>
        <w:rPr>
          <w:color w:val="000000" w:themeColor="text1"/>
          <w:sz w:val="22"/>
          <w:szCs w:val="22"/>
        </w:rPr>
      </w:pPr>
    </w:p>
    <w:p w14:paraId="70222AD1" w14:textId="5612BD14" w:rsidR="00D85103" w:rsidRPr="004F4543" w:rsidRDefault="00D85103" w:rsidP="00D85103">
      <w:pPr>
        <w:rPr>
          <w:color w:val="000000" w:themeColor="text1"/>
          <w:sz w:val="22"/>
          <w:szCs w:val="22"/>
        </w:rPr>
      </w:pPr>
      <w:r w:rsidRPr="004F4543">
        <w:rPr>
          <w:color w:val="000000" w:themeColor="text1"/>
          <w:sz w:val="22"/>
          <w:szCs w:val="22"/>
        </w:rPr>
        <w:lastRenderedPageBreak/>
        <w:t xml:space="preserve">Para la suscripción de esta contratación se requerirá previa autorización expresa del </w:t>
      </w:r>
      <w:r w:rsidR="00C86C90" w:rsidRPr="004F4543">
        <w:rPr>
          <w:color w:val="000000" w:themeColor="text1"/>
          <w:sz w:val="22"/>
          <w:szCs w:val="22"/>
        </w:rPr>
        <w:t>director(a)</w:t>
      </w:r>
      <w:r w:rsidRPr="004F4543">
        <w:rPr>
          <w:color w:val="000000" w:themeColor="text1"/>
          <w:sz w:val="22"/>
          <w:szCs w:val="22"/>
        </w:rPr>
        <w:t xml:space="preserve"> para cada contrato particular, sin que este pueda delegar tal facultad, debiendo dejar constancia de ello en los documentos del proceso. </w:t>
      </w:r>
    </w:p>
    <w:p w14:paraId="69D18BF5" w14:textId="77777777" w:rsidR="00D85103" w:rsidRPr="004F4543" w:rsidRDefault="00D85103" w:rsidP="00D85103">
      <w:pPr>
        <w:rPr>
          <w:color w:val="000000" w:themeColor="text1"/>
          <w:sz w:val="22"/>
          <w:szCs w:val="22"/>
        </w:rPr>
      </w:pPr>
    </w:p>
    <w:p w14:paraId="26F335E9" w14:textId="77777777" w:rsidR="00D85103" w:rsidRPr="004F4543" w:rsidRDefault="00D85103" w:rsidP="00D85103">
      <w:pPr>
        <w:rPr>
          <w:color w:val="000000" w:themeColor="text1"/>
          <w:sz w:val="22"/>
          <w:szCs w:val="22"/>
        </w:rPr>
      </w:pPr>
      <w:r w:rsidRPr="004F4543">
        <w:rPr>
          <w:color w:val="000000" w:themeColor="text1"/>
          <w:sz w:val="22"/>
          <w:szCs w:val="22"/>
        </w:rPr>
        <w:t>La determinación del reconocimiento de idoneidad de la ESAL debe, como mínimo, cumplir con los siguientes aspectos, los cuales deberán estar plasmados en los documentos previos del proceso:</w:t>
      </w:r>
    </w:p>
    <w:p w14:paraId="5B67E171" w14:textId="77777777" w:rsidR="00D85103" w:rsidRPr="004F4543" w:rsidRDefault="00D85103" w:rsidP="00D85103">
      <w:pPr>
        <w:rPr>
          <w:color w:val="000000" w:themeColor="text1"/>
          <w:sz w:val="22"/>
          <w:szCs w:val="22"/>
        </w:rPr>
      </w:pPr>
    </w:p>
    <w:p w14:paraId="3B4095ED" w14:textId="43DDF103" w:rsidR="00D85103" w:rsidRPr="004F4543" w:rsidRDefault="00D85103" w:rsidP="00371F39">
      <w:pPr>
        <w:pStyle w:val="Prrafodelista"/>
        <w:numPr>
          <w:ilvl w:val="0"/>
          <w:numId w:val="85"/>
        </w:numPr>
        <w:rPr>
          <w:color w:val="000000" w:themeColor="text1"/>
        </w:rPr>
      </w:pPr>
      <w:r w:rsidRPr="004F4543">
        <w:rPr>
          <w:color w:val="000000" w:themeColor="text1"/>
        </w:rPr>
        <w:t xml:space="preserve">Correspondencia del objeto de la entidad privada sin ánimo de lucro y el programa o actividad prevista en el Plan </w:t>
      </w:r>
      <w:r w:rsidR="00F167C6" w:rsidRPr="004F4543">
        <w:rPr>
          <w:color w:val="000000" w:themeColor="text1"/>
        </w:rPr>
        <w:t>Estratégico / Plan de Desarrollo</w:t>
      </w:r>
      <w:r w:rsidRPr="004F4543">
        <w:rPr>
          <w:color w:val="000000" w:themeColor="text1"/>
        </w:rPr>
        <w:t>.</w:t>
      </w:r>
    </w:p>
    <w:p w14:paraId="37C471D3" w14:textId="05E7B50A" w:rsidR="00D85103" w:rsidRPr="004F4543" w:rsidRDefault="00D85103" w:rsidP="00371F39">
      <w:pPr>
        <w:pStyle w:val="Prrafodelista"/>
        <w:numPr>
          <w:ilvl w:val="0"/>
          <w:numId w:val="85"/>
        </w:numPr>
        <w:rPr>
          <w:color w:val="000000" w:themeColor="text1"/>
        </w:rPr>
      </w:pPr>
      <w:r w:rsidRPr="004F4543">
        <w:rPr>
          <w:color w:val="000000" w:themeColor="text1"/>
        </w:rPr>
        <w:t>Capacidad del personal de la entidad privada sin ánimo de lucro.</w:t>
      </w:r>
    </w:p>
    <w:p w14:paraId="064F857F" w14:textId="0CEE5CF9" w:rsidR="00D85103" w:rsidRPr="004F4543" w:rsidRDefault="00D85103" w:rsidP="00371F39">
      <w:pPr>
        <w:pStyle w:val="Prrafodelista"/>
        <w:numPr>
          <w:ilvl w:val="0"/>
          <w:numId w:val="85"/>
        </w:numPr>
        <w:rPr>
          <w:color w:val="000000" w:themeColor="text1"/>
        </w:rPr>
      </w:pPr>
      <w:r w:rsidRPr="004F4543">
        <w:rPr>
          <w:color w:val="000000" w:themeColor="text1"/>
        </w:rPr>
        <w:t>Experiencia.</w:t>
      </w:r>
    </w:p>
    <w:p w14:paraId="33C10472" w14:textId="44498536" w:rsidR="00D85103" w:rsidRPr="004F4543" w:rsidRDefault="00D85103" w:rsidP="00371F39">
      <w:pPr>
        <w:pStyle w:val="Prrafodelista"/>
        <w:numPr>
          <w:ilvl w:val="0"/>
          <w:numId w:val="85"/>
        </w:numPr>
        <w:rPr>
          <w:color w:val="000000" w:themeColor="text1"/>
        </w:rPr>
      </w:pPr>
      <w:r w:rsidRPr="004F4543">
        <w:rPr>
          <w:color w:val="000000" w:themeColor="text1"/>
        </w:rPr>
        <w:t>Estructura organizacional en la cual se muestre la madurez de la organización en sus procedimientos, el manejo de la información y en general su gobierno corporativo.</w:t>
      </w:r>
    </w:p>
    <w:p w14:paraId="0ED462CF" w14:textId="4C1A63C6" w:rsidR="00D85103" w:rsidRPr="004F4543" w:rsidRDefault="00D85103" w:rsidP="00371F39">
      <w:pPr>
        <w:pStyle w:val="Prrafodelista"/>
        <w:numPr>
          <w:ilvl w:val="0"/>
          <w:numId w:val="85"/>
        </w:numPr>
        <w:rPr>
          <w:color w:val="000000" w:themeColor="text1"/>
        </w:rPr>
      </w:pPr>
      <w:r w:rsidRPr="004F4543">
        <w:rPr>
          <w:color w:val="000000" w:themeColor="text1"/>
        </w:rPr>
        <w:t>Indicadores de la eficiencia de la organización, con los cuales se establezcan criterios objetivos relacionados con los resultados financieros.</w:t>
      </w:r>
    </w:p>
    <w:p w14:paraId="04DF4711" w14:textId="38B383B3" w:rsidR="00D85103" w:rsidRPr="004F4543" w:rsidRDefault="00D85103" w:rsidP="00371F39">
      <w:pPr>
        <w:pStyle w:val="Prrafodelista"/>
        <w:numPr>
          <w:ilvl w:val="0"/>
          <w:numId w:val="85"/>
        </w:numPr>
        <w:rPr>
          <w:color w:val="000000" w:themeColor="text1"/>
        </w:rPr>
      </w:pPr>
      <w:r w:rsidRPr="004F4543">
        <w:rPr>
          <w:color w:val="000000" w:themeColor="text1"/>
        </w:rPr>
        <w:t>Reputación.</w:t>
      </w:r>
    </w:p>
    <w:p w14:paraId="2E05CDDA" w14:textId="77777777" w:rsidR="00D85103" w:rsidRPr="004F4543" w:rsidRDefault="00D85103" w:rsidP="006919ED">
      <w:pPr>
        <w:rPr>
          <w:color w:val="000000" w:themeColor="text1"/>
          <w:sz w:val="22"/>
          <w:szCs w:val="22"/>
        </w:rPr>
      </w:pPr>
    </w:p>
    <w:p w14:paraId="1912FB3F" w14:textId="52858AA3" w:rsidR="00120977" w:rsidRPr="004F4543" w:rsidRDefault="00120977" w:rsidP="006919ED">
      <w:pPr>
        <w:rPr>
          <w:color w:val="000000" w:themeColor="text1"/>
          <w:sz w:val="22"/>
          <w:szCs w:val="22"/>
        </w:rPr>
      </w:pPr>
      <w:r w:rsidRPr="004F4543">
        <w:rPr>
          <w:color w:val="000000" w:themeColor="text1"/>
          <w:sz w:val="22"/>
          <w:szCs w:val="22"/>
        </w:rPr>
        <w:t>Cuando la iniciativa de asociación provenga de la entidad sin ánimo de lucro, el ISVIMED analizará la conveniencia, pertinencia y oportunidad para la suscripción de un convenio de asociación, debiendo aplicar en todo caso las reglas establecidas en el presente artículo.</w:t>
      </w:r>
    </w:p>
    <w:p w14:paraId="4FBC17AB" w14:textId="77777777" w:rsidR="00120977" w:rsidRPr="004F4543" w:rsidRDefault="00120977" w:rsidP="00371F39">
      <w:pPr>
        <w:rPr>
          <w:color w:val="000000" w:themeColor="text1"/>
          <w:sz w:val="22"/>
          <w:szCs w:val="22"/>
        </w:rPr>
      </w:pPr>
    </w:p>
    <w:p w14:paraId="74DABFE9" w14:textId="5FCD76FC" w:rsidR="003349D0" w:rsidRPr="004F4543" w:rsidRDefault="003349D0" w:rsidP="006B769B">
      <w:pPr>
        <w:rPr>
          <w:color w:val="000000" w:themeColor="text1"/>
          <w:sz w:val="22"/>
          <w:szCs w:val="22"/>
        </w:rPr>
      </w:pPr>
      <w:r w:rsidRPr="004F4543">
        <w:rPr>
          <w:b/>
          <w:bCs/>
          <w:color w:val="000000" w:themeColor="text1"/>
          <w:sz w:val="22"/>
          <w:szCs w:val="22"/>
        </w:rPr>
        <w:t>CONTRATACIÓN CONVENIOS DE ASOCIACIÓN POR PROCESO DE SELECCIÓN OBJETIVA (según artículo 96 de la Ley 489 de 1998 y artículo 5 Decreto 092 de 2017</w:t>
      </w:r>
      <w:r w:rsidR="00A17EF4" w:rsidRPr="004F4543">
        <w:rPr>
          <w:b/>
          <w:bCs/>
          <w:color w:val="000000" w:themeColor="text1"/>
          <w:sz w:val="22"/>
          <w:szCs w:val="22"/>
        </w:rPr>
        <w:t xml:space="preserve"> y demás normas que modifiquen o adicionen</w:t>
      </w:r>
      <w:r w:rsidRPr="004F4543">
        <w:rPr>
          <w:b/>
          <w:bCs/>
          <w:color w:val="000000" w:themeColor="text1"/>
          <w:sz w:val="22"/>
          <w:szCs w:val="22"/>
        </w:rPr>
        <w:t>).</w:t>
      </w:r>
      <w:r w:rsidR="006919ED" w:rsidRPr="004F4543">
        <w:rPr>
          <w:color w:val="000000" w:themeColor="text1"/>
          <w:sz w:val="22"/>
          <w:szCs w:val="22"/>
        </w:rPr>
        <w:t xml:space="preserve">  </w:t>
      </w:r>
      <w:r w:rsidRPr="004F4543">
        <w:rPr>
          <w:color w:val="000000" w:themeColor="text1"/>
          <w:sz w:val="22"/>
          <w:szCs w:val="22"/>
        </w:rPr>
        <w:t xml:space="preserve">De acuerdo con lo señalado en el artículo 5º del decreto 092 de 2017 cuando </w:t>
      </w:r>
      <w:r w:rsidR="00A430E3" w:rsidRPr="004F4543">
        <w:rPr>
          <w:color w:val="000000" w:themeColor="text1"/>
          <w:sz w:val="22"/>
          <w:szCs w:val="22"/>
        </w:rPr>
        <w:t xml:space="preserve">ISVIMED </w:t>
      </w:r>
      <w:r w:rsidRPr="004F4543">
        <w:rPr>
          <w:color w:val="000000" w:themeColor="text1"/>
          <w:sz w:val="22"/>
          <w:szCs w:val="22"/>
        </w:rPr>
        <w:t xml:space="preserve">requiera asociarse con entidades privadas sin ánimo de lucro de reconocida idoneidad para desarrollo conjunto actividades relacionadas con los cometidos y funciones que le asigna la Ley, a los hace referencia el artículo 96 de la Ley 489 de 1998,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 </w:t>
      </w:r>
    </w:p>
    <w:p w14:paraId="070140F7" w14:textId="77777777" w:rsidR="003349D0" w:rsidRPr="004F4543" w:rsidRDefault="003349D0" w:rsidP="00062787">
      <w:pPr>
        <w:pStyle w:val="Prrafodelista"/>
        <w:rPr>
          <w:color w:val="000000" w:themeColor="text1"/>
        </w:rPr>
      </w:pPr>
    </w:p>
    <w:p w14:paraId="5625E5D2" w14:textId="77777777" w:rsidR="003349D0" w:rsidRPr="004F4543" w:rsidRDefault="003349D0" w:rsidP="006B769B">
      <w:pPr>
        <w:rPr>
          <w:color w:val="000000" w:themeColor="text1"/>
          <w:sz w:val="22"/>
          <w:szCs w:val="22"/>
        </w:rPr>
      </w:pPr>
      <w:r w:rsidRPr="004F4543">
        <w:rPr>
          <w:color w:val="000000" w:themeColor="text1"/>
          <w:sz w:val="22"/>
          <w:szCs w:val="22"/>
        </w:rPr>
        <w:t>Si hay más de una entidad privada sin ánimo lucro que ofrezca su compromiso de recursos en dinero para desarrollo conjunto de actividades relacionadas con los cometidos y funciones asignadas por Ley a la Entidad, en una proporción no inferior al 30% del valor total del convenio, el municipio seleccionara de forma objetiva a tal entidad.</w:t>
      </w:r>
    </w:p>
    <w:p w14:paraId="06EE9BEF" w14:textId="77777777" w:rsidR="003349D0" w:rsidRPr="004F4543" w:rsidRDefault="003349D0" w:rsidP="00371F39">
      <w:pPr>
        <w:rPr>
          <w:color w:val="000000" w:themeColor="text1"/>
          <w:sz w:val="22"/>
          <w:szCs w:val="22"/>
        </w:rPr>
      </w:pPr>
    </w:p>
    <w:p w14:paraId="0AE0CFDB" w14:textId="03789FD4" w:rsidR="003349D0" w:rsidRPr="004F4543" w:rsidRDefault="003349D0" w:rsidP="006B769B">
      <w:pPr>
        <w:rPr>
          <w:color w:val="000000" w:themeColor="text1"/>
          <w:sz w:val="22"/>
          <w:szCs w:val="22"/>
        </w:rPr>
      </w:pPr>
      <w:r w:rsidRPr="004F4543">
        <w:rPr>
          <w:color w:val="000000" w:themeColor="text1"/>
          <w:sz w:val="22"/>
          <w:szCs w:val="22"/>
        </w:rPr>
        <w:t>De conformidad con lo estipulado por la guía para contratar con entidades sin ánimo de lucro y de reconocida idoneidad de Colombia Compra Eficiente</w:t>
      </w:r>
      <w:r w:rsidR="00A81D06" w:rsidRPr="004F4543">
        <w:rPr>
          <w:color w:val="000000" w:themeColor="text1"/>
          <w:sz w:val="22"/>
          <w:szCs w:val="22"/>
        </w:rPr>
        <w:t xml:space="preserve">, </w:t>
      </w:r>
      <w:r w:rsidRPr="004F4543">
        <w:rPr>
          <w:color w:val="000000" w:themeColor="text1"/>
          <w:sz w:val="22"/>
          <w:szCs w:val="22"/>
        </w:rPr>
        <w:t xml:space="preserve">se pueden celebrar convenios en que la entidad sin ánimo de lucro aporte recursos en especie, en esos casos el </w:t>
      </w:r>
      <w:r w:rsidR="00A81D06" w:rsidRPr="004F4543">
        <w:rPr>
          <w:color w:val="000000" w:themeColor="text1"/>
          <w:sz w:val="22"/>
          <w:szCs w:val="22"/>
        </w:rPr>
        <w:t>Instituto</w:t>
      </w:r>
      <w:r w:rsidRPr="004F4543">
        <w:rPr>
          <w:color w:val="000000" w:themeColor="text1"/>
          <w:sz w:val="22"/>
          <w:szCs w:val="22"/>
        </w:rPr>
        <w:t xml:space="preserve"> debe acudir al proceso competitivo para seleccionar a la entidad sin ánimo de lucro con la cual celebrará el respectivo convenio.</w:t>
      </w:r>
    </w:p>
    <w:p w14:paraId="6D92C897" w14:textId="77777777" w:rsidR="003349D0" w:rsidRPr="004F4543" w:rsidRDefault="003349D0" w:rsidP="00371F39">
      <w:pPr>
        <w:rPr>
          <w:color w:val="000000" w:themeColor="text1"/>
          <w:sz w:val="22"/>
          <w:szCs w:val="22"/>
        </w:rPr>
      </w:pPr>
    </w:p>
    <w:p w14:paraId="4EDAB512" w14:textId="45983845" w:rsidR="00E2535A" w:rsidRPr="004F4543" w:rsidRDefault="003349D0" w:rsidP="006B769B">
      <w:pPr>
        <w:rPr>
          <w:color w:val="000000" w:themeColor="text1"/>
          <w:sz w:val="22"/>
          <w:szCs w:val="22"/>
        </w:rPr>
      </w:pPr>
      <w:r w:rsidRPr="004F4543">
        <w:rPr>
          <w:color w:val="000000" w:themeColor="text1"/>
          <w:sz w:val="22"/>
          <w:szCs w:val="22"/>
        </w:rPr>
        <w:t xml:space="preserve">Estos convenios de asociación son distintos a los contratos a los que hace referencia el artículo 2 y están regidos el artículo 96 de la </w:t>
      </w:r>
      <w:r w:rsidR="0005694A" w:rsidRPr="004F4543">
        <w:rPr>
          <w:color w:val="000000" w:themeColor="text1"/>
          <w:sz w:val="22"/>
          <w:szCs w:val="22"/>
        </w:rPr>
        <w:t xml:space="preserve">Ley </w:t>
      </w:r>
      <w:r w:rsidRPr="004F4543">
        <w:rPr>
          <w:color w:val="000000" w:themeColor="text1"/>
          <w:sz w:val="22"/>
          <w:szCs w:val="22"/>
        </w:rPr>
        <w:t>489 1998 y los artículos 5, 6, 7 Y 8 del decreto 092 de 2017</w:t>
      </w:r>
      <w:r w:rsidR="0075328A" w:rsidRPr="004F4543">
        <w:rPr>
          <w:color w:val="000000" w:themeColor="text1"/>
          <w:sz w:val="22"/>
          <w:szCs w:val="22"/>
        </w:rPr>
        <w:t>.</w:t>
      </w:r>
    </w:p>
    <w:p w14:paraId="163EAC40" w14:textId="77777777" w:rsidR="00E2535A" w:rsidRPr="004F4543" w:rsidRDefault="00E2535A" w:rsidP="006B769B">
      <w:pPr>
        <w:rPr>
          <w:color w:val="000000" w:themeColor="text1"/>
          <w:sz w:val="22"/>
          <w:szCs w:val="22"/>
        </w:rPr>
      </w:pPr>
    </w:p>
    <w:p w14:paraId="24DF4CA0" w14:textId="77777777" w:rsidR="00E2535A" w:rsidRPr="004F4543" w:rsidRDefault="00E2535A" w:rsidP="00E2535A">
      <w:pPr>
        <w:rPr>
          <w:color w:val="000000" w:themeColor="text1"/>
          <w:sz w:val="22"/>
          <w:szCs w:val="22"/>
        </w:rPr>
      </w:pPr>
      <w:r w:rsidRPr="004F4543">
        <w:rPr>
          <w:color w:val="000000" w:themeColor="text1"/>
          <w:sz w:val="22"/>
          <w:szCs w:val="22"/>
        </w:rPr>
        <w:t>En el caso de que el programa o actividad de interés público que requiere desarrollar el Instituto sea ofrecido por más de una entidad sin ánimo de lucro, el ISVIMED adelantará un proceso competitivo en el cual deberá elaborar y publicar en la plataforma que disponga Colombia Compra Eficiente, una invitación pública debiendo, como mínimo, cumplir con los siguientes aspectos:</w:t>
      </w:r>
    </w:p>
    <w:p w14:paraId="258B500C" w14:textId="77777777" w:rsidR="00E2535A" w:rsidRPr="004F4543" w:rsidRDefault="00E2535A" w:rsidP="00E2535A">
      <w:pPr>
        <w:rPr>
          <w:color w:val="000000" w:themeColor="text1"/>
          <w:sz w:val="22"/>
          <w:szCs w:val="22"/>
        </w:rPr>
      </w:pPr>
    </w:p>
    <w:p w14:paraId="6C8A9F7E" w14:textId="6A86B612" w:rsidR="00E2535A" w:rsidRPr="004F4543" w:rsidRDefault="00E2535A" w:rsidP="00371F39">
      <w:pPr>
        <w:pStyle w:val="Prrafodelista"/>
        <w:numPr>
          <w:ilvl w:val="1"/>
          <w:numId w:val="86"/>
        </w:numPr>
        <w:ind w:left="360"/>
        <w:rPr>
          <w:color w:val="000000" w:themeColor="text1"/>
        </w:rPr>
      </w:pPr>
      <w:r w:rsidRPr="004F4543">
        <w:rPr>
          <w:color w:val="000000" w:themeColor="text1"/>
        </w:rPr>
        <w:t>Definición y publicación de los indicadores de idoneidad, experiencia, eficacia, eficiencia, economía y de manejo del riesgo y los criterios de ponderación para comparar las ofertas.</w:t>
      </w:r>
    </w:p>
    <w:p w14:paraId="1D159B63" w14:textId="24EC9AF6" w:rsidR="00E2535A" w:rsidRPr="004F4543" w:rsidRDefault="00E2535A" w:rsidP="00371F39">
      <w:pPr>
        <w:pStyle w:val="Prrafodelista"/>
        <w:numPr>
          <w:ilvl w:val="1"/>
          <w:numId w:val="86"/>
        </w:numPr>
        <w:ind w:left="360"/>
        <w:rPr>
          <w:color w:val="000000" w:themeColor="text1"/>
        </w:rPr>
      </w:pPr>
      <w:r w:rsidRPr="004F4543">
        <w:rPr>
          <w:color w:val="000000" w:themeColor="text1"/>
        </w:rPr>
        <w:t xml:space="preserve">Definición de un plazo razonable para que las entidades privadas sin ánimo de lucro de reconocida idoneidad presenten sus ofertas y los documentos que acrediten su idoneidad. </w:t>
      </w:r>
    </w:p>
    <w:p w14:paraId="60F6ED1E" w14:textId="67D20337" w:rsidR="00E2535A" w:rsidRPr="004F4543" w:rsidRDefault="00E2535A" w:rsidP="00371F39">
      <w:pPr>
        <w:pStyle w:val="Prrafodelista"/>
        <w:numPr>
          <w:ilvl w:val="1"/>
          <w:numId w:val="86"/>
        </w:numPr>
        <w:ind w:left="360"/>
        <w:rPr>
          <w:color w:val="000000" w:themeColor="text1"/>
        </w:rPr>
      </w:pPr>
      <w:r w:rsidRPr="004F4543">
        <w:rPr>
          <w:color w:val="000000" w:themeColor="text1"/>
        </w:rPr>
        <w:t>Evaluación de las ofertas por parte de la entidad estatal teniendo en cuenta los criterios definidos para el efecto.</w:t>
      </w:r>
    </w:p>
    <w:p w14:paraId="3B44378B" w14:textId="77777777" w:rsidR="00AF1353" w:rsidRPr="004F4543" w:rsidRDefault="00AF1353" w:rsidP="00513974">
      <w:pPr>
        <w:rPr>
          <w:color w:val="000000" w:themeColor="text1"/>
          <w:sz w:val="22"/>
          <w:szCs w:val="22"/>
        </w:rPr>
      </w:pPr>
    </w:p>
    <w:p w14:paraId="2EE9A092" w14:textId="45766B46" w:rsidR="00AF1353" w:rsidRPr="004F4543" w:rsidRDefault="00AF1353" w:rsidP="00371F39">
      <w:pPr>
        <w:rPr>
          <w:color w:val="000000" w:themeColor="text1"/>
          <w:sz w:val="22"/>
          <w:szCs w:val="22"/>
        </w:rPr>
      </w:pPr>
      <w:r w:rsidRPr="004F4543">
        <w:rPr>
          <w:color w:val="000000" w:themeColor="text1"/>
          <w:sz w:val="22"/>
          <w:szCs w:val="22"/>
        </w:rPr>
        <w:t>La selección objetiva de la ESAL se realizará con base en las reglas dispuestas en el presente manual y a la normatividad que regule la materia o las que sean expedidas para aclarar, reglamentar, modificar o subrogar esta tipología. Las particularidades para el proceso de selección serán determinadas mediante instructivo anexo a este manual, cuya modificación no implicará reforma al Manual de Contratación de la Entidad.</w:t>
      </w:r>
    </w:p>
    <w:p w14:paraId="499394DF" w14:textId="77777777" w:rsidR="003349D0" w:rsidRPr="004F4543" w:rsidRDefault="003349D0" w:rsidP="006B769B">
      <w:pPr>
        <w:rPr>
          <w:color w:val="000000" w:themeColor="text1"/>
          <w:sz w:val="22"/>
          <w:szCs w:val="22"/>
        </w:rPr>
      </w:pPr>
    </w:p>
    <w:p w14:paraId="53A6DEFB" w14:textId="327ADD9B" w:rsidR="003349D0" w:rsidRPr="004F4543" w:rsidRDefault="003349D0" w:rsidP="006B769B">
      <w:pPr>
        <w:rPr>
          <w:color w:val="000000" w:themeColor="text1"/>
          <w:sz w:val="22"/>
          <w:szCs w:val="22"/>
        </w:rPr>
      </w:pPr>
      <w:r w:rsidRPr="004F4543">
        <w:rPr>
          <w:b/>
          <w:bCs/>
          <w:color w:val="000000" w:themeColor="text1"/>
          <w:sz w:val="22"/>
          <w:szCs w:val="22"/>
        </w:rPr>
        <w:t>CONVENIOS INTERADMINISTRATIVOS (artículo 95 de la Ley 489 de 1998</w:t>
      </w:r>
      <w:r w:rsidR="00085B47" w:rsidRPr="004F4543">
        <w:rPr>
          <w:b/>
          <w:bCs/>
          <w:color w:val="000000" w:themeColor="text1"/>
          <w:sz w:val="22"/>
          <w:szCs w:val="22"/>
        </w:rPr>
        <w:t>) Es</w:t>
      </w:r>
      <w:r w:rsidRPr="004F4543">
        <w:rPr>
          <w:color w:val="000000" w:themeColor="text1"/>
          <w:sz w:val="22"/>
          <w:szCs w:val="22"/>
        </w:rPr>
        <w:t xml:space="preserve"> la asociación entre entidades públicas.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 lucro.</w:t>
      </w:r>
    </w:p>
    <w:p w14:paraId="43C53167" w14:textId="77777777" w:rsidR="003349D0" w:rsidRPr="004F4543" w:rsidRDefault="003349D0" w:rsidP="00062787">
      <w:pPr>
        <w:pStyle w:val="Prrafodelista"/>
        <w:rPr>
          <w:color w:val="000000" w:themeColor="text1"/>
        </w:rPr>
      </w:pPr>
    </w:p>
    <w:p w14:paraId="7F051DAC" w14:textId="77777777" w:rsidR="003349D0" w:rsidRPr="004F4543" w:rsidRDefault="003349D0" w:rsidP="006B769B">
      <w:pPr>
        <w:rPr>
          <w:color w:val="000000" w:themeColor="text1"/>
          <w:sz w:val="22"/>
          <w:szCs w:val="22"/>
        </w:rPr>
      </w:pPr>
      <w:r w:rsidRPr="004F4543">
        <w:rPr>
          <w:color w:val="000000" w:themeColor="text1"/>
          <w:sz w:val="22"/>
          <w:szCs w:val="22"/>
        </w:rPr>
        <w:t>Las personas jurídicas sin ánimo de lucro que se conformen por la asociación exclusiva de sus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p>
    <w:p w14:paraId="01961ED7" w14:textId="77777777" w:rsidR="003349D0" w:rsidRPr="004F4543" w:rsidRDefault="003349D0" w:rsidP="007E3907">
      <w:pPr>
        <w:rPr>
          <w:color w:val="000000" w:themeColor="text1"/>
          <w:sz w:val="22"/>
          <w:szCs w:val="22"/>
        </w:rPr>
      </w:pPr>
    </w:p>
    <w:p w14:paraId="6688C37D" w14:textId="766FAE2D" w:rsidR="0061609A" w:rsidRPr="004F4543" w:rsidRDefault="003349D0" w:rsidP="006B769B">
      <w:pPr>
        <w:rPr>
          <w:color w:val="000000" w:themeColor="text1"/>
          <w:sz w:val="22"/>
          <w:szCs w:val="22"/>
        </w:rPr>
      </w:pPr>
      <w:r w:rsidRPr="004F4543">
        <w:rPr>
          <w:b/>
          <w:bCs/>
          <w:color w:val="000000" w:themeColor="text1"/>
          <w:sz w:val="22"/>
          <w:szCs w:val="22"/>
        </w:rPr>
        <w:t>SITUACIÓN DE DESASTRE O CALAMIDAD PÚBLICA</w:t>
      </w:r>
      <w:r w:rsidR="00F573CC" w:rsidRPr="004F4543">
        <w:rPr>
          <w:color w:val="000000" w:themeColor="text1"/>
          <w:sz w:val="22"/>
          <w:szCs w:val="22"/>
        </w:rPr>
        <w:t xml:space="preserve">  </w:t>
      </w:r>
      <w:r w:rsidRPr="004F4543">
        <w:rPr>
          <w:color w:val="000000" w:themeColor="text1"/>
          <w:sz w:val="22"/>
          <w:szCs w:val="22"/>
        </w:rPr>
        <w:t xml:space="preserve">La declaratoria de situación de calamidad pública se encuentra dispuesto en el Capítulo VI artículo 57 y siguientes de la Ley 1523 de 2012 y la forma de contratar se establece en el artículo 66 de la misma que dispone que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13 de la Ley 1150 de 2007, y podrán contemplar cláusulas excepcionales de conformidad con lo dispuesto en los artículos 14 a 18 de la Ley 80 de 1993.    </w:t>
      </w:r>
    </w:p>
    <w:p w14:paraId="4B74614E" w14:textId="77777777" w:rsidR="0061609A" w:rsidRPr="004F4543" w:rsidRDefault="0061609A" w:rsidP="006B769B">
      <w:pPr>
        <w:rPr>
          <w:color w:val="000000" w:themeColor="text1"/>
          <w:sz w:val="22"/>
          <w:szCs w:val="22"/>
        </w:rPr>
      </w:pPr>
    </w:p>
    <w:p w14:paraId="3BCA0366" w14:textId="3579E557" w:rsidR="003349D0" w:rsidRPr="004F4543" w:rsidRDefault="003349D0" w:rsidP="006B769B">
      <w:pPr>
        <w:rPr>
          <w:color w:val="000000" w:themeColor="text1"/>
          <w:sz w:val="22"/>
          <w:szCs w:val="22"/>
        </w:rPr>
      </w:pPr>
      <w:r w:rsidRPr="004F4543">
        <w:rPr>
          <w:color w:val="000000" w:themeColor="text1"/>
          <w:sz w:val="22"/>
          <w:szCs w:val="22"/>
        </w:rPr>
        <w:t>Estos contratos</w:t>
      </w:r>
      <w:r w:rsidR="00BF1C57" w:rsidRPr="004F4543">
        <w:rPr>
          <w:color w:val="000000" w:themeColor="text1"/>
          <w:sz w:val="22"/>
          <w:szCs w:val="22"/>
        </w:rPr>
        <w:t xml:space="preserve"> que se celebren</w:t>
      </w:r>
      <w:r w:rsidR="00CA5F2C" w:rsidRPr="004F4543">
        <w:rPr>
          <w:color w:val="000000" w:themeColor="text1"/>
          <w:sz w:val="22"/>
          <w:szCs w:val="22"/>
        </w:rPr>
        <w:t>, bajo el principio de solidaridad</w:t>
      </w:r>
      <w:r w:rsidR="00F25C65" w:rsidRPr="004F4543">
        <w:rPr>
          <w:color w:val="000000" w:themeColor="text1"/>
          <w:sz w:val="22"/>
          <w:szCs w:val="22"/>
        </w:rPr>
        <w:t xml:space="preserve"> </w:t>
      </w:r>
      <w:r w:rsidR="00AD0E7A" w:rsidRPr="004F4543">
        <w:rPr>
          <w:color w:val="000000" w:themeColor="text1"/>
          <w:sz w:val="22"/>
          <w:szCs w:val="22"/>
        </w:rPr>
        <w:t>y</w:t>
      </w:r>
      <w:r w:rsidR="0061609A" w:rsidRPr="004F4543">
        <w:rPr>
          <w:color w:val="000000" w:themeColor="text1"/>
          <w:sz w:val="22"/>
          <w:szCs w:val="22"/>
        </w:rPr>
        <w:t xml:space="preserve"> de</w:t>
      </w:r>
      <w:r w:rsidR="00AD0E7A" w:rsidRPr="004F4543">
        <w:rPr>
          <w:color w:val="000000" w:themeColor="text1"/>
          <w:sz w:val="22"/>
          <w:szCs w:val="22"/>
        </w:rPr>
        <w:t xml:space="preserve"> coordinación </w:t>
      </w:r>
      <w:r w:rsidR="00F25C65" w:rsidRPr="004F4543">
        <w:rPr>
          <w:color w:val="000000" w:themeColor="text1"/>
          <w:sz w:val="22"/>
          <w:szCs w:val="22"/>
        </w:rPr>
        <w:t xml:space="preserve">en </w:t>
      </w:r>
      <w:r w:rsidR="0061609A" w:rsidRPr="004F4543">
        <w:rPr>
          <w:color w:val="000000" w:themeColor="text1"/>
          <w:sz w:val="22"/>
          <w:szCs w:val="22"/>
        </w:rPr>
        <w:t>según</w:t>
      </w:r>
      <w:r w:rsidR="00F25C65" w:rsidRPr="004F4543">
        <w:rPr>
          <w:color w:val="000000" w:themeColor="text1"/>
          <w:sz w:val="22"/>
          <w:szCs w:val="22"/>
        </w:rPr>
        <w:t xml:space="preserve"> Ley 1523 de 2012</w:t>
      </w:r>
      <w:r w:rsidR="0061609A" w:rsidRPr="004F4543">
        <w:rPr>
          <w:color w:val="000000" w:themeColor="text1"/>
          <w:sz w:val="22"/>
          <w:szCs w:val="22"/>
        </w:rPr>
        <w:t xml:space="preserve"> podrán incluir la </w:t>
      </w:r>
      <w:r w:rsidR="00065832" w:rsidRPr="004F4543">
        <w:rPr>
          <w:color w:val="000000" w:themeColor="text1"/>
          <w:sz w:val="22"/>
          <w:szCs w:val="22"/>
        </w:rPr>
        <w:t xml:space="preserve">necesidad de intervención de la </w:t>
      </w:r>
      <w:r w:rsidR="008545E2" w:rsidRPr="004F4543">
        <w:rPr>
          <w:color w:val="000000" w:themeColor="text1"/>
          <w:sz w:val="22"/>
          <w:szCs w:val="22"/>
        </w:rPr>
        <w:t>Institución</w:t>
      </w:r>
      <w:r w:rsidR="00065832" w:rsidRPr="004F4543">
        <w:rPr>
          <w:color w:val="000000" w:themeColor="text1"/>
          <w:sz w:val="22"/>
          <w:szCs w:val="22"/>
        </w:rPr>
        <w:t xml:space="preserve"> en asuntos de su objeto propio.   Estos contratos o convenios</w:t>
      </w:r>
      <w:r w:rsidR="00BF1C57" w:rsidRPr="004F4543">
        <w:rPr>
          <w:color w:val="000000" w:themeColor="text1"/>
          <w:sz w:val="22"/>
          <w:szCs w:val="22"/>
        </w:rPr>
        <w:t xml:space="preserve"> </w:t>
      </w:r>
      <w:r w:rsidRPr="004F4543">
        <w:rPr>
          <w:color w:val="000000" w:themeColor="text1"/>
          <w:sz w:val="22"/>
          <w:szCs w:val="22"/>
        </w:rPr>
        <w:t xml:space="preserve">se someterán al control fiscal dispuesto para los celebrados en el marco de la declaratoria de urgencia manifiesta contemplada en los artículos </w:t>
      </w:r>
      <w:r w:rsidRPr="004F4543">
        <w:rPr>
          <w:color w:val="000000" w:themeColor="text1"/>
          <w:sz w:val="22"/>
          <w:szCs w:val="22"/>
        </w:rPr>
        <w:lastRenderedPageBreak/>
        <w:t>42 y 43 de la Ley 80 de 1993, es decir que, inmediatamente después de celebrados los contratos originados, éstos y el acto administrativo declaratorio de la calamidad pública, junto con el expediente contentivo de los antecedentes administrativos de la actuación y de las pruebas de los hechos, se enviará a la contraloría municipal. De no enviar esa información se estará sujeto a una investigación disciplinaria. El uso indebido de la contratación de urgencia será causal de mala conducta.</w:t>
      </w:r>
    </w:p>
    <w:p w14:paraId="053D9AC5" w14:textId="77777777" w:rsidR="006E194D" w:rsidRPr="004F4543" w:rsidRDefault="006E194D">
      <w:pPr>
        <w:rPr>
          <w:color w:val="000000" w:themeColor="text1"/>
          <w:sz w:val="22"/>
          <w:szCs w:val="22"/>
          <w:lang w:val="es-CO"/>
        </w:rPr>
      </w:pPr>
    </w:p>
    <w:p w14:paraId="1699946F" w14:textId="77777777" w:rsidR="003C2830" w:rsidRPr="004F4543" w:rsidRDefault="003C2830">
      <w:pPr>
        <w:rPr>
          <w:color w:val="000000" w:themeColor="text1"/>
          <w:sz w:val="22"/>
          <w:szCs w:val="22"/>
          <w:lang w:val="es-CO"/>
        </w:rPr>
      </w:pPr>
    </w:p>
    <w:p w14:paraId="3B304027" w14:textId="337302E8" w:rsidR="000E4FEA" w:rsidRPr="004F4543" w:rsidRDefault="003C2830" w:rsidP="00371F39">
      <w:pPr>
        <w:pStyle w:val="Ttulo2"/>
        <w:rPr>
          <w:color w:val="000000" w:themeColor="text1"/>
          <w:sz w:val="22"/>
          <w:szCs w:val="22"/>
        </w:rPr>
      </w:pPr>
      <w:bookmarkStart w:id="69" w:name="_Toc111021732"/>
      <w:bookmarkStart w:id="70" w:name="_Hlk103171141"/>
      <w:r w:rsidRPr="004F4543">
        <w:rPr>
          <w:color w:val="000000" w:themeColor="text1"/>
          <w:sz w:val="22"/>
          <w:szCs w:val="22"/>
        </w:rPr>
        <w:t xml:space="preserve">7.3. </w:t>
      </w:r>
      <w:r w:rsidR="005B3E39" w:rsidRPr="004F4543">
        <w:rPr>
          <w:color w:val="000000" w:themeColor="text1"/>
          <w:sz w:val="22"/>
          <w:szCs w:val="22"/>
        </w:rPr>
        <w:t>CONTRATOS DE FIDUCIA QUE NO REQUIEREN SOMETERSE A PROCESOS DE SELECCIÓN</w:t>
      </w:r>
      <w:r w:rsidR="00DC2230" w:rsidRPr="004F4543">
        <w:rPr>
          <w:color w:val="000000" w:themeColor="text1"/>
          <w:sz w:val="22"/>
          <w:szCs w:val="22"/>
        </w:rPr>
        <w:t xml:space="preserve"> REGIDOS POR LA LEY DE CONTRATACIÓN PUBLICA</w:t>
      </w:r>
      <w:bookmarkEnd w:id="69"/>
    </w:p>
    <w:bookmarkEnd w:id="70"/>
    <w:p w14:paraId="071E2D63" w14:textId="77777777" w:rsidR="000E4FEA" w:rsidRPr="004F4543" w:rsidRDefault="000E4FEA" w:rsidP="006B769B">
      <w:pPr>
        <w:rPr>
          <w:b/>
          <w:bCs/>
          <w:color w:val="000000" w:themeColor="text1"/>
          <w:sz w:val="22"/>
          <w:szCs w:val="22"/>
          <w:lang w:val="es-CO"/>
        </w:rPr>
      </w:pPr>
    </w:p>
    <w:p w14:paraId="15363B84" w14:textId="0D560603" w:rsidR="005B3E39" w:rsidRPr="004F4543" w:rsidRDefault="005B3E39" w:rsidP="006B769B">
      <w:pPr>
        <w:rPr>
          <w:bCs/>
          <w:color w:val="000000" w:themeColor="text1"/>
          <w:sz w:val="22"/>
          <w:szCs w:val="22"/>
          <w:lang w:val="es-CO"/>
        </w:rPr>
      </w:pPr>
      <w:r w:rsidRPr="004F4543">
        <w:rPr>
          <w:color w:val="000000" w:themeColor="text1"/>
          <w:sz w:val="22"/>
          <w:szCs w:val="22"/>
          <w:lang w:val="es-CO"/>
        </w:rPr>
        <w:t xml:space="preserve">Para el desarrollo de proyectos de urbanización y programas de viviendas de interés social y en general todas las actividades que tengan como objeto </w:t>
      </w:r>
      <w:r w:rsidRPr="004F4543">
        <w:rPr>
          <w:bCs/>
          <w:color w:val="000000" w:themeColor="text1"/>
          <w:sz w:val="22"/>
          <w:szCs w:val="22"/>
          <w:lang w:val="es-CO"/>
        </w:rPr>
        <w:t>facilitar y promover el desarrollo urbano y el acceso a la vivienda, de acuerdo con lo estipulado por</w:t>
      </w:r>
      <w:r w:rsidRPr="004F4543">
        <w:rPr>
          <w:color w:val="000000" w:themeColor="text1"/>
          <w:sz w:val="22"/>
          <w:szCs w:val="22"/>
          <w:lang w:val="es-CO"/>
        </w:rPr>
        <w:t xml:space="preserve"> la Ley 388 de 1997, la Ley 1537 de 2012 y la Ley 2079 de 2021 y en general todas aquellas disposiciones que las adicionen o deroguen, el ISVIMED </w:t>
      </w:r>
      <w:r w:rsidRPr="004F4543">
        <w:rPr>
          <w:bCs/>
          <w:color w:val="000000" w:themeColor="text1"/>
          <w:sz w:val="22"/>
          <w:szCs w:val="22"/>
          <w:lang w:val="es-CO"/>
        </w:rPr>
        <w:t>no tendrá la obligación de adelantar procesos de selección basados en el esquema de</w:t>
      </w:r>
      <w:r w:rsidR="00B74B3C" w:rsidRPr="004F4543">
        <w:rPr>
          <w:bCs/>
          <w:color w:val="000000" w:themeColor="text1"/>
          <w:sz w:val="22"/>
          <w:szCs w:val="22"/>
          <w:lang w:val="es-CO"/>
        </w:rPr>
        <w:t xml:space="preserve"> selección objetiva (</w:t>
      </w:r>
      <w:r w:rsidR="00085B47" w:rsidRPr="004F4543">
        <w:rPr>
          <w:bCs/>
          <w:color w:val="000000" w:themeColor="text1"/>
          <w:sz w:val="22"/>
          <w:szCs w:val="22"/>
          <w:lang w:val="es-CO"/>
        </w:rPr>
        <w:t>ej.</w:t>
      </w:r>
      <w:r w:rsidRPr="004F4543">
        <w:rPr>
          <w:bCs/>
          <w:color w:val="000000" w:themeColor="text1"/>
          <w:sz w:val="22"/>
          <w:szCs w:val="22"/>
          <w:lang w:val="es-CO"/>
        </w:rPr>
        <w:t xml:space="preserve"> licitación y concurso</w:t>
      </w:r>
      <w:r w:rsidR="00B74B3C" w:rsidRPr="004F4543">
        <w:rPr>
          <w:bCs/>
          <w:color w:val="000000" w:themeColor="text1"/>
          <w:sz w:val="22"/>
          <w:szCs w:val="22"/>
          <w:lang w:val="es-CO"/>
        </w:rPr>
        <w:t xml:space="preserve"> de méritos)</w:t>
      </w:r>
      <w:r w:rsidR="00873C9F" w:rsidRPr="004F4543">
        <w:rPr>
          <w:bCs/>
          <w:color w:val="000000" w:themeColor="text1"/>
          <w:sz w:val="22"/>
          <w:szCs w:val="22"/>
          <w:lang w:val="es-CO"/>
        </w:rPr>
        <w:t>.</w:t>
      </w:r>
    </w:p>
    <w:p w14:paraId="5C95E987" w14:textId="77777777" w:rsidR="005B3E39" w:rsidRPr="004F4543" w:rsidRDefault="005B3E39" w:rsidP="00371F39">
      <w:pPr>
        <w:rPr>
          <w:color w:val="000000" w:themeColor="text1"/>
          <w:sz w:val="22"/>
          <w:szCs w:val="22"/>
          <w:lang w:val="es-CO"/>
        </w:rPr>
      </w:pPr>
    </w:p>
    <w:p w14:paraId="7E2CD12E" w14:textId="3D5AF367" w:rsidR="005B3E39" w:rsidRPr="004F4543" w:rsidRDefault="005B3E39" w:rsidP="00371F39">
      <w:pPr>
        <w:rPr>
          <w:b/>
          <w:color w:val="000000" w:themeColor="text1"/>
          <w:sz w:val="22"/>
          <w:szCs w:val="22"/>
          <w:lang w:val="es-CO"/>
        </w:rPr>
      </w:pPr>
      <w:r w:rsidRPr="004F4543">
        <w:rPr>
          <w:color w:val="000000" w:themeColor="text1"/>
          <w:sz w:val="22"/>
          <w:szCs w:val="22"/>
          <w:lang w:val="es-CO"/>
        </w:rPr>
        <w:t xml:space="preserve">Para la constitución de patrimonios autónomos que impliquen la celebración de fiducias mercantiles, tanto la selección de la entidad fiduciaria como la celebración de dichos contratos, la ejecución y liquidación de los proyectos por parte de los referidos patrimonios se regirá exclusivamente por las normas del derecho privado. El (la) director(a) socializará previamente con el Comité de Contratación la selección de las fiduciarias. </w:t>
      </w:r>
    </w:p>
    <w:p w14:paraId="1861DC8E" w14:textId="77777777" w:rsidR="005B3E39" w:rsidRPr="004F4543" w:rsidRDefault="005B3E39" w:rsidP="00371F39">
      <w:pPr>
        <w:rPr>
          <w:color w:val="000000" w:themeColor="text1"/>
          <w:sz w:val="22"/>
          <w:szCs w:val="22"/>
          <w:lang w:val="es-CO"/>
        </w:rPr>
      </w:pPr>
    </w:p>
    <w:p w14:paraId="7D56FD63" w14:textId="4E6781DB" w:rsidR="005B3E39" w:rsidRPr="004F4543" w:rsidRDefault="00DE279E" w:rsidP="00371F39">
      <w:pPr>
        <w:rPr>
          <w:color w:val="000000" w:themeColor="text1"/>
          <w:sz w:val="22"/>
          <w:szCs w:val="22"/>
          <w:lang w:val="es-CO"/>
        </w:rPr>
      </w:pPr>
      <w:r w:rsidRPr="004F4543">
        <w:rPr>
          <w:bCs/>
          <w:color w:val="000000" w:themeColor="text1"/>
          <w:sz w:val="22"/>
          <w:szCs w:val="22"/>
          <w:lang w:val="es-CO"/>
        </w:rPr>
        <w:t>El</w:t>
      </w:r>
      <w:r w:rsidRPr="004F4543">
        <w:rPr>
          <w:b/>
          <w:color w:val="000000" w:themeColor="text1"/>
          <w:sz w:val="22"/>
          <w:szCs w:val="22"/>
          <w:lang w:val="es-CO"/>
        </w:rPr>
        <w:t xml:space="preserve"> </w:t>
      </w:r>
      <w:r w:rsidR="005B3E39" w:rsidRPr="004F4543">
        <w:rPr>
          <w:color w:val="000000" w:themeColor="text1"/>
          <w:sz w:val="22"/>
          <w:szCs w:val="22"/>
          <w:lang w:val="es-CO"/>
        </w:rPr>
        <w:t xml:space="preserve">procedimiento para la selección de la fiducia será regulado mediante instructivo anexo, cuya modificación no implicará modificación al Manual de Contratación de la Entidad, en el cual a su vez se incluirán los requisitos mínimos para la contratación de terceros por parte de las fiduciarias seleccionadas. Todo lo anterior teniendo en cuenta que estos contratos se rigen por el derecho privado. </w:t>
      </w:r>
    </w:p>
    <w:p w14:paraId="7A3520C1" w14:textId="77777777" w:rsidR="00636508" w:rsidRPr="004F4543" w:rsidRDefault="00636508" w:rsidP="00371F39">
      <w:pPr>
        <w:rPr>
          <w:color w:val="000000" w:themeColor="text1"/>
          <w:sz w:val="22"/>
          <w:szCs w:val="22"/>
          <w:lang w:val="es-CO"/>
        </w:rPr>
      </w:pPr>
    </w:p>
    <w:p w14:paraId="3C774911" w14:textId="653896B3" w:rsidR="00DE279E" w:rsidRPr="004F4543" w:rsidRDefault="00DE279E" w:rsidP="00371F39">
      <w:pPr>
        <w:pStyle w:val="Ttulo2"/>
        <w:rPr>
          <w:color w:val="000000" w:themeColor="text1"/>
          <w:sz w:val="22"/>
          <w:szCs w:val="22"/>
        </w:rPr>
      </w:pPr>
      <w:bookmarkStart w:id="71" w:name="_Toc111021733"/>
      <w:r w:rsidRPr="004F4543">
        <w:rPr>
          <w:color w:val="000000" w:themeColor="text1"/>
          <w:sz w:val="22"/>
          <w:szCs w:val="22"/>
        </w:rPr>
        <w:t xml:space="preserve">7.4. </w:t>
      </w:r>
      <w:r w:rsidR="00697494" w:rsidRPr="004F4543">
        <w:rPr>
          <w:color w:val="000000" w:themeColor="text1"/>
          <w:sz w:val="22"/>
          <w:szCs w:val="22"/>
        </w:rPr>
        <w:t>ETAPA CONTRACTUAL.</w:t>
      </w:r>
      <w:bookmarkEnd w:id="71"/>
    </w:p>
    <w:p w14:paraId="17C616E4" w14:textId="77777777" w:rsidR="00DE279E" w:rsidRPr="004F4543" w:rsidRDefault="00DE279E">
      <w:pPr>
        <w:rPr>
          <w:bCs/>
          <w:color w:val="000000" w:themeColor="text1"/>
          <w:sz w:val="22"/>
          <w:szCs w:val="22"/>
          <w:lang w:val="es-CO"/>
        </w:rPr>
      </w:pPr>
    </w:p>
    <w:p w14:paraId="52FBE1AA" w14:textId="7F5F2AC5" w:rsidR="00636508" w:rsidRPr="004F4543" w:rsidRDefault="00636508">
      <w:pPr>
        <w:rPr>
          <w:color w:val="000000" w:themeColor="text1"/>
          <w:sz w:val="22"/>
          <w:szCs w:val="22"/>
          <w:lang w:val="es-CO"/>
        </w:rPr>
      </w:pPr>
      <w:r w:rsidRPr="004F4543">
        <w:rPr>
          <w:color w:val="000000" w:themeColor="text1"/>
          <w:sz w:val="22"/>
          <w:szCs w:val="22"/>
          <w:lang w:val="es-CO"/>
        </w:rPr>
        <w:t xml:space="preserve">Esta etapa se concreta a la celebración del contrato y a su ejecución. </w:t>
      </w:r>
    </w:p>
    <w:p w14:paraId="529DB3B2" w14:textId="77777777" w:rsidR="002A4D0C" w:rsidRPr="004F4543" w:rsidRDefault="002A4D0C" w:rsidP="00371F39">
      <w:pPr>
        <w:rPr>
          <w:color w:val="000000" w:themeColor="text1"/>
          <w:sz w:val="22"/>
          <w:szCs w:val="22"/>
          <w:lang w:val="es-CO"/>
        </w:rPr>
      </w:pPr>
    </w:p>
    <w:p w14:paraId="240D208F" w14:textId="46CC5F74" w:rsidR="00636508" w:rsidRPr="004F4543" w:rsidRDefault="00636508">
      <w:pPr>
        <w:rPr>
          <w:color w:val="000000" w:themeColor="text1"/>
          <w:sz w:val="22"/>
          <w:szCs w:val="22"/>
          <w:lang w:val="es-CO"/>
        </w:rPr>
      </w:pPr>
      <w:r w:rsidRPr="004F4543">
        <w:rPr>
          <w:color w:val="000000" w:themeColor="text1"/>
          <w:sz w:val="22"/>
          <w:szCs w:val="22"/>
          <w:lang w:val="es-CO"/>
        </w:rPr>
        <w:t xml:space="preserve">El contrato </w:t>
      </w:r>
      <w:r w:rsidR="00460F8B" w:rsidRPr="004F4543">
        <w:rPr>
          <w:color w:val="000000" w:themeColor="text1"/>
          <w:sz w:val="22"/>
          <w:szCs w:val="22"/>
          <w:lang w:val="es-CO"/>
        </w:rPr>
        <w:t xml:space="preserve">o convenio </w:t>
      </w:r>
      <w:r w:rsidRPr="004F4543">
        <w:rPr>
          <w:color w:val="000000" w:themeColor="text1"/>
          <w:sz w:val="22"/>
          <w:szCs w:val="22"/>
          <w:lang w:val="es-CO"/>
        </w:rPr>
        <w:t xml:space="preserve">se perfecciona con la firma de las partes y </w:t>
      </w:r>
      <w:r w:rsidR="00C81984" w:rsidRPr="004F4543">
        <w:rPr>
          <w:color w:val="000000" w:themeColor="text1"/>
          <w:sz w:val="22"/>
          <w:szCs w:val="22"/>
          <w:lang w:val="es-CO"/>
        </w:rPr>
        <w:t xml:space="preserve">el </w:t>
      </w:r>
      <w:r w:rsidRPr="004F4543">
        <w:rPr>
          <w:color w:val="000000" w:themeColor="text1"/>
          <w:sz w:val="22"/>
          <w:szCs w:val="22"/>
          <w:lang w:val="es-CO"/>
        </w:rPr>
        <w:t xml:space="preserve">mismo se debe elevar a escrito en medio físico o a través del uso de medios electrónicos de acuerdo con la ley vigente (Ley No. 527 de 1999) y debe ser firmado por parte del </w:t>
      </w:r>
      <w:r w:rsidR="00805796" w:rsidRPr="004F4543">
        <w:rPr>
          <w:color w:val="000000" w:themeColor="text1"/>
          <w:sz w:val="22"/>
          <w:szCs w:val="22"/>
          <w:lang w:val="es-CO"/>
        </w:rPr>
        <w:t xml:space="preserve">ordenador </w:t>
      </w:r>
      <w:r w:rsidRPr="004F4543">
        <w:rPr>
          <w:color w:val="000000" w:themeColor="text1"/>
          <w:sz w:val="22"/>
          <w:szCs w:val="22"/>
          <w:lang w:val="es-CO"/>
        </w:rPr>
        <w:t xml:space="preserve">del </w:t>
      </w:r>
      <w:r w:rsidR="00805796" w:rsidRPr="004F4543">
        <w:rPr>
          <w:color w:val="000000" w:themeColor="text1"/>
          <w:sz w:val="22"/>
          <w:szCs w:val="22"/>
          <w:lang w:val="es-CO"/>
        </w:rPr>
        <w:t xml:space="preserve">gasto </w:t>
      </w:r>
      <w:r w:rsidRPr="004F4543">
        <w:rPr>
          <w:color w:val="000000" w:themeColor="text1"/>
          <w:sz w:val="22"/>
          <w:szCs w:val="22"/>
          <w:lang w:val="es-CO"/>
        </w:rPr>
        <w:t xml:space="preserve">y por el </w:t>
      </w:r>
      <w:r w:rsidR="00805796" w:rsidRPr="004F4543">
        <w:rPr>
          <w:color w:val="000000" w:themeColor="text1"/>
          <w:sz w:val="22"/>
          <w:szCs w:val="22"/>
          <w:lang w:val="es-CO"/>
        </w:rPr>
        <w:t xml:space="preserve">representante </w:t>
      </w:r>
      <w:r w:rsidRPr="004F4543">
        <w:rPr>
          <w:color w:val="000000" w:themeColor="text1"/>
          <w:sz w:val="22"/>
          <w:szCs w:val="22"/>
          <w:lang w:val="es-CO"/>
        </w:rPr>
        <w:t>legal del contratista, o su apoderado</w:t>
      </w:r>
      <w:r w:rsidR="00805796" w:rsidRPr="004F4543">
        <w:rPr>
          <w:color w:val="000000" w:themeColor="text1"/>
          <w:sz w:val="22"/>
          <w:szCs w:val="22"/>
          <w:lang w:val="es-CO"/>
        </w:rPr>
        <w:t>,</w:t>
      </w:r>
      <w:r w:rsidRPr="004F4543">
        <w:rPr>
          <w:color w:val="000000" w:themeColor="text1"/>
          <w:sz w:val="22"/>
          <w:szCs w:val="22"/>
          <w:lang w:val="es-CO"/>
        </w:rPr>
        <w:t xml:space="preserve"> si se trata de persona jurídica, consorcio o unión temporal; o por la persona natural que demuestra la capacidad para obligarse. </w:t>
      </w:r>
    </w:p>
    <w:p w14:paraId="6319AFAC" w14:textId="77777777" w:rsidR="00803CEE" w:rsidRPr="004F4543" w:rsidRDefault="00803CEE" w:rsidP="00371F39">
      <w:pPr>
        <w:rPr>
          <w:color w:val="000000" w:themeColor="text1"/>
          <w:sz w:val="22"/>
          <w:szCs w:val="22"/>
          <w:lang w:val="es-CO"/>
        </w:rPr>
      </w:pPr>
    </w:p>
    <w:p w14:paraId="26A6D3B6" w14:textId="4584594E" w:rsidR="00636508" w:rsidRPr="004F4543" w:rsidRDefault="00636508">
      <w:pPr>
        <w:rPr>
          <w:color w:val="000000" w:themeColor="text1"/>
          <w:sz w:val="22"/>
          <w:szCs w:val="22"/>
          <w:lang w:val="es-CO"/>
        </w:rPr>
      </w:pPr>
      <w:r w:rsidRPr="004F4543">
        <w:rPr>
          <w:color w:val="000000" w:themeColor="text1"/>
          <w:sz w:val="22"/>
          <w:szCs w:val="22"/>
          <w:lang w:val="es-CO"/>
        </w:rPr>
        <w:t>Para los</w:t>
      </w:r>
      <w:r w:rsidRPr="004F4543">
        <w:rPr>
          <w:b/>
          <w:color w:val="000000" w:themeColor="text1"/>
          <w:sz w:val="22"/>
          <w:szCs w:val="22"/>
          <w:lang w:val="es-CO"/>
        </w:rPr>
        <w:t xml:space="preserve"> </w:t>
      </w:r>
      <w:r w:rsidRPr="004F4543">
        <w:rPr>
          <w:color w:val="000000" w:themeColor="text1"/>
          <w:sz w:val="22"/>
          <w:szCs w:val="22"/>
          <w:lang w:val="es-CO"/>
        </w:rPr>
        <w:t xml:space="preserve">contratos de mínima cuantía los elementos establecidos en este numeral deberán incorporarse en la carta de aceptación de la oferta. </w:t>
      </w:r>
    </w:p>
    <w:p w14:paraId="56BE62D2" w14:textId="77777777" w:rsidR="00803CEE" w:rsidRPr="004F4543" w:rsidRDefault="00803CEE" w:rsidP="00371F39">
      <w:pPr>
        <w:rPr>
          <w:color w:val="000000" w:themeColor="text1"/>
          <w:sz w:val="22"/>
          <w:szCs w:val="22"/>
          <w:lang w:val="es-CO"/>
        </w:rPr>
      </w:pPr>
    </w:p>
    <w:p w14:paraId="75E3344E" w14:textId="651CEAD4" w:rsidR="00BE6FF7" w:rsidRPr="004F4543" w:rsidRDefault="00636508" w:rsidP="00371F39">
      <w:pPr>
        <w:rPr>
          <w:color w:val="000000" w:themeColor="text1"/>
          <w:sz w:val="22"/>
          <w:szCs w:val="22"/>
          <w:lang w:val="es-CO"/>
        </w:rPr>
      </w:pPr>
      <w:r w:rsidRPr="004F4543">
        <w:rPr>
          <w:color w:val="000000" w:themeColor="text1"/>
          <w:sz w:val="22"/>
          <w:szCs w:val="22"/>
          <w:lang w:val="es-CO"/>
        </w:rPr>
        <w:t>En esta etapa es determinante verificar la existencia del Registro Presupuestal como requisito de ejecución del contrato, el cual es expedido por la Subdirección Administrativa y Financiera.</w:t>
      </w:r>
      <w:r w:rsidR="002C7E9C" w:rsidRPr="004F4543">
        <w:rPr>
          <w:color w:val="000000" w:themeColor="text1"/>
          <w:sz w:val="22"/>
          <w:szCs w:val="22"/>
          <w:lang w:val="es-CO"/>
        </w:rPr>
        <w:t xml:space="preserve">  </w:t>
      </w:r>
      <w:r w:rsidRPr="004F4543">
        <w:rPr>
          <w:color w:val="000000" w:themeColor="text1"/>
          <w:sz w:val="22"/>
          <w:szCs w:val="22"/>
          <w:lang w:val="es-CO"/>
        </w:rPr>
        <w:t xml:space="preserve">Igualmente se requiere para la ejecución del contrato la </w:t>
      </w:r>
      <w:r w:rsidR="00805796" w:rsidRPr="004F4543">
        <w:rPr>
          <w:bCs/>
          <w:color w:val="000000" w:themeColor="text1"/>
          <w:sz w:val="22"/>
          <w:szCs w:val="22"/>
          <w:lang w:val="es-CO"/>
        </w:rPr>
        <w:t xml:space="preserve">aprobación </w:t>
      </w:r>
      <w:r w:rsidRPr="004F4543">
        <w:rPr>
          <w:bCs/>
          <w:color w:val="000000" w:themeColor="text1"/>
          <w:sz w:val="22"/>
          <w:szCs w:val="22"/>
          <w:lang w:val="es-CO"/>
        </w:rPr>
        <w:t xml:space="preserve">de la </w:t>
      </w:r>
      <w:r w:rsidR="00805796" w:rsidRPr="004F4543">
        <w:rPr>
          <w:bCs/>
          <w:color w:val="000000" w:themeColor="text1"/>
          <w:sz w:val="22"/>
          <w:szCs w:val="22"/>
          <w:lang w:val="es-CO"/>
        </w:rPr>
        <w:t>garantía</w:t>
      </w:r>
      <w:r w:rsidR="00805796" w:rsidRPr="004F4543">
        <w:rPr>
          <w:b/>
          <w:color w:val="000000" w:themeColor="text1"/>
          <w:sz w:val="22"/>
          <w:szCs w:val="22"/>
          <w:lang w:val="es-CO"/>
        </w:rPr>
        <w:t xml:space="preserve"> </w:t>
      </w:r>
      <w:r w:rsidR="00805796" w:rsidRPr="004F4543">
        <w:rPr>
          <w:color w:val="000000" w:themeColor="text1"/>
          <w:sz w:val="22"/>
          <w:szCs w:val="22"/>
          <w:lang w:val="es-CO"/>
        </w:rPr>
        <w:t xml:space="preserve">única </w:t>
      </w:r>
      <w:r w:rsidRPr="004F4543">
        <w:rPr>
          <w:color w:val="000000" w:themeColor="text1"/>
          <w:sz w:val="22"/>
          <w:szCs w:val="22"/>
          <w:lang w:val="es-CO"/>
        </w:rPr>
        <w:t xml:space="preserve">por parte de la Subdirección Jurídica, que debe ser expedida en la forma detallada en los </w:t>
      </w:r>
      <w:r w:rsidRPr="004F4543">
        <w:rPr>
          <w:color w:val="000000" w:themeColor="text1"/>
          <w:sz w:val="22"/>
          <w:szCs w:val="22"/>
          <w:lang w:val="es-CO"/>
        </w:rPr>
        <w:lastRenderedPageBreak/>
        <w:t xml:space="preserve">documentos precontractuales, los cuales regularán lo referente a tomador, asegurado, beneficiarios, valor, amparos, coberturas, vigencia, renovaciones, ampliaciones, etc. </w:t>
      </w:r>
    </w:p>
    <w:p w14:paraId="48444950" w14:textId="2169B5C3" w:rsidR="00AA559D" w:rsidRPr="004F4543" w:rsidRDefault="00AA559D" w:rsidP="00062787">
      <w:pPr>
        <w:rPr>
          <w:color w:val="000000" w:themeColor="text1"/>
          <w:sz w:val="22"/>
          <w:szCs w:val="22"/>
          <w:lang w:val="es-CO"/>
        </w:rPr>
      </w:pPr>
    </w:p>
    <w:p w14:paraId="031126A3" w14:textId="0F6D3A9F" w:rsidR="00AA559D" w:rsidRPr="004F4543" w:rsidRDefault="00AA559D" w:rsidP="006B769B">
      <w:pPr>
        <w:rPr>
          <w:rFonts w:eastAsiaTheme="minorHAnsi"/>
          <w:color w:val="000000" w:themeColor="text1"/>
          <w:sz w:val="22"/>
          <w:szCs w:val="22"/>
          <w:lang w:val="es-CO"/>
        </w:rPr>
      </w:pPr>
      <w:r w:rsidRPr="004F4543">
        <w:rPr>
          <w:rFonts w:eastAsiaTheme="minorHAnsi"/>
          <w:color w:val="000000" w:themeColor="text1"/>
          <w:sz w:val="22"/>
          <w:szCs w:val="22"/>
          <w:lang w:val="es-CO"/>
        </w:rPr>
        <w:t>Una vez cumplidos los requisitos de perfeccionamiento y legalización del contrato,</w:t>
      </w:r>
      <w:r w:rsidR="00ED2B5F" w:rsidRPr="004F4543">
        <w:rPr>
          <w:rFonts w:eastAsiaTheme="minorHAnsi"/>
          <w:color w:val="000000" w:themeColor="text1"/>
          <w:sz w:val="22"/>
          <w:szCs w:val="22"/>
          <w:lang w:val="es-CO"/>
        </w:rPr>
        <w:t xml:space="preserve"> conforme a </w:t>
      </w:r>
      <w:r w:rsidR="00ED2B5F" w:rsidRPr="004F4543">
        <w:rPr>
          <w:color w:val="000000" w:themeColor="text1"/>
          <w:sz w:val="22"/>
          <w:szCs w:val="22"/>
        </w:rPr>
        <w:t xml:space="preserve">(Artículo 41 inciso 1° de la ley 80 de 1993). </w:t>
      </w:r>
      <w:r w:rsidRPr="004F4543">
        <w:rPr>
          <w:rFonts w:eastAsiaTheme="minorHAnsi"/>
          <w:color w:val="000000" w:themeColor="text1"/>
          <w:sz w:val="22"/>
          <w:szCs w:val="22"/>
          <w:lang w:val="es-CO"/>
        </w:rPr>
        <w:t xml:space="preserve"> </w:t>
      </w:r>
      <w:r w:rsidR="00A24E69" w:rsidRPr="004F4543">
        <w:rPr>
          <w:rFonts w:eastAsiaTheme="minorHAnsi"/>
          <w:color w:val="000000" w:themeColor="text1"/>
          <w:sz w:val="22"/>
          <w:szCs w:val="22"/>
          <w:lang w:val="es-CO"/>
        </w:rPr>
        <w:t>E</w:t>
      </w:r>
      <w:r w:rsidRPr="004F4543">
        <w:rPr>
          <w:rFonts w:eastAsiaTheme="minorHAnsi"/>
          <w:color w:val="000000" w:themeColor="text1"/>
          <w:sz w:val="22"/>
          <w:szCs w:val="22"/>
          <w:lang w:val="es-CO"/>
        </w:rPr>
        <w:t>l supervisor o interventor, elaborará el Acta de Inicio</w:t>
      </w:r>
      <w:r w:rsidR="003D44D6" w:rsidRPr="004F4543">
        <w:rPr>
          <w:rFonts w:eastAsiaTheme="minorHAnsi"/>
          <w:color w:val="000000" w:themeColor="text1"/>
          <w:sz w:val="22"/>
          <w:szCs w:val="22"/>
          <w:lang w:val="es-CO"/>
        </w:rPr>
        <w:t>, como un acto de trámite y procedimental de interés,</w:t>
      </w:r>
      <w:r w:rsidRPr="004F4543">
        <w:rPr>
          <w:rFonts w:eastAsiaTheme="minorHAnsi"/>
          <w:color w:val="000000" w:themeColor="text1"/>
          <w:sz w:val="22"/>
          <w:szCs w:val="22"/>
          <w:lang w:val="es-CO"/>
        </w:rPr>
        <w:t xml:space="preserve"> para que empiece la ejecución del contrato. Para esto, el supervisor o interventor del contrato y el contratista deberán ponerse en contacto para suscribir el Acta de Inicio</w:t>
      </w:r>
      <w:r w:rsidR="00015B98" w:rsidRPr="004F4543">
        <w:rPr>
          <w:rFonts w:eastAsiaTheme="minorHAnsi"/>
          <w:color w:val="000000" w:themeColor="text1"/>
          <w:sz w:val="22"/>
          <w:szCs w:val="22"/>
          <w:lang w:val="es-CO"/>
        </w:rPr>
        <w:t xml:space="preserve"> si aplica</w:t>
      </w:r>
      <w:r w:rsidRPr="004F4543">
        <w:rPr>
          <w:rFonts w:eastAsiaTheme="minorHAnsi"/>
          <w:color w:val="000000" w:themeColor="text1"/>
          <w:sz w:val="22"/>
          <w:szCs w:val="22"/>
          <w:lang w:val="es-CO"/>
        </w:rPr>
        <w:t>, la cual forma parte del expediente contractual del proceso.</w:t>
      </w:r>
    </w:p>
    <w:p w14:paraId="4FBEC896" w14:textId="665CB507" w:rsidR="00ED2B5F" w:rsidRPr="004F4543" w:rsidRDefault="00ED2B5F" w:rsidP="006B769B">
      <w:pPr>
        <w:rPr>
          <w:rFonts w:eastAsiaTheme="minorHAnsi"/>
          <w:color w:val="000000" w:themeColor="text1"/>
          <w:sz w:val="22"/>
          <w:szCs w:val="22"/>
          <w:lang w:val="es-CO"/>
        </w:rPr>
      </w:pPr>
    </w:p>
    <w:p w14:paraId="0F7D1602" w14:textId="752AFE90" w:rsidR="00ED2B5F" w:rsidRPr="004F4543" w:rsidRDefault="00ED2B5F" w:rsidP="006B769B">
      <w:pPr>
        <w:rPr>
          <w:color w:val="000000" w:themeColor="text1"/>
          <w:sz w:val="22"/>
          <w:szCs w:val="22"/>
        </w:rPr>
      </w:pPr>
      <w:r w:rsidRPr="004F4543">
        <w:rPr>
          <w:rFonts w:eastAsiaTheme="minorHAnsi"/>
          <w:color w:val="000000" w:themeColor="text1"/>
          <w:sz w:val="22"/>
          <w:szCs w:val="22"/>
          <w:lang w:val="es-CO"/>
        </w:rPr>
        <w:t>Lo anterior obedece entonces a que para el perfeccionamiento se debe plasmar por escrito el acuerdo de voluntades</w:t>
      </w:r>
      <w:r w:rsidR="0035615D" w:rsidRPr="004F4543">
        <w:rPr>
          <w:rFonts w:eastAsiaTheme="minorHAnsi"/>
          <w:color w:val="000000" w:themeColor="text1"/>
          <w:sz w:val="22"/>
          <w:szCs w:val="22"/>
          <w:lang w:val="es-CO"/>
        </w:rPr>
        <w:t>, para el caso el contrato</w:t>
      </w:r>
      <w:r w:rsidRPr="004F4543">
        <w:rPr>
          <w:rFonts w:eastAsiaTheme="minorHAnsi"/>
          <w:color w:val="000000" w:themeColor="text1"/>
          <w:sz w:val="22"/>
          <w:szCs w:val="22"/>
          <w:lang w:val="es-CO"/>
        </w:rPr>
        <w:t xml:space="preserve">, </w:t>
      </w:r>
      <w:r w:rsidRPr="004F4543">
        <w:rPr>
          <w:color w:val="000000" w:themeColor="text1"/>
          <w:sz w:val="22"/>
          <w:szCs w:val="22"/>
        </w:rPr>
        <w:t xml:space="preserve">en donde debe constar de manera clara el objeto, el plazo y las contraprestaciones, además de incluir en la minuta del contrato como mínimo lo siguiente: </w:t>
      </w:r>
    </w:p>
    <w:p w14:paraId="4CC21667" w14:textId="77777777" w:rsidR="00ED2B5F" w:rsidRPr="004F4543" w:rsidRDefault="00ED2B5F" w:rsidP="006B769B">
      <w:pPr>
        <w:rPr>
          <w:color w:val="000000" w:themeColor="text1"/>
          <w:sz w:val="22"/>
          <w:szCs w:val="22"/>
        </w:rPr>
      </w:pPr>
    </w:p>
    <w:p w14:paraId="4CE258CA"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Identificación de las partes del contrato. </w:t>
      </w:r>
    </w:p>
    <w:p w14:paraId="22752263"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Competencia para contratar </w:t>
      </w:r>
    </w:p>
    <w:p w14:paraId="02B5041D" w14:textId="77777777" w:rsidR="00ED2B5F" w:rsidRPr="004F4543" w:rsidRDefault="00ED2B5F" w:rsidP="00062787">
      <w:pPr>
        <w:pStyle w:val="Prrafodelista"/>
        <w:numPr>
          <w:ilvl w:val="0"/>
          <w:numId w:val="60"/>
        </w:numPr>
        <w:rPr>
          <w:color w:val="000000" w:themeColor="text1"/>
        </w:rPr>
      </w:pPr>
      <w:r w:rsidRPr="004F4543">
        <w:rPr>
          <w:color w:val="000000" w:themeColor="text1"/>
        </w:rPr>
        <w:t>Consideraciones de la conformación del contrato</w:t>
      </w:r>
    </w:p>
    <w:p w14:paraId="756B7F55"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Objeto  </w:t>
      </w:r>
    </w:p>
    <w:p w14:paraId="3800E5EE"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Alcance  </w:t>
      </w:r>
    </w:p>
    <w:p w14:paraId="1581A438"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Valor </w:t>
      </w:r>
    </w:p>
    <w:p w14:paraId="2985BA22"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Plazo  </w:t>
      </w:r>
    </w:p>
    <w:p w14:paraId="0A427043" w14:textId="77777777" w:rsidR="00ED2B5F" w:rsidRPr="004F4543" w:rsidRDefault="00ED2B5F" w:rsidP="00062787">
      <w:pPr>
        <w:pStyle w:val="Prrafodelista"/>
        <w:numPr>
          <w:ilvl w:val="0"/>
          <w:numId w:val="60"/>
        </w:numPr>
        <w:rPr>
          <w:color w:val="000000" w:themeColor="text1"/>
        </w:rPr>
      </w:pPr>
      <w:r w:rsidRPr="004F4543">
        <w:rPr>
          <w:color w:val="000000" w:themeColor="text1"/>
        </w:rPr>
        <w:t>Forma de pago</w:t>
      </w:r>
    </w:p>
    <w:p w14:paraId="31D97FE0"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Disponibilidad presupuestal </w:t>
      </w:r>
    </w:p>
    <w:p w14:paraId="000B7D6F"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Obligaciones de las partes </w:t>
      </w:r>
    </w:p>
    <w:p w14:paraId="53D7C29F"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Especificaciones técnicas del bien, servicio u obra contratada. </w:t>
      </w:r>
    </w:p>
    <w:p w14:paraId="1752298E"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Indicación de la existencia de una supervisión y/o interventoría del contrato </w:t>
      </w:r>
    </w:p>
    <w:p w14:paraId="4610DAE4"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Supervisión </w:t>
      </w:r>
    </w:p>
    <w:p w14:paraId="0FAA4069"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Cesión del contrato  </w:t>
      </w:r>
    </w:p>
    <w:p w14:paraId="1175BEFC"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Multas  </w:t>
      </w:r>
    </w:p>
    <w:p w14:paraId="6D2C7DEB"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Cláusula de indemnidad  </w:t>
      </w:r>
    </w:p>
    <w:p w14:paraId="5EE79F4C"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Inhabilidades e incompatibilidades </w:t>
      </w:r>
    </w:p>
    <w:p w14:paraId="76D71B6B"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Cláusula penal pecuniaria (Cuando aplique) </w:t>
      </w:r>
    </w:p>
    <w:p w14:paraId="3543DEE5"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Garantías (Cuando aplique) • Suspensiones  </w:t>
      </w:r>
    </w:p>
    <w:p w14:paraId="07CAB6F6"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Clausulas excepcionales (cuando apliquen) </w:t>
      </w:r>
    </w:p>
    <w:p w14:paraId="06D99E96"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Indicación expresa de la no existencia de relación laboral  </w:t>
      </w:r>
    </w:p>
    <w:p w14:paraId="65A5A234"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Prohibiciones a las que haya lugar </w:t>
      </w:r>
    </w:p>
    <w:p w14:paraId="1E4C8A32"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Solución de controversias (cuando aplique) </w:t>
      </w:r>
    </w:p>
    <w:p w14:paraId="6860B184" w14:textId="77777777" w:rsidR="00ED2B5F" w:rsidRPr="004F4543" w:rsidRDefault="00ED2B5F" w:rsidP="00062787">
      <w:pPr>
        <w:pStyle w:val="Prrafodelista"/>
        <w:numPr>
          <w:ilvl w:val="0"/>
          <w:numId w:val="60"/>
        </w:numPr>
        <w:rPr>
          <w:color w:val="000000" w:themeColor="text1"/>
        </w:rPr>
      </w:pPr>
      <w:r w:rsidRPr="004F4543">
        <w:rPr>
          <w:color w:val="000000" w:themeColor="text1"/>
        </w:rPr>
        <w:t>Prestaciones sociales</w:t>
      </w:r>
    </w:p>
    <w:p w14:paraId="102171C8" w14:textId="77777777" w:rsidR="00897369" w:rsidRPr="004F4543" w:rsidRDefault="00897369" w:rsidP="00897369">
      <w:pPr>
        <w:pStyle w:val="Prrafodelista"/>
        <w:numPr>
          <w:ilvl w:val="0"/>
          <w:numId w:val="60"/>
        </w:numPr>
        <w:rPr>
          <w:color w:val="000000" w:themeColor="text1"/>
        </w:rPr>
      </w:pPr>
      <w:r w:rsidRPr="004F4543">
        <w:rPr>
          <w:color w:val="000000" w:themeColor="text1"/>
        </w:rPr>
        <w:t xml:space="preserve">Terminación del Contrato  </w:t>
      </w:r>
    </w:p>
    <w:p w14:paraId="44A1154A" w14:textId="46D599BB" w:rsidR="00897369" w:rsidRPr="004F4543" w:rsidRDefault="00897369" w:rsidP="00897369">
      <w:pPr>
        <w:pStyle w:val="Prrafodelista"/>
        <w:numPr>
          <w:ilvl w:val="0"/>
          <w:numId w:val="60"/>
        </w:numPr>
        <w:rPr>
          <w:color w:val="000000" w:themeColor="text1"/>
        </w:rPr>
      </w:pPr>
      <w:r w:rsidRPr="004F4543">
        <w:rPr>
          <w:color w:val="000000" w:themeColor="text1"/>
        </w:rPr>
        <w:t>Recibos a satisfacción</w:t>
      </w:r>
    </w:p>
    <w:p w14:paraId="0D99B91B" w14:textId="09D64198" w:rsidR="00ED2B5F" w:rsidRPr="004F4543" w:rsidRDefault="00ED2B5F" w:rsidP="00062787">
      <w:pPr>
        <w:pStyle w:val="Prrafodelista"/>
        <w:numPr>
          <w:ilvl w:val="0"/>
          <w:numId w:val="60"/>
        </w:numPr>
        <w:rPr>
          <w:color w:val="000000" w:themeColor="text1"/>
        </w:rPr>
      </w:pPr>
      <w:r w:rsidRPr="004F4543">
        <w:rPr>
          <w:color w:val="000000" w:themeColor="text1"/>
        </w:rPr>
        <w:t>Liquidación (cuando aplique</w:t>
      </w:r>
      <w:r w:rsidR="00FB615A" w:rsidRPr="004F4543">
        <w:rPr>
          <w:color w:val="000000" w:themeColor="text1"/>
        </w:rPr>
        <w:t>)</w:t>
      </w:r>
    </w:p>
    <w:p w14:paraId="7A5A6EE2"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Entendimientos mutuos </w:t>
      </w:r>
    </w:p>
    <w:p w14:paraId="7A5CD0C7"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Incumplimientos contractuales </w:t>
      </w:r>
    </w:p>
    <w:p w14:paraId="55C26C16" w14:textId="77777777" w:rsidR="00ED2B5F" w:rsidRPr="004F4543" w:rsidRDefault="00ED2B5F" w:rsidP="00062787">
      <w:pPr>
        <w:pStyle w:val="Prrafodelista"/>
        <w:numPr>
          <w:ilvl w:val="0"/>
          <w:numId w:val="60"/>
        </w:numPr>
        <w:rPr>
          <w:color w:val="000000" w:themeColor="text1"/>
        </w:rPr>
      </w:pPr>
      <w:r w:rsidRPr="004F4543">
        <w:rPr>
          <w:color w:val="000000" w:themeColor="text1"/>
        </w:rPr>
        <w:t>Exclusión de Obligaciones Laborales</w:t>
      </w:r>
    </w:p>
    <w:p w14:paraId="1EB96355" w14:textId="77777777" w:rsidR="00ED2B5F" w:rsidRPr="004F4543" w:rsidRDefault="00ED2B5F" w:rsidP="00062787">
      <w:pPr>
        <w:pStyle w:val="Prrafodelista"/>
        <w:numPr>
          <w:ilvl w:val="0"/>
          <w:numId w:val="60"/>
        </w:numPr>
        <w:rPr>
          <w:color w:val="000000" w:themeColor="text1"/>
        </w:rPr>
      </w:pPr>
      <w:r w:rsidRPr="004F4543">
        <w:rPr>
          <w:color w:val="000000" w:themeColor="text1"/>
        </w:rPr>
        <w:lastRenderedPageBreak/>
        <w:t>Lugar de la ejecución</w:t>
      </w:r>
    </w:p>
    <w:p w14:paraId="49247777" w14:textId="77777777" w:rsidR="00ED2B5F" w:rsidRPr="004F4543" w:rsidRDefault="00ED2B5F" w:rsidP="00062787">
      <w:pPr>
        <w:pStyle w:val="Prrafodelista"/>
        <w:numPr>
          <w:ilvl w:val="0"/>
          <w:numId w:val="60"/>
        </w:numPr>
        <w:rPr>
          <w:color w:val="000000" w:themeColor="text1"/>
        </w:rPr>
      </w:pPr>
      <w:r w:rsidRPr="004F4543">
        <w:rPr>
          <w:color w:val="000000" w:themeColor="text1"/>
        </w:rPr>
        <w:t xml:space="preserve">Perfeccionamiento y ejecución </w:t>
      </w:r>
    </w:p>
    <w:p w14:paraId="1707E3EE" w14:textId="77777777" w:rsidR="00ED2B5F" w:rsidRPr="004F4543" w:rsidRDefault="00ED2B5F" w:rsidP="00062787">
      <w:pPr>
        <w:pStyle w:val="Prrafodelista"/>
        <w:numPr>
          <w:ilvl w:val="0"/>
          <w:numId w:val="60"/>
        </w:numPr>
        <w:rPr>
          <w:color w:val="000000" w:themeColor="text1"/>
        </w:rPr>
      </w:pPr>
      <w:r w:rsidRPr="004F4543">
        <w:rPr>
          <w:color w:val="000000" w:themeColor="text1"/>
        </w:rPr>
        <w:t>Publicación</w:t>
      </w:r>
    </w:p>
    <w:p w14:paraId="21AF2C29" w14:textId="3979F6E8" w:rsidR="00ED2B5F" w:rsidRPr="004F4543" w:rsidRDefault="00ED2B5F" w:rsidP="00062787">
      <w:pPr>
        <w:pStyle w:val="Prrafodelista"/>
        <w:rPr>
          <w:color w:val="000000" w:themeColor="text1"/>
        </w:rPr>
      </w:pPr>
    </w:p>
    <w:p w14:paraId="1701E977" w14:textId="05A0D3BF" w:rsidR="00806598" w:rsidRPr="004F4543" w:rsidRDefault="00806598" w:rsidP="00062787">
      <w:pPr>
        <w:pStyle w:val="Prrafodelista"/>
        <w:rPr>
          <w:color w:val="000000" w:themeColor="text1"/>
        </w:rPr>
      </w:pPr>
    </w:p>
    <w:p w14:paraId="1DAD93FB" w14:textId="6EFD5B22" w:rsidR="00806598" w:rsidRPr="004F4543" w:rsidRDefault="00AB11E1">
      <w:pPr>
        <w:rPr>
          <w:color w:val="000000" w:themeColor="text1"/>
          <w:sz w:val="22"/>
          <w:szCs w:val="22"/>
          <w:lang w:val="es-CO"/>
        </w:rPr>
      </w:pPr>
      <w:r w:rsidRPr="004F4543">
        <w:rPr>
          <w:b/>
          <w:color w:val="000000" w:themeColor="text1"/>
          <w:sz w:val="22"/>
          <w:szCs w:val="22"/>
          <w:lang w:val="es-CO"/>
        </w:rPr>
        <w:t>NOTA:</w:t>
      </w:r>
      <w:r w:rsidR="00806598" w:rsidRPr="004F4543">
        <w:rPr>
          <w:b/>
          <w:color w:val="000000" w:themeColor="text1"/>
          <w:sz w:val="22"/>
          <w:szCs w:val="22"/>
          <w:lang w:val="es-CO"/>
        </w:rPr>
        <w:t xml:space="preserve"> </w:t>
      </w:r>
      <w:r w:rsidR="00806598" w:rsidRPr="004F4543">
        <w:rPr>
          <w:color w:val="000000" w:themeColor="text1"/>
          <w:sz w:val="22"/>
          <w:szCs w:val="22"/>
          <w:lang w:val="es-CO"/>
        </w:rPr>
        <w:t xml:space="preserve">Las particularidades del contenido de esta etapa contractual, de conformidad con cada modalidad de selección, podrán ser objeto de instructivo anexo(s) a este manual, el(los) cual(es) podrá(n) ser modificado(s) en cualquier tiempo sin que ello implique modificación al presente manual. </w:t>
      </w:r>
    </w:p>
    <w:p w14:paraId="10170AA4" w14:textId="77777777" w:rsidR="00AB11E1" w:rsidRPr="004F4543" w:rsidRDefault="00AB11E1" w:rsidP="00371F39">
      <w:pPr>
        <w:rPr>
          <w:color w:val="000000" w:themeColor="text1"/>
          <w:sz w:val="22"/>
          <w:szCs w:val="22"/>
          <w:lang w:val="es-CO"/>
        </w:rPr>
      </w:pPr>
    </w:p>
    <w:p w14:paraId="2712BB2F" w14:textId="5D6A3B9B" w:rsidR="00806598" w:rsidRPr="004F4543" w:rsidRDefault="00806598" w:rsidP="00371F39">
      <w:pPr>
        <w:rPr>
          <w:color w:val="000000" w:themeColor="text1"/>
          <w:sz w:val="22"/>
          <w:szCs w:val="22"/>
          <w:lang w:val="es-CO"/>
        </w:rPr>
      </w:pPr>
      <w:r w:rsidRPr="004F4543">
        <w:rPr>
          <w:color w:val="000000" w:themeColor="text1"/>
          <w:sz w:val="22"/>
          <w:szCs w:val="22"/>
          <w:lang w:val="es-CO"/>
        </w:rPr>
        <w:t>En esta etapa contractual son importantes los siguientes aspectos que se podrán desarrollar en detalle en los instructivos correspondientes:</w:t>
      </w:r>
    </w:p>
    <w:p w14:paraId="4F7D847F" w14:textId="77777777" w:rsidR="00B762E5" w:rsidRPr="004F4543" w:rsidRDefault="00B762E5" w:rsidP="00371F39">
      <w:pPr>
        <w:rPr>
          <w:color w:val="000000" w:themeColor="text1"/>
          <w:sz w:val="22"/>
          <w:szCs w:val="22"/>
          <w:lang w:val="es-CO"/>
        </w:rPr>
      </w:pPr>
    </w:p>
    <w:p w14:paraId="14A3B9FE"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 xml:space="preserve">Asignación de número de contrato y solicitud de compromiso presupuestal. </w:t>
      </w:r>
    </w:p>
    <w:p w14:paraId="6822F66D"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Elaboración, publicación y suscripción del contrato.</w:t>
      </w:r>
    </w:p>
    <w:p w14:paraId="2054936F"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Aprobación de la garantía única.</w:t>
      </w:r>
    </w:p>
    <w:p w14:paraId="67A8C903"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Publicación en el SECOP I o II.</w:t>
      </w:r>
    </w:p>
    <w:p w14:paraId="51346110"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Adición o prórroga de los contratos y convenios.</w:t>
      </w:r>
    </w:p>
    <w:p w14:paraId="617C8F02"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Modificaciones al contrato.</w:t>
      </w:r>
    </w:p>
    <w:p w14:paraId="028724A9"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Cesión de los contratos o convenio.</w:t>
      </w:r>
    </w:p>
    <w:p w14:paraId="15960E36"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Suspensión del contrato o convenio.</w:t>
      </w:r>
    </w:p>
    <w:p w14:paraId="38ABE48B"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 xml:space="preserve">Reanudación del contrato o convenio. </w:t>
      </w:r>
    </w:p>
    <w:p w14:paraId="356B7872"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 xml:space="preserve">Reclamaciones contractuales y solución de las mismas. </w:t>
      </w:r>
    </w:p>
    <w:p w14:paraId="76F87FFB" w14:textId="77777777" w:rsidR="00806598" w:rsidRPr="004F4543" w:rsidRDefault="00806598" w:rsidP="00C001AF">
      <w:pPr>
        <w:pStyle w:val="Prrafodelista"/>
        <w:numPr>
          <w:ilvl w:val="0"/>
          <w:numId w:val="90"/>
        </w:numPr>
        <w:rPr>
          <w:color w:val="000000" w:themeColor="text1"/>
          <w:lang w:val="es-CO"/>
        </w:rPr>
      </w:pPr>
      <w:r w:rsidRPr="004F4543">
        <w:rPr>
          <w:color w:val="000000" w:themeColor="text1"/>
          <w:lang w:val="es-CO"/>
        </w:rPr>
        <w:t xml:space="preserve">Supervisión o interventoría. </w:t>
      </w:r>
    </w:p>
    <w:p w14:paraId="503C990D" w14:textId="6E4D4E41" w:rsidR="00AB11E1" w:rsidRPr="004F4543" w:rsidRDefault="00806598" w:rsidP="00C001AF">
      <w:pPr>
        <w:pStyle w:val="Prrafodelista"/>
        <w:numPr>
          <w:ilvl w:val="0"/>
          <w:numId w:val="90"/>
        </w:numPr>
        <w:rPr>
          <w:color w:val="000000" w:themeColor="text1"/>
          <w:lang w:val="es-CO"/>
        </w:rPr>
      </w:pPr>
      <w:r w:rsidRPr="004F4543">
        <w:rPr>
          <w:color w:val="000000" w:themeColor="text1"/>
          <w:lang w:val="es-CO"/>
        </w:rPr>
        <w:t>Acta de inicio</w:t>
      </w:r>
      <w:r w:rsidR="00015B98" w:rsidRPr="004F4543">
        <w:rPr>
          <w:color w:val="000000" w:themeColor="text1"/>
          <w:lang w:val="es-CO"/>
        </w:rPr>
        <w:t xml:space="preserve"> o constancia de inicio de ejecución de SECOP.</w:t>
      </w:r>
    </w:p>
    <w:p w14:paraId="4A943F5C" w14:textId="565F4FEE" w:rsidR="00806598" w:rsidRPr="004F4543" w:rsidRDefault="0053672C" w:rsidP="00C001AF">
      <w:pPr>
        <w:pStyle w:val="Prrafodelista"/>
        <w:numPr>
          <w:ilvl w:val="0"/>
          <w:numId w:val="90"/>
        </w:numPr>
        <w:rPr>
          <w:color w:val="000000" w:themeColor="text1"/>
          <w:lang w:val="es-CO"/>
        </w:rPr>
      </w:pPr>
      <w:r w:rsidRPr="004F4543">
        <w:rPr>
          <w:color w:val="000000" w:themeColor="text1"/>
          <w:lang w:val="es-CO"/>
        </w:rPr>
        <w:t xml:space="preserve">Delegación y </w:t>
      </w:r>
      <w:r w:rsidR="00806598" w:rsidRPr="004F4543">
        <w:rPr>
          <w:color w:val="000000" w:themeColor="text1"/>
          <w:lang w:val="es-CO"/>
        </w:rPr>
        <w:t>Designación de supervisión</w:t>
      </w:r>
      <w:r w:rsidRPr="004F4543">
        <w:rPr>
          <w:color w:val="000000" w:themeColor="text1"/>
          <w:lang w:val="es-CO"/>
        </w:rPr>
        <w:t xml:space="preserve"> y apoyos a la supervisión</w:t>
      </w:r>
      <w:r w:rsidR="00806598" w:rsidRPr="004F4543">
        <w:rPr>
          <w:color w:val="000000" w:themeColor="text1"/>
          <w:lang w:val="es-CO"/>
        </w:rPr>
        <w:t>.</w:t>
      </w:r>
    </w:p>
    <w:p w14:paraId="05E80614" w14:textId="195E2413" w:rsidR="00806598" w:rsidRPr="004F4543" w:rsidRDefault="00806598" w:rsidP="00C001AF">
      <w:pPr>
        <w:pStyle w:val="Prrafodelista"/>
        <w:numPr>
          <w:ilvl w:val="0"/>
          <w:numId w:val="90"/>
        </w:numPr>
        <w:rPr>
          <w:color w:val="000000" w:themeColor="text1"/>
        </w:rPr>
      </w:pPr>
      <w:r w:rsidRPr="004F4543">
        <w:rPr>
          <w:color w:val="000000" w:themeColor="text1"/>
          <w:lang w:val="es-CO"/>
        </w:rPr>
        <w:t>Imposición de multas y procesos administrativos sancionatorios</w:t>
      </w:r>
    </w:p>
    <w:p w14:paraId="2705C3F6" w14:textId="233B8059" w:rsidR="00AA559D" w:rsidRPr="004F4543" w:rsidRDefault="00AA559D" w:rsidP="006B769B">
      <w:pPr>
        <w:rPr>
          <w:rFonts w:eastAsiaTheme="minorHAnsi"/>
          <w:color w:val="000000" w:themeColor="text1"/>
          <w:sz w:val="22"/>
          <w:szCs w:val="22"/>
          <w:lang w:val="es-CO"/>
        </w:rPr>
      </w:pPr>
    </w:p>
    <w:p w14:paraId="2DC5BFEF" w14:textId="5BE9A37D" w:rsidR="00972B35" w:rsidRPr="004F4543" w:rsidRDefault="00D37680" w:rsidP="006B769B">
      <w:pPr>
        <w:rPr>
          <w:color w:val="000000" w:themeColor="text1"/>
          <w:sz w:val="22"/>
          <w:szCs w:val="22"/>
        </w:rPr>
      </w:pPr>
      <w:r w:rsidRPr="004F4543">
        <w:rPr>
          <w:b/>
          <w:color w:val="000000" w:themeColor="text1"/>
          <w:sz w:val="22"/>
          <w:szCs w:val="22"/>
          <w:lang w:val="es-CO"/>
        </w:rPr>
        <w:t>MODIFICACIONES DEL CONTRATO / CONVENIO</w:t>
      </w:r>
      <w:r w:rsidR="00AA559D" w:rsidRPr="004F4543">
        <w:rPr>
          <w:b/>
          <w:color w:val="000000" w:themeColor="text1"/>
          <w:sz w:val="22"/>
          <w:szCs w:val="22"/>
          <w:lang w:val="es-CO"/>
        </w:rPr>
        <w:t>:</w:t>
      </w:r>
      <w:r w:rsidR="00AA559D" w:rsidRPr="004F4543">
        <w:rPr>
          <w:rFonts w:eastAsiaTheme="minorHAnsi"/>
          <w:color w:val="000000" w:themeColor="text1"/>
          <w:sz w:val="22"/>
          <w:szCs w:val="22"/>
          <w:lang w:val="es-CO"/>
        </w:rPr>
        <w:t xml:space="preserve"> </w:t>
      </w:r>
      <w:r w:rsidR="00AA559D" w:rsidRPr="004F4543">
        <w:rPr>
          <w:color w:val="000000" w:themeColor="text1"/>
          <w:sz w:val="22"/>
          <w:szCs w:val="22"/>
        </w:rPr>
        <w:t>Durante la ejecución del contrato</w:t>
      </w:r>
      <w:r w:rsidRPr="004F4543">
        <w:rPr>
          <w:color w:val="000000" w:themeColor="text1"/>
          <w:sz w:val="22"/>
          <w:szCs w:val="22"/>
        </w:rPr>
        <w:t xml:space="preserve"> o convenio</w:t>
      </w:r>
      <w:r w:rsidR="00AA559D" w:rsidRPr="004F4543">
        <w:rPr>
          <w:color w:val="000000" w:themeColor="text1"/>
          <w:sz w:val="22"/>
          <w:szCs w:val="22"/>
        </w:rPr>
        <w:t xml:space="preserve">, se pueden presentar situaciones que lleven a la modificación de este. Es necesario establecer que estas deben ser concertadas por las partes (ISVIMED y Contratista). Para que se lleve a cabo la modificación del contrato, esta debe ser solicitada en los formatos establecidos por el supervisor o interventor en donde se indique de manera clara y precisa las razones o fundamentos que dieron origen a la misma, así como la justificación de los factores para llevar a cabo la modificación. </w:t>
      </w:r>
    </w:p>
    <w:p w14:paraId="3770752A" w14:textId="77777777" w:rsidR="00972B35" w:rsidRPr="004F4543" w:rsidRDefault="00972B35" w:rsidP="006B769B">
      <w:pPr>
        <w:rPr>
          <w:color w:val="000000" w:themeColor="text1"/>
          <w:sz w:val="22"/>
          <w:szCs w:val="22"/>
        </w:rPr>
      </w:pPr>
    </w:p>
    <w:p w14:paraId="492D2147" w14:textId="3B161C4D" w:rsidR="00AA559D" w:rsidRPr="004F4543" w:rsidRDefault="00AA559D" w:rsidP="006B769B">
      <w:pPr>
        <w:rPr>
          <w:color w:val="000000" w:themeColor="text1"/>
          <w:sz w:val="22"/>
          <w:szCs w:val="22"/>
        </w:rPr>
      </w:pPr>
      <w:r w:rsidRPr="004F4543">
        <w:rPr>
          <w:color w:val="000000" w:themeColor="text1"/>
          <w:sz w:val="22"/>
          <w:szCs w:val="22"/>
        </w:rPr>
        <w:t xml:space="preserve">Es necesario resaltar que el contrato debe encontrarse en ejecución, y se debe verificar que la modificación requerida no altere la esencia del contrato ni sea fruto de un incumplimiento por parte del contratista, cualquier modificación debe ser presentada en la </w:t>
      </w:r>
      <w:r w:rsidR="00A1495D" w:rsidRPr="004F4543">
        <w:rPr>
          <w:color w:val="000000" w:themeColor="text1"/>
          <w:sz w:val="22"/>
          <w:szCs w:val="22"/>
        </w:rPr>
        <w:t>MESA INTERDISCIPLINARIA DE CONTRAT</w:t>
      </w:r>
      <w:r w:rsidR="00BB4508" w:rsidRPr="004F4543">
        <w:rPr>
          <w:color w:val="000000" w:themeColor="text1"/>
          <w:sz w:val="22"/>
          <w:szCs w:val="22"/>
        </w:rPr>
        <w:t>A</w:t>
      </w:r>
      <w:r w:rsidR="00A1495D" w:rsidRPr="004F4543">
        <w:rPr>
          <w:color w:val="000000" w:themeColor="text1"/>
          <w:sz w:val="22"/>
          <w:szCs w:val="22"/>
        </w:rPr>
        <w:t xml:space="preserve">CIÓN </w:t>
      </w:r>
      <w:r w:rsidRPr="004F4543">
        <w:rPr>
          <w:color w:val="000000" w:themeColor="text1"/>
          <w:sz w:val="22"/>
          <w:szCs w:val="22"/>
        </w:rPr>
        <w:t xml:space="preserve">y </w:t>
      </w:r>
      <w:r w:rsidR="00114FB8" w:rsidRPr="004F4543">
        <w:rPr>
          <w:color w:val="000000" w:themeColor="text1"/>
          <w:sz w:val="22"/>
          <w:szCs w:val="22"/>
        </w:rPr>
        <w:t xml:space="preserve">en </w:t>
      </w:r>
      <w:r w:rsidRPr="004F4543">
        <w:rPr>
          <w:color w:val="000000" w:themeColor="text1"/>
          <w:sz w:val="22"/>
          <w:szCs w:val="22"/>
        </w:rPr>
        <w:t xml:space="preserve">el </w:t>
      </w:r>
      <w:r w:rsidR="00A1495D" w:rsidRPr="004F4543">
        <w:rPr>
          <w:color w:val="000000" w:themeColor="text1"/>
          <w:sz w:val="22"/>
          <w:szCs w:val="22"/>
        </w:rPr>
        <w:t>COMITÉ DE ESTRUCTURACIÓN, CONTRATACIÓN Y SUPERVISIÓN CONTRACTUAL.</w:t>
      </w:r>
      <w:r w:rsidRPr="004F4543">
        <w:rPr>
          <w:color w:val="000000" w:themeColor="text1"/>
          <w:sz w:val="22"/>
          <w:szCs w:val="22"/>
        </w:rPr>
        <w:t xml:space="preserve"> </w:t>
      </w:r>
    </w:p>
    <w:p w14:paraId="76CF328F" w14:textId="05D3863F" w:rsidR="00AA559D" w:rsidRPr="004F4543" w:rsidRDefault="00AA559D" w:rsidP="006B769B">
      <w:pPr>
        <w:rPr>
          <w:color w:val="000000" w:themeColor="text1"/>
          <w:sz w:val="22"/>
          <w:szCs w:val="22"/>
        </w:rPr>
      </w:pPr>
    </w:p>
    <w:p w14:paraId="7D1EA966" w14:textId="76D675B6" w:rsidR="00625B99" w:rsidRPr="004F4543" w:rsidRDefault="00A1495D" w:rsidP="006B769B">
      <w:pPr>
        <w:rPr>
          <w:color w:val="000000" w:themeColor="text1"/>
          <w:sz w:val="22"/>
          <w:szCs w:val="22"/>
        </w:rPr>
      </w:pPr>
      <w:r w:rsidRPr="004F4543">
        <w:rPr>
          <w:b/>
          <w:color w:val="000000" w:themeColor="text1"/>
          <w:sz w:val="22"/>
          <w:szCs w:val="22"/>
        </w:rPr>
        <w:t>SUSPENSIÓN DE UN CONTRATO / CONVENIO</w:t>
      </w:r>
      <w:r w:rsidR="00AA559D" w:rsidRPr="004F4543">
        <w:rPr>
          <w:b/>
          <w:color w:val="000000" w:themeColor="text1"/>
          <w:sz w:val="22"/>
          <w:szCs w:val="22"/>
        </w:rPr>
        <w:t xml:space="preserve">: </w:t>
      </w:r>
      <w:r w:rsidR="00625B99" w:rsidRPr="004F4543">
        <w:rPr>
          <w:color w:val="000000" w:themeColor="text1"/>
          <w:sz w:val="22"/>
          <w:szCs w:val="22"/>
        </w:rPr>
        <w:t xml:space="preserve">La finalidad de la suspensión del contrato estatal, como medida excepcional, está encaminada a reconocer la ocurrencia de situaciones de fuerza mayor, caso fortuito o de interés público que impiden la ejecución temporal del negocio jurídico, y es precisamente por ese motivo que la misma no puede ser indefinida, sino que debe estar sujeta al vencimiento de un plazo o al cumplimiento de una condición. Por lo </w:t>
      </w:r>
      <w:r w:rsidR="00625B99" w:rsidRPr="004F4543">
        <w:rPr>
          <w:color w:val="000000" w:themeColor="text1"/>
          <w:sz w:val="22"/>
          <w:szCs w:val="22"/>
        </w:rPr>
        <w:lastRenderedPageBreak/>
        <w:t xml:space="preserve">tanto, la suspensión no adiciona el contrato en su vigencia o plazo, sino que se delimita como una medida de tipo provisional y excepcional que debe ajustarse a los criterios de necesidad y proporcionalidad, sujeta a un término o condición, período este durante el que las obligaciones contenidas en el contrato no se ejecutan, pero sin que se impute ese tiempo al plazo pactado inicialmente por las partes.” </w:t>
      </w:r>
      <w:r w:rsidR="00625B99" w:rsidRPr="004F4543">
        <w:rPr>
          <w:i/>
          <w:iCs/>
          <w:color w:val="000000" w:themeColor="text1"/>
          <w:sz w:val="22"/>
          <w:szCs w:val="22"/>
        </w:rPr>
        <w:t>(Consejo de Estado, sala de lo contencioso administrativo, sección tercera, - sentencia del 28 de abril de 2010, Expediente: 16431, Enrique Gil Botero)</w:t>
      </w:r>
      <w:r w:rsidR="00625B99" w:rsidRPr="004F4543">
        <w:rPr>
          <w:color w:val="000000" w:themeColor="text1"/>
          <w:sz w:val="22"/>
          <w:szCs w:val="22"/>
        </w:rPr>
        <w:t xml:space="preserve">. </w:t>
      </w:r>
    </w:p>
    <w:p w14:paraId="1C55B959" w14:textId="77777777" w:rsidR="00625B99" w:rsidRPr="004F4543" w:rsidRDefault="00625B99" w:rsidP="006B769B">
      <w:pPr>
        <w:rPr>
          <w:color w:val="000000" w:themeColor="text1"/>
          <w:sz w:val="22"/>
          <w:szCs w:val="22"/>
        </w:rPr>
      </w:pPr>
      <w:r w:rsidRPr="004F4543">
        <w:rPr>
          <w:color w:val="000000" w:themeColor="text1"/>
          <w:sz w:val="22"/>
          <w:szCs w:val="22"/>
        </w:rPr>
        <w:t xml:space="preserve"> </w:t>
      </w:r>
    </w:p>
    <w:p w14:paraId="1FB45896" w14:textId="77777777" w:rsidR="00625B99" w:rsidRPr="004F4543" w:rsidRDefault="00625B99" w:rsidP="00062787">
      <w:pPr>
        <w:pStyle w:val="Prrafodelista"/>
        <w:numPr>
          <w:ilvl w:val="0"/>
          <w:numId w:val="61"/>
        </w:numPr>
        <w:rPr>
          <w:color w:val="000000" w:themeColor="text1"/>
        </w:rPr>
      </w:pPr>
      <w:r w:rsidRPr="004F4543">
        <w:rPr>
          <w:color w:val="000000" w:themeColor="text1"/>
        </w:rPr>
        <w:t xml:space="preserve">La suspensión se hará por el tiempo que se estime necesario para superar los hechos que dieron lugar a la misma y constará en un acta suscrita por el Ordenador del Gasto y el contratista en la cual consten los motivos que dieron lugar a la suspensión.  </w:t>
      </w:r>
    </w:p>
    <w:p w14:paraId="64B73062" w14:textId="33B4F0EB" w:rsidR="00625B99" w:rsidRPr="004F4543" w:rsidRDefault="00625B99" w:rsidP="00062787">
      <w:pPr>
        <w:pStyle w:val="Prrafodelista"/>
        <w:numPr>
          <w:ilvl w:val="0"/>
          <w:numId w:val="61"/>
        </w:numPr>
        <w:rPr>
          <w:color w:val="000000" w:themeColor="text1"/>
        </w:rPr>
      </w:pPr>
      <w:r w:rsidRPr="004F4543">
        <w:rPr>
          <w:color w:val="000000" w:themeColor="text1"/>
        </w:rPr>
        <w:t xml:space="preserve">El Supervisor o Interventor deberá presentar la solicitud de suspensión con su respectiva justificación, antes del vencimiento del plazo de ejecución estipulado en el contrato. En todo caso el contratista debe ajustar la vigencia de las garantías por el término de la suspensión. </w:t>
      </w:r>
    </w:p>
    <w:p w14:paraId="62C7FACA" w14:textId="77777777" w:rsidR="00625B99" w:rsidRPr="004F4543" w:rsidRDefault="00625B99" w:rsidP="00062787">
      <w:pPr>
        <w:pStyle w:val="Prrafodelista"/>
        <w:numPr>
          <w:ilvl w:val="0"/>
          <w:numId w:val="61"/>
        </w:numPr>
        <w:rPr>
          <w:color w:val="000000" w:themeColor="text1"/>
        </w:rPr>
      </w:pPr>
      <w:r w:rsidRPr="004F4543">
        <w:rPr>
          <w:color w:val="000000" w:themeColor="text1"/>
        </w:rPr>
        <w:t xml:space="preserve">Para el efecto, el contratista y el interventor/supervisor deben manifestar dicha situación al Ordenador del Gasto, indicando el término exacto de suspensión. </w:t>
      </w:r>
    </w:p>
    <w:p w14:paraId="2CECF365" w14:textId="77777777" w:rsidR="00625B99" w:rsidRPr="004F4543" w:rsidRDefault="00625B99" w:rsidP="00062787">
      <w:pPr>
        <w:pStyle w:val="Prrafodelista"/>
        <w:numPr>
          <w:ilvl w:val="0"/>
          <w:numId w:val="61"/>
        </w:numPr>
        <w:rPr>
          <w:color w:val="000000" w:themeColor="text1"/>
        </w:rPr>
      </w:pPr>
      <w:r w:rsidRPr="004F4543">
        <w:rPr>
          <w:color w:val="000000" w:themeColor="text1"/>
        </w:rPr>
        <w:t xml:space="preserve">En el mismo documento se establecerá la fecha en la cual se reinicia la ejecución del contrato. </w:t>
      </w:r>
    </w:p>
    <w:p w14:paraId="22AA975E" w14:textId="77777777" w:rsidR="001A07D5" w:rsidRPr="004F4543" w:rsidRDefault="00625B99" w:rsidP="00062787">
      <w:pPr>
        <w:pStyle w:val="Prrafodelista"/>
        <w:numPr>
          <w:ilvl w:val="0"/>
          <w:numId w:val="61"/>
        </w:numPr>
        <w:rPr>
          <w:color w:val="000000" w:themeColor="text1"/>
        </w:rPr>
      </w:pPr>
      <w:r w:rsidRPr="004F4543">
        <w:rPr>
          <w:color w:val="000000" w:themeColor="text1"/>
        </w:rPr>
        <w:t xml:space="preserve">Se debe tener presente que la finalidad de la contratación de bienes y servicios es satisfacer las necesidades públicas, cumplir la misión y función institucional, por tal razón, solamente y por excepción se suspenden los contratos.  </w:t>
      </w:r>
    </w:p>
    <w:p w14:paraId="07DD818F" w14:textId="55CC1E6A" w:rsidR="00625B99" w:rsidRPr="004F4543" w:rsidRDefault="00625B99" w:rsidP="00371F39">
      <w:pPr>
        <w:pStyle w:val="Prrafodelista"/>
        <w:numPr>
          <w:ilvl w:val="0"/>
          <w:numId w:val="61"/>
        </w:numPr>
        <w:rPr>
          <w:color w:val="000000" w:themeColor="text1"/>
        </w:rPr>
      </w:pPr>
      <w:r w:rsidRPr="004F4543">
        <w:rPr>
          <w:color w:val="000000" w:themeColor="text1"/>
        </w:rPr>
        <w:t>Suscrita el acta de suspensión, deberá comunicarse a la Compañía Aseguradora que expidió la garantía única de cumplimiento a efectos de que conozcan de dicha novedad, tanto de suspensión como de reinicio</w:t>
      </w:r>
      <w:r w:rsidR="00865A19" w:rsidRPr="004F4543">
        <w:rPr>
          <w:color w:val="000000" w:themeColor="text1"/>
        </w:rPr>
        <w:t xml:space="preserve"> y realice los respectivos ajustes de las garantías.</w:t>
      </w:r>
    </w:p>
    <w:p w14:paraId="40491D3F" w14:textId="77777777" w:rsidR="00625B99" w:rsidRPr="004F4543" w:rsidRDefault="00625B99" w:rsidP="006B769B">
      <w:pPr>
        <w:rPr>
          <w:color w:val="000000" w:themeColor="text1"/>
          <w:sz w:val="22"/>
          <w:szCs w:val="22"/>
        </w:rPr>
      </w:pPr>
    </w:p>
    <w:p w14:paraId="13481925" w14:textId="0E9CFC0F" w:rsidR="00AA559D" w:rsidRPr="004F4543" w:rsidRDefault="00AA559D" w:rsidP="006B769B">
      <w:pPr>
        <w:rPr>
          <w:color w:val="000000" w:themeColor="text1"/>
          <w:sz w:val="22"/>
          <w:szCs w:val="22"/>
        </w:rPr>
      </w:pPr>
      <w:r w:rsidRPr="004F4543">
        <w:rPr>
          <w:color w:val="000000" w:themeColor="text1"/>
          <w:sz w:val="22"/>
          <w:szCs w:val="22"/>
        </w:rPr>
        <w:t>Respecto a la suspensión y reanudación de los contratos</w:t>
      </w:r>
      <w:r w:rsidR="00251F3B" w:rsidRPr="004F4543">
        <w:rPr>
          <w:color w:val="000000" w:themeColor="text1"/>
          <w:sz w:val="22"/>
          <w:szCs w:val="22"/>
        </w:rPr>
        <w:t>,</w:t>
      </w:r>
      <w:r w:rsidRPr="004F4543">
        <w:rPr>
          <w:color w:val="000000" w:themeColor="text1"/>
          <w:sz w:val="22"/>
          <w:szCs w:val="22"/>
        </w:rPr>
        <w:t xml:space="preserve"> convenios</w:t>
      </w:r>
      <w:r w:rsidR="003F3358" w:rsidRPr="004F4543">
        <w:rPr>
          <w:color w:val="000000" w:themeColor="text1"/>
          <w:sz w:val="22"/>
          <w:szCs w:val="22"/>
        </w:rPr>
        <w:t>,</w:t>
      </w:r>
      <w:r w:rsidR="00997FAC" w:rsidRPr="004F4543">
        <w:rPr>
          <w:color w:val="000000" w:themeColor="text1"/>
          <w:sz w:val="22"/>
          <w:szCs w:val="22"/>
        </w:rPr>
        <w:t xml:space="preserve"> contratos de prestación de servicios profesionales </w:t>
      </w:r>
      <w:r w:rsidR="003F3358" w:rsidRPr="004F4543">
        <w:rPr>
          <w:color w:val="000000" w:themeColor="text1"/>
          <w:sz w:val="22"/>
          <w:szCs w:val="22"/>
        </w:rPr>
        <w:t>o</w:t>
      </w:r>
      <w:r w:rsidR="00997FAC" w:rsidRPr="004F4543">
        <w:rPr>
          <w:color w:val="000000" w:themeColor="text1"/>
          <w:sz w:val="22"/>
          <w:szCs w:val="22"/>
        </w:rPr>
        <w:t xml:space="preserve"> de apoyo a la gestión</w:t>
      </w:r>
      <w:r w:rsidR="003F3358" w:rsidRPr="004F4543">
        <w:rPr>
          <w:color w:val="000000" w:themeColor="text1"/>
          <w:sz w:val="22"/>
          <w:szCs w:val="22"/>
        </w:rPr>
        <w:t xml:space="preserve"> y demás</w:t>
      </w:r>
      <w:r w:rsidR="00C60445" w:rsidRPr="004F4543">
        <w:rPr>
          <w:color w:val="000000" w:themeColor="text1"/>
          <w:sz w:val="22"/>
          <w:szCs w:val="22"/>
        </w:rPr>
        <w:t xml:space="preserve">, se </w:t>
      </w:r>
      <w:r w:rsidR="00202F91" w:rsidRPr="004F4543">
        <w:rPr>
          <w:color w:val="000000" w:themeColor="text1"/>
          <w:sz w:val="22"/>
          <w:szCs w:val="22"/>
        </w:rPr>
        <w:t xml:space="preserve">cuenta con </w:t>
      </w:r>
      <w:r w:rsidR="00C60445" w:rsidRPr="004F4543">
        <w:rPr>
          <w:color w:val="000000" w:themeColor="text1"/>
          <w:sz w:val="22"/>
          <w:szCs w:val="22"/>
        </w:rPr>
        <w:t xml:space="preserve">instructivo anexo a este manual, el cual podrá modificarse y actualizarse </w:t>
      </w:r>
      <w:r w:rsidR="00B54AA5" w:rsidRPr="004F4543">
        <w:rPr>
          <w:color w:val="000000" w:themeColor="text1"/>
          <w:sz w:val="22"/>
          <w:szCs w:val="22"/>
        </w:rPr>
        <w:t>por el director(a)</w:t>
      </w:r>
      <w:r w:rsidR="00807F83" w:rsidRPr="004F4543">
        <w:rPr>
          <w:color w:val="000000" w:themeColor="text1"/>
          <w:sz w:val="22"/>
          <w:szCs w:val="22"/>
        </w:rPr>
        <w:t xml:space="preserve"> o subdirector(a) jurídico(a)</w:t>
      </w:r>
      <w:r w:rsidR="00B54AA5" w:rsidRPr="004F4543">
        <w:rPr>
          <w:color w:val="000000" w:themeColor="text1"/>
          <w:sz w:val="22"/>
          <w:szCs w:val="22"/>
        </w:rPr>
        <w:t xml:space="preserve"> sin que se considere modificación de este manual</w:t>
      </w:r>
      <w:r w:rsidR="00FB615A" w:rsidRPr="004F4543">
        <w:rPr>
          <w:color w:val="000000" w:themeColor="text1"/>
          <w:sz w:val="22"/>
          <w:szCs w:val="22"/>
        </w:rPr>
        <w:t>, en todo caso, conforme a lo establecido en el Estatuto General de la Contratación y normas aplicables</w:t>
      </w:r>
      <w:r w:rsidR="00C60445" w:rsidRPr="004F4543">
        <w:rPr>
          <w:color w:val="000000" w:themeColor="text1"/>
          <w:sz w:val="22"/>
          <w:szCs w:val="22"/>
        </w:rPr>
        <w:t xml:space="preserve"> </w:t>
      </w:r>
    </w:p>
    <w:p w14:paraId="3FF6FE0B" w14:textId="74F0354D" w:rsidR="007E255C" w:rsidRPr="004F4543" w:rsidRDefault="007E255C" w:rsidP="006B769B">
      <w:pPr>
        <w:rPr>
          <w:color w:val="000000" w:themeColor="text1"/>
          <w:sz w:val="22"/>
          <w:szCs w:val="22"/>
        </w:rPr>
      </w:pPr>
    </w:p>
    <w:p w14:paraId="4F6CD4F8" w14:textId="6A7A26BD" w:rsidR="0067524C" w:rsidRPr="004F4543" w:rsidRDefault="002173FA" w:rsidP="006B769B">
      <w:pPr>
        <w:rPr>
          <w:color w:val="000000" w:themeColor="text1"/>
          <w:sz w:val="22"/>
          <w:szCs w:val="22"/>
        </w:rPr>
      </w:pPr>
      <w:r w:rsidRPr="004F4543">
        <w:rPr>
          <w:b/>
          <w:bCs/>
          <w:color w:val="000000" w:themeColor="text1"/>
          <w:sz w:val="22"/>
          <w:szCs w:val="22"/>
        </w:rPr>
        <w:t>CESIÓN DEL CONTRATO / CONVENIO</w:t>
      </w:r>
      <w:r w:rsidR="007E255C" w:rsidRPr="004F4543">
        <w:rPr>
          <w:b/>
          <w:bCs/>
          <w:color w:val="000000" w:themeColor="text1"/>
          <w:sz w:val="22"/>
          <w:szCs w:val="22"/>
        </w:rPr>
        <w:t xml:space="preserve">: </w:t>
      </w:r>
      <w:r w:rsidR="00293946" w:rsidRPr="004F4543">
        <w:rPr>
          <w:color w:val="000000" w:themeColor="text1"/>
          <w:sz w:val="22"/>
          <w:szCs w:val="22"/>
        </w:rPr>
        <w:t>Respecto a la</w:t>
      </w:r>
      <w:r w:rsidR="0067524C" w:rsidRPr="004F4543">
        <w:rPr>
          <w:color w:val="000000" w:themeColor="text1"/>
          <w:sz w:val="22"/>
          <w:szCs w:val="22"/>
        </w:rPr>
        <w:t xml:space="preserve"> Cesi</w:t>
      </w:r>
      <w:r w:rsidR="00851A97" w:rsidRPr="004F4543">
        <w:rPr>
          <w:color w:val="000000" w:themeColor="text1"/>
          <w:sz w:val="22"/>
          <w:szCs w:val="22"/>
        </w:rPr>
        <w:t>ó</w:t>
      </w:r>
      <w:r w:rsidR="0067524C" w:rsidRPr="004F4543">
        <w:rPr>
          <w:color w:val="000000" w:themeColor="text1"/>
          <w:sz w:val="22"/>
          <w:szCs w:val="22"/>
        </w:rPr>
        <w:t xml:space="preserve">n del contrato Estatal, la ley 80 de 1993, expresamente consagra en el artículo 9º dos circunstancias que, por sobrevenir una inhabilidad o incompatibilidad, puede operar la cesión de este, previa autorización de la entidad contratante, lo anterior concordado con el artículo 41 ibidem. </w:t>
      </w:r>
    </w:p>
    <w:p w14:paraId="1D3304DD" w14:textId="77777777" w:rsidR="0067524C" w:rsidRPr="004F4543" w:rsidRDefault="0067524C" w:rsidP="006B769B">
      <w:pPr>
        <w:rPr>
          <w:color w:val="000000" w:themeColor="text1"/>
          <w:sz w:val="22"/>
          <w:szCs w:val="22"/>
        </w:rPr>
      </w:pPr>
      <w:r w:rsidRPr="004F4543">
        <w:rPr>
          <w:color w:val="000000" w:themeColor="text1"/>
          <w:sz w:val="22"/>
          <w:szCs w:val="22"/>
        </w:rPr>
        <w:t xml:space="preserve"> </w:t>
      </w:r>
    </w:p>
    <w:p w14:paraId="494E52CC" w14:textId="19FABFFF" w:rsidR="0067524C" w:rsidRPr="004F4543" w:rsidRDefault="0067524C" w:rsidP="006B769B">
      <w:pPr>
        <w:rPr>
          <w:color w:val="000000" w:themeColor="text1"/>
          <w:sz w:val="22"/>
          <w:szCs w:val="22"/>
        </w:rPr>
      </w:pPr>
      <w:r w:rsidRPr="004F4543">
        <w:rPr>
          <w:color w:val="000000" w:themeColor="text1"/>
          <w:sz w:val="22"/>
          <w:szCs w:val="22"/>
        </w:rPr>
        <w:t>Sin embargo, por la remisión que hace el artículo 13 de la Ley 80 de 1993, a las normas comerciales y civiles, en virtud de la autonomía de la voluntad de las partes, este se puede presentar cumpliendo los presupuestos y requisitos que para ello disponen los artículos 887 y 888 del código de comercio.</w:t>
      </w:r>
    </w:p>
    <w:p w14:paraId="7C35609E" w14:textId="77777777" w:rsidR="008329BB" w:rsidRPr="004F4543" w:rsidRDefault="008329BB" w:rsidP="006B769B">
      <w:pPr>
        <w:rPr>
          <w:color w:val="000000" w:themeColor="text1"/>
          <w:sz w:val="22"/>
          <w:szCs w:val="22"/>
        </w:rPr>
      </w:pPr>
    </w:p>
    <w:p w14:paraId="56EF431B" w14:textId="3DCC78BA" w:rsidR="008329BB" w:rsidRPr="004F4543" w:rsidRDefault="008329BB" w:rsidP="006B769B">
      <w:pPr>
        <w:rPr>
          <w:color w:val="000000" w:themeColor="text1"/>
          <w:sz w:val="22"/>
          <w:szCs w:val="22"/>
        </w:rPr>
      </w:pPr>
      <w:r w:rsidRPr="004F4543">
        <w:rPr>
          <w:color w:val="000000" w:themeColor="text1"/>
          <w:sz w:val="22"/>
          <w:szCs w:val="22"/>
        </w:rPr>
        <w:t xml:space="preserve">Esta cesión se realiza </w:t>
      </w:r>
      <w:r w:rsidR="00A65872" w:rsidRPr="004F4543">
        <w:rPr>
          <w:color w:val="000000" w:themeColor="text1"/>
          <w:sz w:val="22"/>
          <w:szCs w:val="22"/>
        </w:rPr>
        <w:t>p</w:t>
      </w:r>
      <w:r w:rsidR="00F735F1" w:rsidRPr="004F4543">
        <w:rPr>
          <w:color w:val="000000" w:themeColor="text1"/>
          <w:sz w:val="22"/>
          <w:szCs w:val="22"/>
        </w:rPr>
        <w:t>or s</w:t>
      </w:r>
      <w:r w:rsidR="00A65872" w:rsidRPr="004F4543">
        <w:rPr>
          <w:color w:val="000000" w:themeColor="text1"/>
          <w:sz w:val="22"/>
          <w:szCs w:val="22"/>
        </w:rPr>
        <w:t xml:space="preserve">olicitud </w:t>
      </w:r>
      <w:r w:rsidR="00F735F1" w:rsidRPr="004F4543">
        <w:rPr>
          <w:color w:val="000000" w:themeColor="text1"/>
          <w:sz w:val="22"/>
          <w:szCs w:val="22"/>
        </w:rPr>
        <w:t>expresa</w:t>
      </w:r>
      <w:r w:rsidR="002143CD" w:rsidRPr="004F4543">
        <w:rPr>
          <w:color w:val="000000" w:themeColor="text1"/>
          <w:sz w:val="22"/>
          <w:szCs w:val="22"/>
        </w:rPr>
        <w:t>, detallada</w:t>
      </w:r>
      <w:r w:rsidR="00F735F1" w:rsidRPr="004F4543">
        <w:rPr>
          <w:color w:val="000000" w:themeColor="text1"/>
          <w:sz w:val="22"/>
          <w:szCs w:val="22"/>
        </w:rPr>
        <w:t xml:space="preserve"> </w:t>
      </w:r>
      <w:r w:rsidR="00AB73E0" w:rsidRPr="004F4543">
        <w:rPr>
          <w:color w:val="000000" w:themeColor="text1"/>
          <w:sz w:val="22"/>
          <w:szCs w:val="22"/>
        </w:rPr>
        <w:t xml:space="preserve">y motivada </w:t>
      </w:r>
      <w:r w:rsidR="00A65872" w:rsidRPr="004F4543">
        <w:rPr>
          <w:color w:val="000000" w:themeColor="text1"/>
          <w:sz w:val="22"/>
          <w:szCs w:val="22"/>
        </w:rPr>
        <w:t>del contratista</w:t>
      </w:r>
      <w:r w:rsidR="00F735F1" w:rsidRPr="004F4543">
        <w:rPr>
          <w:color w:val="000000" w:themeColor="text1"/>
          <w:sz w:val="22"/>
          <w:szCs w:val="22"/>
        </w:rPr>
        <w:t xml:space="preserve"> o asociado y </w:t>
      </w:r>
      <w:r w:rsidR="00A65872" w:rsidRPr="004F4543">
        <w:rPr>
          <w:color w:val="000000" w:themeColor="text1"/>
          <w:sz w:val="22"/>
          <w:szCs w:val="22"/>
        </w:rPr>
        <w:t>manifestación de la supervención o interventoría</w:t>
      </w:r>
      <w:r w:rsidR="00F735F1" w:rsidRPr="004F4543">
        <w:rPr>
          <w:color w:val="000000" w:themeColor="text1"/>
          <w:sz w:val="22"/>
          <w:szCs w:val="22"/>
        </w:rPr>
        <w:t xml:space="preserve"> que recomiende la misma</w:t>
      </w:r>
      <w:r w:rsidR="0003356B" w:rsidRPr="004F4543">
        <w:rPr>
          <w:color w:val="000000" w:themeColor="text1"/>
          <w:sz w:val="22"/>
          <w:szCs w:val="22"/>
        </w:rPr>
        <w:t xml:space="preserve"> una vez </w:t>
      </w:r>
      <w:proofErr w:type="gramStart"/>
      <w:r w:rsidR="0003356B" w:rsidRPr="004F4543">
        <w:rPr>
          <w:color w:val="000000" w:themeColor="text1"/>
          <w:sz w:val="22"/>
          <w:szCs w:val="22"/>
        </w:rPr>
        <w:t>verificado</w:t>
      </w:r>
      <w:r w:rsidR="00487722" w:rsidRPr="004F4543">
        <w:rPr>
          <w:color w:val="000000" w:themeColor="text1"/>
          <w:sz w:val="22"/>
          <w:szCs w:val="22"/>
        </w:rPr>
        <w:t xml:space="preserve"> </w:t>
      </w:r>
      <w:r w:rsidR="0003356B" w:rsidRPr="004F4543">
        <w:rPr>
          <w:color w:val="000000" w:themeColor="text1"/>
          <w:sz w:val="22"/>
          <w:szCs w:val="22"/>
        </w:rPr>
        <w:t xml:space="preserve"> que</w:t>
      </w:r>
      <w:proofErr w:type="gramEnd"/>
      <w:r w:rsidR="0003356B" w:rsidRPr="004F4543">
        <w:rPr>
          <w:color w:val="000000" w:themeColor="text1"/>
          <w:sz w:val="22"/>
          <w:szCs w:val="22"/>
        </w:rPr>
        <w:t xml:space="preserve"> se mant</w:t>
      </w:r>
      <w:r w:rsidR="00487722" w:rsidRPr="004F4543">
        <w:rPr>
          <w:color w:val="000000" w:themeColor="text1"/>
          <w:sz w:val="22"/>
          <w:szCs w:val="22"/>
        </w:rPr>
        <w:t>ienen</w:t>
      </w:r>
      <w:r w:rsidR="0003356B" w:rsidRPr="004F4543">
        <w:rPr>
          <w:color w:val="000000" w:themeColor="text1"/>
          <w:sz w:val="22"/>
          <w:szCs w:val="22"/>
        </w:rPr>
        <w:t xml:space="preserve"> los criterios habilitantes y/o de evaluación </w:t>
      </w:r>
      <w:r w:rsidR="00487722" w:rsidRPr="004F4543">
        <w:rPr>
          <w:color w:val="000000" w:themeColor="text1"/>
          <w:sz w:val="22"/>
          <w:szCs w:val="22"/>
        </w:rPr>
        <w:t xml:space="preserve">y </w:t>
      </w:r>
      <w:r w:rsidR="0003356B" w:rsidRPr="004F4543">
        <w:rPr>
          <w:color w:val="000000" w:themeColor="text1"/>
          <w:sz w:val="22"/>
          <w:szCs w:val="22"/>
        </w:rPr>
        <w:t>considerando que no se desmejor</w:t>
      </w:r>
      <w:r w:rsidR="00487722" w:rsidRPr="004F4543">
        <w:rPr>
          <w:color w:val="000000" w:themeColor="text1"/>
          <w:sz w:val="22"/>
          <w:szCs w:val="22"/>
        </w:rPr>
        <w:t>a</w:t>
      </w:r>
      <w:r w:rsidR="0003356B" w:rsidRPr="004F4543">
        <w:rPr>
          <w:color w:val="000000" w:themeColor="text1"/>
          <w:sz w:val="22"/>
          <w:szCs w:val="22"/>
        </w:rPr>
        <w:t xml:space="preserve"> la propuesta presentada por el contratista</w:t>
      </w:r>
      <w:r w:rsidR="00DB4E38" w:rsidRPr="004F4543">
        <w:rPr>
          <w:color w:val="000000" w:themeColor="text1"/>
          <w:sz w:val="22"/>
          <w:szCs w:val="22"/>
        </w:rPr>
        <w:t>.  Estas solicitudes y recomendaciones se presentan a l</w:t>
      </w:r>
      <w:r w:rsidR="00E57C77" w:rsidRPr="004F4543">
        <w:rPr>
          <w:color w:val="000000" w:themeColor="text1"/>
          <w:sz w:val="22"/>
          <w:szCs w:val="22"/>
        </w:rPr>
        <w:t xml:space="preserve">a </w:t>
      </w:r>
      <w:r w:rsidR="00FA57FE" w:rsidRPr="004F4543">
        <w:rPr>
          <w:color w:val="000000" w:themeColor="text1"/>
          <w:sz w:val="22"/>
          <w:szCs w:val="22"/>
        </w:rPr>
        <w:t xml:space="preserve">MESA INTERDISCIPLINARIA DE CONTRATACIÓN </w:t>
      </w:r>
      <w:r w:rsidR="00E57C77" w:rsidRPr="004F4543">
        <w:rPr>
          <w:color w:val="000000" w:themeColor="text1"/>
          <w:sz w:val="22"/>
          <w:szCs w:val="22"/>
        </w:rPr>
        <w:t xml:space="preserve">y </w:t>
      </w:r>
      <w:r w:rsidR="00DB4E38" w:rsidRPr="004F4543">
        <w:rPr>
          <w:color w:val="000000" w:themeColor="text1"/>
          <w:sz w:val="22"/>
          <w:szCs w:val="22"/>
        </w:rPr>
        <w:t xml:space="preserve">posteriormente </w:t>
      </w:r>
      <w:r w:rsidR="00E57C77" w:rsidRPr="004F4543">
        <w:rPr>
          <w:color w:val="000000" w:themeColor="text1"/>
          <w:sz w:val="22"/>
          <w:szCs w:val="22"/>
        </w:rPr>
        <w:t xml:space="preserve">al </w:t>
      </w:r>
      <w:r w:rsidR="00FA57FE" w:rsidRPr="004F4543">
        <w:rPr>
          <w:color w:val="000000" w:themeColor="text1"/>
          <w:sz w:val="22"/>
          <w:szCs w:val="22"/>
        </w:rPr>
        <w:t>COMITÉ DE ESTRUCTURACION-CONTRATACIÓN Y DE SUPERVISIÓN CONTRACTUAL</w:t>
      </w:r>
      <w:r w:rsidR="00A65872" w:rsidRPr="004F4543">
        <w:rPr>
          <w:color w:val="000000" w:themeColor="text1"/>
          <w:sz w:val="22"/>
          <w:szCs w:val="22"/>
        </w:rPr>
        <w:t xml:space="preserve">. </w:t>
      </w:r>
      <w:r w:rsidR="00FA57FE" w:rsidRPr="004F4543">
        <w:rPr>
          <w:color w:val="000000" w:themeColor="text1"/>
          <w:sz w:val="22"/>
          <w:szCs w:val="22"/>
        </w:rPr>
        <w:t xml:space="preserve"> </w:t>
      </w:r>
      <w:r w:rsidR="006933A6" w:rsidRPr="004F4543">
        <w:rPr>
          <w:color w:val="000000" w:themeColor="text1"/>
          <w:sz w:val="22"/>
          <w:szCs w:val="22"/>
        </w:rPr>
        <w:lastRenderedPageBreak/>
        <w:t xml:space="preserve">La </w:t>
      </w:r>
      <w:r w:rsidR="000E6843" w:rsidRPr="004F4543">
        <w:rPr>
          <w:color w:val="000000" w:themeColor="text1"/>
          <w:sz w:val="22"/>
          <w:szCs w:val="22"/>
        </w:rPr>
        <w:t>Subdirección Jurídica</w:t>
      </w:r>
      <w:r w:rsidR="00DB4E38" w:rsidRPr="004F4543">
        <w:rPr>
          <w:color w:val="000000" w:themeColor="text1"/>
          <w:sz w:val="22"/>
          <w:szCs w:val="22"/>
        </w:rPr>
        <w:t xml:space="preserve"> proyectará </w:t>
      </w:r>
      <w:r w:rsidR="00856194" w:rsidRPr="004F4543">
        <w:rPr>
          <w:color w:val="000000" w:themeColor="text1"/>
          <w:sz w:val="22"/>
          <w:szCs w:val="22"/>
        </w:rPr>
        <w:t>un ACTA DE CESIÓN</w:t>
      </w:r>
      <w:r w:rsidR="00DB4E38" w:rsidRPr="004F4543">
        <w:rPr>
          <w:color w:val="000000" w:themeColor="text1"/>
          <w:sz w:val="22"/>
          <w:szCs w:val="22"/>
        </w:rPr>
        <w:t xml:space="preserve">, en caso de aceptación del Ordenador del Gasto, </w:t>
      </w:r>
      <w:r w:rsidR="00F447A1" w:rsidRPr="004F4543">
        <w:rPr>
          <w:color w:val="000000" w:themeColor="text1"/>
          <w:sz w:val="22"/>
          <w:szCs w:val="22"/>
        </w:rPr>
        <w:t>en el que se especifica l</w:t>
      </w:r>
      <w:r w:rsidR="00A87B9D" w:rsidRPr="004F4543">
        <w:rPr>
          <w:color w:val="000000" w:themeColor="text1"/>
          <w:sz w:val="22"/>
          <w:szCs w:val="22"/>
        </w:rPr>
        <w:t xml:space="preserve">os considerandos, motivación, </w:t>
      </w:r>
      <w:r w:rsidR="00F7301A" w:rsidRPr="004F4543">
        <w:rPr>
          <w:color w:val="000000" w:themeColor="text1"/>
          <w:sz w:val="22"/>
          <w:szCs w:val="22"/>
        </w:rPr>
        <w:t>porcentajes y formas de participación en los casos de modelos de asociación, estado financiero del contrato o convenio</w:t>
      </w:r>
      <w:r w:rsidR="00F447A1" w:rsidRPr="004F4543">
        <w:rPr>
          <w:color w:val="000000" w:themeColor="text1"/>
          <w:sz w:val="22"/>
          <w:szCs w:val="22"/>
        </w:rPr>
        <w:t xml:space="preserve"> a la fecha</w:t>
      </w:r>
      <w:r w:rsidR="00F7301A" w:rsidRPr="004F4543">
        <w:rPr>
          <w:color w:val="000000" w:themeColor="text1"/>
          <w:sz w:val="22"/>
          <w:szCs w:val="22"/>
        </w:rPr>
        <w:t xml:space="preserve">, aceptación de la cesión por las partes y la determinación de las demás obligaciones que se requieran especificar.  </w:t>
      </w:r>
    </w:p>
    <w:p w14:paraId="5CCB4502" w14:textId="77777777" w:rsidR="0067524C" w:rsidRPr="004F4543" w:rsidRDefault="0067524C" w:rsidP="006B769B">
      <w:pPr>
        <w:rPr>
          <w:color w:val="000000" w:themeColor="text1"/>
          <w:sz w:val="22"/>
          <w:szCs w:val="22"/>
        </w:rPr>
      </w:pPr>
      <w:r w:rsidRPr="004F4543">
        <w:rPr>
          <w:color w:val="000000" w:themeColor="text1"/>
          <w:sz w:val="22"/>
          <w:szCs w:val="22"/>
        </w:rPr>
        <w:t xml:space="preserve"> </w:t>
      </w:r>
    </w:p>
    <w:p w14:paraId="7D2342F4" w14:textId="5C1190AD" w:rsidR="0067524C" w:rsidRPr="004F4543" w:rsidRDefault="0067524C" w:rsidP="006B769B">
      <w:pPr>
        <w:rPr>
          <w:color w:val="000000" w:themeColor="text1"/>
          <w:sz w:val="22"/>
          <w:szCs w:val="22"/>
        </w:rPr>
      </w:pPr>
      <w:r w:rsidRPr="004F4543">
        <w:rPr>
          <w:color w:val="000000" w:themeColor="text1"/>
          <w:sz w:val="22"/>
          <w:szCs w:val="22"/>
        </w:rPr>
        <w:t>De la cesión del contrato se debe informar a la Su</w:t>
      </w:r>
      <w:r w:rsidR="009E6EA9" w:rsidRPr="004F4543">
        <w:rPr>
          <w:color w:val="000000" w:themeColor="text1"/>
          <w:sz w:val="22"/>
          <w:szCs w:val="22"/>
        </w:rPr>
        <w:t>b</w:t>
      </w:r>
      <w:r w:rsidRPr="004F4543">
        <w:rPr>
          <w:color w:val="000000" w:themeColor="text1"/>
          <w:sz w:val="22"/>
          <w:szCs w:val="22"/>
        </w:rPr>
        <w:t>dirección Administrativa y Financiera con el fin de que proceda a efectuar los pagos correspondientes</w:t>
      </w:r>
      <w:r w:rsidR="00937192" w:rsidRPr="004F4543">
        <w:rPr>
          <w:color w:val="000000" w:themeColor="text1"/>
          <w:sz w:val="22"/>
          <w:szCs w:val="22"/>
        </w:rPr>
        <w:t xml:space="preserve"> pendientes autorizados</w:t>
      </w:r>
      <w:r w:rsidRPr="004F4543">
        <w:rPr>
          <w:color w:val="000000" w:themeColor="text1"/>
          <w:sz w:val="22"/>
          <w:szCs w:val="22"/>
        </w:rPr>
        <w:t>, toda vez que la cesión del contrato implica la cesión de los derechos económicos derivados de éste. El cesionario debe tener iguales o superiores calidades y condiciones que el cedente.</w:t>
      </w:r>
    </w:p>
    <w:p w14:paraId="2F8793B2" w14:textId="3457C3E4" w:rsidR="003A257F" w:rsidRPr="004F4543" w:rsidRDefault="001115EF" w:rsidP="006B769B">
      <w:pPr>
        <w:rPr>
          <w:color w:val="000000" w:themeColor="text1"/>
          <w:sz w:val="22"/>
          <w:szCs w:val="22"/>
        </w:rPr>
      </w:pPr>
      <w:r w:rsidRPr="004F4543">
        <w:rPr>
          <w:b/>
          <w:bCs/>
          <w:color w:val="000000" w:themeColor="text1"/>
          <w:sz w:val="22"/>
          <w:szCs w:val="22"/>
        </w:rPr>
        <w:t xml:space="preserve">RESCILIACIÓN O TERMINACIÓN ANTICIPADA. </w:t>
      </w:r>
      <w:r w:rsidRPr="004F4543">
        <w:rPr>
          <w:color w:val="000000" w:themeColor="text1"/>
          <w:sz w:val="22"/>
          <w:szCs w:val="22"/>
        </w:rPr>
        <w:t xml:space="preserve"> </w:t>
      </w:r>
      <w:r w:rsidR="003A257F" w:rsidRPr="004F4543">
        <w:rPr>
          <w:color w:val="000000" w:themeColor="text1"/>
          <w:sz w:val="22"/>
          <w:szCs w:val="22"/>
        </w:rPr>
        <w:t xml:space="preserve">La resciliación es uno de los modos de extinguir las obligaciones que consiste en dejar sin efecto un acto jurídico, por mutuo consentimiento de todos los que intervinieron en su celebración. </w:t>
      </w:r>
    </w:p>
    <w:p w14:paraId="7F39D0CD" w14:textId="77777777" w:rsidR="003A257F" w:rsidRPr="004F4543" w:rsidRDefault="003A257F" w:rsidP="006B769B">
      <w:pPr>
        <w:rPr>
          <w:color w:val="000000" w:themeColor="text1"/>
          <w:sz w:val="22"/>
          <w:szCs w:val="22"/>
        </w:rPr>
      </w:pPr>
    </w:p>
    <w:p w14:paraId="680C5111" w14:textId="77777777" w:rsidR="003A257F" w:rsidRPr="004F4543" w:rsidRDefault="003A257F" w:rsidP="006B769B">
      <w:pPr>
        <w:rPr>
          <w:color w:val="000000" w:themeColor="text1"/>
          <w:sz w:val="22"/>
          <w:szCs w:val="22"/>
        </w:rPr>
      </w:pPr>
      <w:r w:rsidRPr="004F4543">
        <w:rPr>
          <w:color w:val="000000" w:themeColor="text1"/>
          <w:sz w:val="22"/>
          <w:szCs w:val="22"/>
        </w:rPr>
        <w:t xml:space="preserve">Lo anterior con base en el artículo 1602 del Código Civil, del cual se desprende que el contrato es ley para las partes y solo puede dejarse sin efectos, por el consentimiento mutuo de ellas o por causas legales. </w:t>
      </w:r>
    </w:p>
    <w:p w14:paraId="3B8ED81C" w14:textId="77777777" w:rsidR="003A257F" w:rsidRPr="004F4543" w:rsidRDefault="003A257F" w:rsidP="006B769B">
      <w:pPr>
        <w:rPr>
          <w:color w:val="000000" w:themeColor="text1"/>
          <w:sz w:val="22"/>
          <w:szCs w:val="22"/>
        </w:rPr>
      </w:pPr>
      <w:r w:rsidRPr="004F4543">
        <w:rPr>
          <w:color w:val="000000" w:themeColor="text1"/>
          <w:sz w:val="22"/>
          <w:szCs w:val="22"/>
        </w:rPr>
        <w:t xml:space="preserve"> </w:t>
      </w:r>
    </w:p>
    <w:p w14:paraId="72058954" w14:textId="77777777" w:rsidR="003A257F" w:rsidRPr="004F4543" w:rsidRDefault="003A257F" w:rsidP="006B769B">
      <w:pPr>
        <w:rPr>
          <w:color w:val="000000" w:themeColor="text1"/>
          <w:sz w:val="22"/>
          <w:szCs w:val="22"/>
        </w:rPr>
      </w:pPr>
      <w:r w:rsidRPr="004F4543">
        <w:rPr>
          <w:color w:val="000000" w:themeColor="text1"/>
          <w:sz w:val="22"/>
          <w:szCs w:val="22"/>
        </w:rPr>
        <w:t xml:space="preserve">La resciliación opera solamente para los contratos válidamente perfeccionados y que aún están vigentes sin haberse extinguido sus efectos jurídicos, y no para actos unilaterales. </w:t>
      </w:r>
    </w:p>
    <w:p w14:paraId="59724F94" w14:textId="77777777" w:rsidR="003A257F" w:rsidRPr="004F4543" w:rsidRDefault="003A257F" w:rsidP="006B769B">
      <w:pPr>
        <w:rPr>
          <w:color w:val="000000" w:themeColor="text1"/>
          <w:sz w:val="22"/>
          <w:szCs w:val="22"/>
        </w:rPr>
      </w:pPr>
      <w:r w:rsidRPr="004F4543">
        <w:rPr>
          <w:color w:val="000000" w:themeColor="text1"/>
          <w:sz w:val="22"/>
          <w:szCs w:val="22"/>
        </w:rPr>
        <w:t xml:space="preserve"> </w:t>
      </w:r>
    </w:p>
    <w:p w14:paraId="1163C88B" w14:textId="77777777" w:rsidR="003A257F" w:rsidRPr="004F4543" w:rsidRDefault="003A257F" w:rsidP="006B769B">
      <w:pPr>
        <w:rPr>
          <w:color w:val="000000" w:themeColor="text1"/>
          <w:sz w:val="22"/>
          <w:szCs w:val="22"/>
        </w:rPr>
      </w:pPr>
      <w:r w:rsidRPr="004F4543">
        <w:rPr>
          <w:color w:val="000000" w:themeColor="text1"/>
          <w:sz w:val="22"/>
          <w:szCs w:val="22"/>
        </w:rPr>
        <w:t xml:space="preserve">Para que proceda cualquier de las situaciones o circunstancias que modifican el contrato, se deberá tener en cuenta lo siguiente: </w:t>
      </w:r>
    </w:p>
    <w:p w14:paraId="3C1145ED" w14:textId="77777777" w:rsidR="003A257F" w:rsidRPr="004F4543" w:rsidRDefault="003A257F" w:rsidP="006B769B">
      <w:pPr>
        <w:rPr>
          <w:color w:val="000000" w:themeColor="text1"/>
          <w:sz w:val="22"/>
          <w:szCs w:val="22"/>
        </w:rPr>
      </w:pPr>
      <w:r w:rsidRPr="004F4543">
        <w:rPr>
          <w:color w:val="000000" w:themeColor="text1"/>
          <w:sz w:val="22"/>
          <w:szCs w:val="22"/>
        </w:rPr>
        <w:t xml:space="preserve"> </w:t>
      </w:r>
    </w:p>
    <w:p w14:paraId="7DB46F3C" w14:textId="2ECFAEBF" w:rsidR="003A257F" w:rsidRPr="004F4543" w:rsidRDefault="003A257F" w:rsidP="00062787">
      <w:pPr>
        <w:pStyle w:val="Prrafodelista"/>
        <w:numPr>
          <w:ilvl w:val="0"/>
          <w:numId w:val="63"/>
        </w:numPr>
        <w:rPr>
          <w:color w:val="000000" w:themeColor="text1"/>
        </w:rPr>
      </w:pPr>
      <w:r w:rsidRPr="004F4543">
        <w:rPr>
          <w:color w:val="000000" w:themeColor="text1"/>
        </w:rPr>
        <w:t xml:space="preserve">Manifestación escrita por parte del contratista, o la comunicación oficial por parte supervisor </w:t>
      </w:r>
      <w:r w:rsidR="00725139" w:rsidRPr="004F4543">
        <w:rPr>
          <w:color w:val="000000" w:themeColor="text1"/>
        </w:rPr>
        <w:t xml:space="preserve">o interventor </w:t>
      </w:r>
      <w:r w:rsidRPr="004F4543">
        <w:rPr>
          <w:color w:val="000000" w:themeColor="text1"/>
        </w:rPr>
        <w:t xml:space="preserve">del contrato dirigida </w:t>
      </w:r>
      <w:r w:rsidR="00725139" w:rsidRPr="004F4543">
        <w:rPr>
          <w:color w:val="000000" w:themeColor="text1"/>
        </w:rPr>
        <w:t xml:space="preserve">al ordenador del Gasto </w:t>
      </w:r>
      <w:r w:rsidRPr="004F4543">
        <w:rPr>
          <w:color w:val="000000" w:themeColor="text1"/>
        </w:rPr>
        <w:t xml:space="preserve">al Proceso de </w:t>
      </w:r>
      <w:r w:rsidR="00547485" w:rsidRPr="004F4543">
        <w:rPr>
          <w:color w:val="000000" w:themeColor="text1"/>
        </w:rPr>
        <w:t>Adquisiciones de Bienes y Servicios</w:t>
      </w:r>
      <w:r w:rsidRPr="004F4543">
        <w:rPr>
          <w:color w:val="000000" w:themeColor="text1"/>
        </w:rPr>
        <w:t xml:space="preserve"> de </w:t>
      </w:r>
      <w:r w:rsidR="00093BD4" w:rsidRPr="004F4543">
        <w:rPr>
          <w:color w:val="000000" w:themeColor="text1"/>
        </w:rPr>
        <w:t xml:space="preserve">ISVIMED </w:t>
      </w:r>
      <w:r w:rsidRPr="004F4543">
        <w:rPr>
          <w:color w:val="000000" w:themeColor="text1"/>
        </w:rPr>
        <w:t>en el que se indique y argumente las razones por las que se considera pertinente las circunstancias de modificación del contrato.</w:t>
      </w:r>
    </w:p>
    <w:p w14:paraId="0E1C3E58" w14:textId="706FAEEC" w:rsidR="003A257F" w:rsidRPr="004F4543" w:rsidRDefault="00F5660A" w:rsidP="00062787">
      <w:pPr>
        <w:pStyle w:val="Prrafodelista"/>
        <w:numPr>
          <w:ilvl w:val="0"/>
          <w:numId w:val="62"/>
        </w:numPr>
        <w:rPr>
          <w:color w:val="000000" w:themeColor="text1"/>
        </w:rPr>
      </w:pPr>
      <w:r w:rsidRPr="004F4543">
        <w:rPr>
          <w:color w:val="000000" w:themeColor="text1"/>
        </w:rPr>
        <w:t>Informe</w:t>
      </w:r>
      <w:r w:rsidR="003A257F" w:rsidRPr="004F4543">
        <w:rPr>
          <w:color w:val="000000" w:themeColor="text1"/>
        </w:rPr>
        <w:t xml:space="preserve"> de supervisión o interventoría actualizado, donde se evidencie el seguimiento técnico, administrativo, jurídico, </w:t>
      </w:r>
      <w:r w:rsidR="00B02E02" w:rsidRPr="004F4543">
        <w:rPr>
          <w:color w:val="000000" w:themeColor="text1"/>
        </w:rPr>
        <w:t>financiero</w:t>
      </w:r>
      <w:r w:rsidR="005B7FE3" w:rsidRPr="004F4543">
        <w:rPr>
          <w:color w:val="000000" w:themeColor="text1"/>
        </w:rPr>
        <w:t xml:space="preserve"> y contable</w:t>
      </w:r>
      <w:r w:rsidR="003A257F" w:rsidRPr="004F4543">
        <w:rPr>
          <w:color w:val="000000" w:themeColor="text1"/>
        </w:rPr>
        <w:t xml:space="preserve"> del contrato; con indicación y argumento de las razones por las que se considera pertinente </w:t>
      </w:r>
      <w:r w:rsidR="003F6D97" w:rsidRPr="004F4543">
        <w:rPr>
          <w:color w:val="000000" w:themeColor="text1"/>
        </w:rPr>
        <w:t xml:space="preserve">proceder </w:t>
      </w:r>
      <w:r w:rsidR="003A257F" w:rsidRPr="004F4543">
        <w:rPr>
          <w:color w:val="000000" w:themeColor="text1"/>
        </w:rPr>
        <w:t>a las circunstancias de modificación del contrato.</w:t>
      </w:r>
    </w:p>
    <w:p w14:paraId="6C907F05" w14:textId="1AF321E8" w:rsidR="003A257F" w:rsidRPr="004F4543" w:rsidRDefault="003A257F" w:rsidP="00062787">
      <w:pPr>
        <w:pStyle w:val="Prrafodelista"/>
        <w:numPr>
          <w:ilvl w:val="0"/>
          <w:numId w:val="62"/>
        </w:numPr>
        <w:rPr>
          <w:color w:val="000000" w:themeColor="text1"/>
        </w:rPr>
      </w:pPr>
      <w:r w:rsidRPr="004F4543">
        <w:rPr>
          <w:color w:val="000000" w:themeColor="text1"/>
        </w:rPr>
        <w:t xml:space="preserve">Incluir como punto en el orden del día del </w:t>
      </w:r>
      <w:r w:rsidR="00B02E02" w:rsidRPr="004F4543">
        <w:rPr>
          <w:color w:val="000000" w:themeColor="text1"/>
        </w:rPr>
        <w:t>COMITÉ DE ESTRUCTURACION-CONTRATACIÓN Y DE SUPERVISIÓN CONTRACTUAL</w:t>
      </w:r>
      <w:r w:rsidR="00B02E02" w:rsidRPr="004F4543" w:rsidDel="00B02E02">
        <w:rPr>
          <w:color w:val="000000" w:themeColor="text1"/>
        </w:rPr>
        <w:t xml:space="preserve"> </w:t>
      </w:r>
      <w:r w:rsidRPr="004F4543">
        <w:rPr>
          <w:color w:val="000000" w:themeColor="text1"/>
        </w:rPr>
        <w:t>para el estudio y análisis de la procedencia.</w:t>
      </w:r>
    </w:p>
    <w:p w14:paraId="7E65E6D6" w14:textId="091BDBEA" w:rsidR="003A257F" w:rsidRPr="004F4543" w:rsidRDefault="003A257F" w:rsidP="00062787">
      <w:pPr>
        <w:pStyle w:val="Prrafodelista"/>
        <w:numPr>
          <w:ilvl w:val="0"/>
          <w:numId w:val="62"/>
        </w:numPr>
        <w:rPr>
          <w:color w:val="000000" w:themeColor="text1"/>
        </w:rPr>
      </w:pPr>
      <w:r w:rsidRPr="004F4543">
        <w:rPr>
          <w:color w:val="000000" w:themeColor="text1"/>
        </w:rPr>
        <w:t>Certificado o acta de recomendación o no de la modificación</w:t>
      </w:r>
      <w:r w:rsidR="004B314D" w:rsidRPr="004F4543">
        <w:rPr>
          <w:color w:val="000000" w:themeColor="text1"/>
        </w:rPr>
        <w:t>, suscrito por el supervisor o el interventor según el caso</w:t>
      </w:r>
      <w:r w:rsidRPr="004F4543">
        <w:rPr>
          <w:color w:val="000000" w:themeColor="text1"/>
        </w:rPr>
        <w:t>.</w:t>
      </w:r>
    </w:p>
    <w:p w14:paraId="2655A20B" w14:textId="77777777" w:rsidR="003A257F" w:rsidRPr="004F4543" w:rsidRDefault="003A257F" w:rsidP="00062787">
      <w:pPr>
        <w:pStyle w:val="Prrafodelista"/>
        <w:numPr>
          <w:ilvl w:val="0"/>
          <w:numId w:val="62"/>
        </w:numPr>
        <w:rPr>
          <w:color w:val="000000" w:themeColor="text1"/>
        </w:rPr>
      </w:pPr>
      <w:r w:rsidRPr="004F4543">
        <w:rPr>
          <w:color w:val="000000" w:themeColor="text1"/>
        </w:rPr>
        <w:t xml:space="preserve">Suscripción del acta, otrosí o documento pertinente entre el ordenador del gasto y el contratista. </w:t>
      </w:r>
    </w:p>
    <w:p w14:paraId="3E36550A" w14:textId="77777777" w:rsidR="003A257F" w:rsidRPr="004F4543" w:rsidRDefault="003A257F" w:rsidP="00062787">
      <w:pPr>
        <w:pStyle w:val="Prrafodelista"/>
        <w:numPr>
          <w:ilvl w:val="0"/>
          <w:numId w:val="62"/>
        </w:numPr>
        <w:rPr>
          <w:color w:val="000000" w:themeColor="text1"/>
        </w:rPr>
      </w:pPr>
      <w:r w:rsidRPr="004F4543">
        <w:rPr>
          <w:color w:val="000000" w:themeColor="text1"/>
        </w:rPr>
        <w:t>En los eventos que la modificación del contrato implique consecuencialmente la liquidación del contrato esta se hará por parte del ordenador del gasto.</w:t>
      </w:r>
    </w:p>
    <w:p w14:paraId="766AC28E" w14:textId="35F82179" w:rsidR="00547551" w:rsidRPr="004F4543" w:rsidRDefault="00547551" w:rsidP="00062787">
      <w:pPr>
        <w:pStyle w:val="Prrafodelista"/>
        <w:numPr>
          <w:ilvl w:val="0"/>
          <w:numId w:val="62"/>
        </w:numPr>
        <w:rPr>
          <w:color w:val="000000" w:themeColor="text1"/>
        </w:rPr>
      </w:pPr>
      <w:r w:rsidRPr="004F4543">
        <w:rPr>
          <w:color w:val="000000" w:themeColor="text1"/>
        </w:rPr>
        <w:t xml:space="preserve">Aprobación </w:t>
      </w:r>
      <w:r w:rsidR="004B314D" w:rsidRPr="004F4543">
        <w:rPr>
          <w:color w:val="000000" w:themeColor="text1"/>
        </w:rPr>
        <w:t>del ACTA DE CESIÓN</w:t>
      </w:r>
      <w:r w:rsidR="0085364C" w:rsidRPr="004F4543">
        <w:rPr>
          <w:color w:val="000000" w:themeColor="text1"/>
        </w:rPr>
        <w:t>, suscrita por todas las partes.</w:t>
      </w:r>
    </w:p>
    <w:p w14:paraId="456940B1" w14:textId="6C18B52B" w:rsidR="003A257F" w:rsidRPr="004F4543" w:rsidRDefault="003A257F" w:rsidP="00062787">
      <w:pPr>
        <w:pStyle w:val="Prrafodelista"/>
        <w:numPr>
          <w:ilvl w:val="0"/>
          <w:numId w:val="62"/>
        </w:numPr>
        <w:rPr>
          <w:color w:val="000000" w:themeColor="text1"/>
        </w:rPr>
      </w:pPr>
      <w:r w:rsidRPr="004F4543">
        <w:rPr>
          <w:color w:val="000000" w:themeColor="text1"/>
        </w:rPr>
        <w:t>Remitir las comunicaciones a las personas y dependencias que deban conocer de la resciliación, las cuales serán proyectadas por el servidor público que asumió el rol jurídico del respectivo proceso, aplicando los lineamientos y directrices</w:t>
      </w:r>
      <w:r w:rsidR="00C76FDA" w:rsidRPr="004F4543">
        <w:rPr>
          <w:color w:val="000000" w:themeColor="text1"/>
        </w:rPr>
        <w:t xml:space="preserve"> recomendadas por el COMITÉ DE ESTRUCTURACION-CONTRATACIÓN Y DE SUPERVISIÓN </w:t>
      </w:r>
      <w:r w:rsidR="00085B47" w:rsidRPr="004F4543">
        <w:rPr>
          <w:color w:val="000000" w:themeColor="text1"/>
        </w:rPr>
        <w:lastRenderedPageBreak/>
        <w:t>CONTRACTUAL</w:t>
      </w:r>
      <w:r w:rsidR="00085B47" w:rsidRPr="004F4543" w:rsidDel="00B02E02">
        <w:rPr>
          <w:color w:val="000000" w:themeColor="text1"/>
        </w:rPr>
        <w:t>,</w:t>
      </w:r>
      <w:r w:rsidRPr="004F4543">
        <w:rPr>
          <w:color w:val="000000" w:themeColor="text1"/>
        </w:rPr>
        <w:t xml:space="preserve"> esto es a las partes del contrato o convenio, </w:t>
      </w:r>
      <w:r w:rsidR="003E60A9" w:rsidRPr="004F4543">
        <w:rPr>
          <w:color w:val="000000" w:themeColor="text1"/>
        </w:rPr>
        <w:t xml:space="preserve">proceso Administrativo y Financiero y </w:t>
      </w:r>
      <w:r w:rsidRPr="004F4543">
        <w:rPr>
          <w:color w:val="000000" w:themeColor="text1"/>
        </w:rPr>
        <w:t>a la Compañía Aseguradora o garante, entre otras.</w:t>
      </w:r>
    </w:p>
    <w:p w14:paraId="097037A2" w14:textId="77777777" w:rsidR="006E0A98" w:rsidRPr="004F4543" w:rsidRDefault="006E0A98" w:rsidP="006E0A98">
      <w:pPr>
        <w:rPr>
          <w:color w:val="000000" w:themeColor="text1"/>
          <w:sz w:val="22"/>
          <w:szCs w:val="22"/>
        </w:rPr>
      </w:pPr>
    </w:p>
    <w:p w14:paraId="3113037D" w14:textId="0CAC0AB4" w:rsidR="006E0A98" w:rsidRPr="004F4543" w:rsidRDefault="006E0A98" w:rsidP="006E0A98">
      <w:pPr>
        <w:rPr>
          <w:color w:val="000000" w:themeColor="text1"/>
          <w:sz w:val="22"/>
          <w:szCs w:val="22"/>
        </w:rPr>
      </w:pPr>
      <w:r w:rsidRPr="004F4543">
        <w:rPr>
          <w:b/>
          <w:bCs/>
          <w:color w:val="000000" w:themeColor="text1"/>
          <w:sz w:val="22"/>
          <w:szCs w:val="22"/>
        </w:rPr>
        <w:t xml:space="preserve">DECLARATORIA DE INCUMPLIMIENTO O CADUCIDAD. </w:t>
      </w:r>
      <w:r w:rsidRPr="004F4543">
        <w:rPr>
          <w:color w:val="000000" w:themeColor="text1"/>
          <w:sz w:val="22"/>
          <w:szCs w:val="22"/>
        </w:rPr>
        <w:t xml:space="preserve"> Siendo estos criterios sancionatorios, </w:t>
      </w:r>
      <w:r w:rsidR="00B54AA5" w:rsidRPr="004F4543">
        <w:rPr>
          <w:color w:val="000000" w:themeColor="text1"/>
          <w:sz w:val="22"/>
          <w:szCs w:val="22"/>
        </w:rPr>
        <w:t>se establece</w:t>
      </w:r>
      <w:r w:rsidR="00C74B06" w:rsidRPr="004F4543">
        <w:rPr>
          <w:color w:val="000000" w:themeColor="text1"/>
          <w:sz w:val="22"/>
          <w:szCs w:val="22"/>
        </w:rPr>
        <w:t>n</w:t>
      </w:r>
      <w:r w:rsidR="00B54AA5" w:rsidRPr="004F4543">
        <w:rPr>
          <w:color w:val="000000" w:themeColor="text1"/>
          <w:sz w:val="22"/>
          <w:szCs w:val="22"/>
        </w:rPr>
        <w:t xml:space="preserve"> en instructivo anexo a este manual, el cual podrá modificarse y actualizarse por el director(a)</w:t>
      </w:r>
      <w:r w:rsidR="00C74B06" w:rsidRPr="004F4543">
        <w:rPr>
          <w:color w:val="000000" w:themeColor="text1"/>
          <w:sz w:val="22"/>
          <w:szCs w:val="22"/>
        </w:rPr>
        <w:t xml:space="preserve">, </w:t>
      </w:r>
      <w:r w:rsidR="00B54AA5" w:rsidRPr="004F4543">
        <w:rPr>
          <w:color w:val="000000" w:themeColor="text1"/>
          <w:sz w:val="22"/>
          <w:szCs w:val="22"/>
        </w:rPr>
        <w:t>sin que se considere modificación de este manual.</w:t>
      </w:r>
    </w:p>
    <w:p w14:paraId="2A8BD15A" w14:textId="17BCB9DE" w:rsidR="00C74B06" w:rsidRPr="004F4543" w:rsidRDefault="00C74B06" w:rsidP="006E0A98">
      <w:pPr>
        <w:rPr>
          <w:color w:val="000000" w:themeColor="text1"/>
          <w:sz w:val="22"/>
          <w:szCs w:val="22"/>
        </w:rPr>
      </w:pPr>
    </w:p>
    <w:p w14:paraId="3E3343E7" w14:textId="77777777" w:rsidR="006E194D" w:rsidRPr="004F4543" w:rsidRDefault="006E194D" w:rsidP="006E0A98">
      <w:pPr>
        <w:rPr>
          <w:color w:val="000000" w:themeColor="text1"/>
          <w:sz w:val="22"/>
          <w:szCs w:val="22"/>
        </w:rPr>
      </w:pPr>
    </w:p>
    <w:p w14:paraId="736133C7" w14:textId="77777777" w:rsidR="00381B0C" w:rsidRPr="004F4543" w:rsidRDefault="00381B0C" w:rsidP="006B769B">
      <w:pPr>
        <w:rPr>
          <w:color w:val="000000" w:themeColor="text1"/>
          <w:sz w:val="22"/>
          <w:szCs w:val="22"/>
        </w:rPr>
      </w:pPr>
    </w:p>
    <w:p w14:paraId="0B725E43" w14:textId="0A2E438E" w:rsidR="000947F6" w:rsidRPr="004F4543" w:rsidRDefault="00C74B06" w:rsidP="00371F39">
      <w:pPr>
        <w:pStyle w:val="Ttulo2"/>
        <w:rPr>
          <w:color w:val="000000" w:themeColor="text1"/>
          <w:sz w:val="22"/>
          <w:szCs w:val="22"/>
        </w:rPr>
      </w:pPr>
      <w:bookmarkStart w:id="72" w:name="_Toc111021734"/>
      <w:r w:rsidRPr="004F4543">
        <w:rPr>
          <w:color w:val="000000" w:themeColor="text1"/>
          <w:sz w:val="22"/>
          <w:szCs w:val="22"/>
        </w:rPr>
        <w:t>7.5.</w:t>
      </w:r>
      <w:r w:rsidR="00636508" w:rsidRPr="004F4543">
        <w:rPr>
          <w:color w:val="000000" w:themeColor="text1"/>
          <w:sz w:val="22"/>
          <w:szCs w:val="22"/>
        </w:rPr>
        <w:t xml:space="preserve"> ETAPA POST-CONTRACTUAL.</w:t>
      </w:r>
      <w:bookmarkEnd w:id="72"/>
    </w:p>
    <w:p w14:paraId="3A8AA9C7" w14:textId="77777777" w:rsidR="000947F6" w:rsidRPr="004F4543" w:rsidRDefault="000947F6">
      <w:pPr>
        <w:rPr>
          <w:color w:val="000000" w:themeColor="text1"/>
          <w:sz w:val="22"/>
          <w:szCs w:val="22"/>
          <w:lang w:val="es-CO"/>
        </w:rPr>
      </w:pPr>
    </w:p>
    <w:p w14:paraId="07FA7B7D" w14:textId="09758A32" w:rsidR="008649C7" w:rsidRPr="004F4543" w:rsidRDefault="008649C7" w:rsidP="008649C7">
      <w:pPr>
        <w:rPr>
          <w:color w:val="000000" w:themeColor="text1"/>
          <w:sz w:val="22"/>
          <w:szCs w:val="22"/>
          <w:lang w:val="es-CO"/>
        </w:rPr>
      </w:pPr>
      <w:r w:rsidRPr="004F4543">
        <w:rPr>
          <w:color w:val="000000" w:themeColor="text1"/>
          <w:sz w:val="22"/>
          <w:szCs w:val="22"/>
          <w:lang w:val="es-CO"/>
        </w:rPr>
        <w:t xml:space="preserve">El procedimiento de la etapa </w:t>
      </w:r>
      <w:proofErr w:type="spellStart"/>
      <w:r w:rsidR="00EB1D4E" w:rsidRPr="004F4543">
        <w:rPr>
          <w:color w:val="000000" w:themeColor="text1"/>
          <w:sz w:val="22"/>
          <w:szCs w:val="22"/>
          <w:lang w:val="es-CO"/>
        </w:rPr>
        <w:t>poscontractual</w:t>
      </w:r>
      <w:proofErr w:type="spellEnd"/>
      <w:r w:rsidRPr="004F4543">
        <w:rPr>
          <w:color w:val="000000" w:themeColor="text1"/>
          <w:sz w:val="22"/>
          <w:szCs w:val="22"/>
          <w:lang w:val="es-CO"/>
        </w:rPr>
        <w:t xml:space="preserve">, se establecerá en un instructivo anexo a este manual, el cual podrá ser modificado o actualizado en cualquier momento por el ordenador del gasto y socializado ante el Comité de estructuración, contratación y supervisión contractual. </w:t>
      </w:r>
    </w:p>
    <w:p w14:paraId="3069FAC8" w14:textId="77777777" w:rsidR="008649C7" w:rsidRPr="004F4543" w:rsidRDefault="008649C7" w:rsidP="00371F39">
      <w:pPr>
        <w:rPr>
          <w:color w:val="000000" w:themeColor="text1"/>
          <w:sz w:val="22"/>
          <w:szCs w:val="22"/>
          <w:lang w:val="es-CO"/>
        </w:rPr>
      </w:pPr>
    </w:p>
    <w:p w14:paraId="50B3C7A0" w14:textId="77777777" w:rsidR="00C74B06" w:rsidRPr="004F4543" w:rsidRDefault="00C74B06" w:rsidP="00371F39">
      <w:pPr>
        <w:pStyle w:val="Ttulo3"/>
        <w:rPr>
          <w:color w:val="000000" w:themeColor="text1"/>
          <w:sz w:val="22"/>
          <w:szCs w:val="22"/>
        </w:rPr>
      </w:pPr>
      <w:bookmarkStart w:id="73" w:name="_Toc111021735"/>
      <w:r w:rsidRPr="004F4543">
        <w:rPr>
          <w:color w:val="000000" w:themeColor="text1"/>
          <w:sz w:val="22"/>
          <w:szCs w:val="22"/>
        </w:rPr>
        <w:t xml:space="preserve">7.5.1. </w:t>
      </w:r>
      <w:r w:rsidR="000947F6" w:rsidRPr="004F4543">
        <w:rPr>
          <w:color w:val="000000" w:themeColor="text1"/>
          <w:sz w:val="22"/>
          <w:szCs w:val="22"/>
        </w:rPr>
        <w:t>Terminación normal:</w:t>
      </w:r>
      <w:bookmarkEnd w:id="73"/>
      <w:r w:rsidR="000947F6" w:rsidRPr="004F4543">
        <w:rPr>
          <w:color w:val="000000" w:themeColor="text1"/>
          <w:sz w:val="22"/>
          <w:szCs w:val="22"/>
        </w:rPr>
        <w:t xml:space="preserve"> </w:t>
      </w:r>
    </w:p>
    <w:p w14:paraId="56A6AB2E" w14:textId="19563BFF" w:rsidR="006C6320" w:rsidRPr="004F4543" w:rsidRDefault="000947F6" w:rsidP="00371F39">
      <w:pPr>
        <w:rPr>
          <w:b/>
          <w:color w:val="000000" w:themeColor="text1"/>
          <w:sz w:val="22"/>
          <w:szCs w:val="22"/>
          <w:lang w:val="es-CO"/>
        </w:rPr>
      </w:pPr>
      <w:r w:rsidRPr="004F4543">
        <w:rPr>
          <w:color w:val="000000" w:themeColor="text1"/>
          <w:sz w:val="22"/>
          <w:szCs w:val="22"/>
          <w:lang w:val="es-CO"/>
        </w:rPr>
        <w:t xml:space="preserve">En general, los contratos finalizan al </w:t>
      </w:r>
      <w:r w:rsidR="003E60A9" w:rsidRPr="004F4543">
        <w:rPr>
          <w:color w:val="000000" w:themeColor="text1"/>
          <w:sz w:val="22"/>
          <w:szCs w:val="22"/>
          <w:lang w:val="es-CO"/>
        </w:rPr>
        <w:t>término</w:t>
      </w:r>
      <w:r w:rsidRPr="004F4543">
        <w:rPr>
          <w:color w:val="000000" w:themeColor="text1"/>
          <w:sz w:val="22"/>
          <w:szCs w:val="22"/>
          <w:lang w:val="es-CO"/>
        </w:rPr>
        <w:t xml:space="preserve"> del plazo pactado o al agotamiento del objeto contratado o de los recursos</w:t>
      </w:r>
      <w:r w:rsidR="009255EC" w:rsidRPr="004F4543">
        <w:rPr>
          <w:color w:val="000000" w:themeColor="text1"/>
          <w:sz w:val="22"/>
          <w:szCs w:val="22"/>
          <w:lang w:val="es-CO"/>
        </w:rPr>
        <w:t>.</w:t>
      </w:r>
    </w:p>
    <w:p w14:paraId="7ACA88AD" w14:textId="77777777" w:rsidR="00085B47" w:rsidRPr="004F4543" w:rsidRDefault="00085B47" w:rsidP="00371F39">
      <w:pPr>
        <w:rPr>
          <w:color w:val="000000" w:themeColor="text1"/>
          <w:sz w:val="22"/>
          <w:szCs w:val="22"/>
          <w:lang w:val="es-CO"/>
        </w:rPr>
      </w:pPr>
    </w:p>
    <w:p w14:paraId="43B45537" w14:textId="0AEB2A83" w:rsidR="000947F6" w:rsidRPr="004F4543" w:rsidRDefault="000947F6" w:rsidP="00371F39">
      <w:pPr>
        <w:rPr>
          <w:bCs/>
          <w:color w:val="000000" w:themeColor="text1"/>
          <w:sz w:val="22"/>
          <w:szCs w:val="22"/>
          <w:lang w:val="es-CO"/>
        </w:rPr>
      </w:pPr>
      <w:r w:rsidRPr="004F4543">
        <w:rPr>
          <w:color w:val="000000" w:themeColor="text1"/>
          <w:sz w:val="22"/>
          <w:szCs w:val="22"/>
          <w:lang w:val="es-CO"/>
        </w:rPr>
        <w:t xml:space="preserve">Terminación anormal: </w:t>
      </w:r>
      <w:r w:rsidRPr="004F4543">
        <w:rPr>
          <w:bCs/>
          <w:color w:val="000000" w:themeColor="text1"/>
          <w:sz w:val="22"/>
          <w:szCs w:val="22"/>
          <w:lang w:val="es-CO"/>
        </w:rPr>
        <w:t xml:space="preserve">procede: </w:t>
      </w:r>
    </w:p>
    <w:p w14:paraId="182C3FA3" w14:textId="77777777" w:rsidR="007A53D1" w:rsidRPr="004F4543" w:rsidRDefault="007A53D1" w:rsidP="00062787">
      <w:pPr>
        <w:pStyle w:val="Prrafodelista"/>
        <w:numPr>
          <w:ilvl w:val="0"/>
          <w:numId w:val="58"/>
        </w:numPr>
        <w:rPr>
          <w:color w:val="000000" w:themeColor="text1"/>
        </w:rPr>
      </w:pPr>
      <w:r w:rsidRPr="004F4543">
        <w:rPr>
          <w:color w:val="000000" w:themeColor="text1"/>
        </w:rPr>
        <w:t>Cuando las partes, de común acuerdo, terminan la relación contractual antes del vencimiento del plazo de ejecución pactado en el contrato.</w:t>
      </w:r>
    </w:p>
    <w:p w14:paraId="749218BE" w14:textId="77777777" w:rsidR="007A53D1" w:rsidRPr="004F4543" w:rsidRDefault="007A53D1" w:rsidP="00062787">
      <w:pPr>
        <w:pStyle w:val="Prrafodelista"/>
        <w:numPr>
          <w:ilvl w:val="0"/>
          <w:numId w:val="58"/>
        </w:numPr>
        <w:rPr>
          <w:color w:val="000000" w:themeColor="text1"/>
        </w:rPr>
      </w:pPr>
      <w:r w:rsidRPr="004F4543">
        <w:rPr>
          <w:color w:val="000000" w:themeColor="text1"/>
        </w:rPr>
        <w:t>Como efecto de la declaratoria de caducidad por incumplimiento del contratista</w:t>
      </w:r>
    </w:p>
    <w:p w14:paraId="23CC2AA2" w14:textId="77777777" w:rsidR="007A53D1" w:rsidRPr="004F4543" w:rsidRDefault="007A53D1" w:rsidP="00062787">
      <w:pPr>
        <w:pStyle w:val="Prrafodelista"/>
        <w:numPr>
          <w:ilvl w:val="0"/>
          <w:numId w:val="58"/>
        </w:numPr>
        <w:rPr>
          <w:color w:val="000000" w:themeColor="text1"/>
        </w:rPr>
      </w:pPr>
      <w:r w:rsidRPr="004F4543">
        <w:rPr>
          <w:color w:val="000000" w:themeColor="text1"/>
        </w:rPr>
        <w:t xml:space="preserve">Por declaratoria unilateral de la administración en ejercicio de sus facultades excepcionales </w:t>
      </w:r>
    </w:p>
    <w:p w14:paraId="6A8C5B32" w14:textId="77777777" w:rsidR="007A53D1" w:rsidRPr="004F4543" w:rsidRDefault="007A53D1" w:rsidP="00062787">
      <w:pPr>
        <w:pStyle w:val="Prrafodelista"/>
        <w:rPr>
          <w:color w:val="000000" w:themeColor="text1"/>
        </w:rPr>
      </w:pPr>
    </w:p>
    <w:p w14:paraId="1D5D3831" w14:textId="4C131A85" w:rsidR="00A24E69" w:rsidRPr="004F4543" w:rsidRDefault="00A24E69" w:rsidP="00371F39">
      <w:pPr>
        <w:pStyle w:val="Ttulo3"/>
        <w:rPr>
          <w:color w:val="000000" w:themeColor="text1"/>
          <w:sz w:val="22"/>
          <w:szCs w:val="22"/>
        </w:rPr>
      </w:pPr>
      <w:bookmarkStart w:id="74" w:name="_Toc111021736"/>
      <w:r w:rsidRPr="004F4543">
        <w:rPr>
          <w:color w:val="000000" w:themeColor="text1"/>
          <w:sz w:val="22"/>
          <w:szCs w:val="22"/>
        </w:rPr>
        <w:t>7.5.2. Liquidación:</w:t>
      </w:r>
      <w:bookmarkEnd w:id="74"/>
      <w:r w:rsidRPr="004F4543">
        <w:rPr>
          <w:color w:val="000000" w:themeColor="text1"/>
          <w:sz w:val="22"/>
          <w:szCs w:val="22"/>
        </w:rPr>
        <w:t xml:space="preserve"> </w:t>
      </w:r>
    </w:p>
    <w:p w14:paraId="7C1370E8" w14:textId="283B5805" w:rsidR="007A53D1" w:rsidRPr="004F4543" w:rsidRDefault="007A53D1" w:rsidP="00371F39">
      <w:pPr>
        <w:rPr>
          <w:bCs/>
          <w:color w:val="000000" w:themeColor="text1"/>
          <w:sz w:val="22"/>
          <w:szCs w:val="22"/>
          <w:lang w:val="es-CO"/>
        </w:rPr>
      </w:pPr>
      <w:r w:rsidRPr="004F4543">
        <w:rPr>
          <w:color w:val="000000" w:themeColor="text1"/>
          <w:sz w:val="22"/>
          <w:szCs w:val="22"/>
        </w:rPr>
        <w:t>Terminando el contrato procede la liquidación, cuando aplique. La terminación del contrato requerirá del diligenciamiento y suscripción del acta de recibo y terminación, entre contratista y el supervisor o interventor</w:t>
      </w:r>
      <w:r w:rsidR="005658B7" w:rsidRPr="004F4543">
        <w:rPr>
          <w:color w:val="000000" w:themeColor="text1"/>
          <w:sz w:val="22"/>
          <w:szCs w:val="22"/>
        </w:rPr>
        <w:t>.</w:t>
      </w:r>
    </w:p>
    <w:p w14:paraId="4506B6D9" w14:textId="77777777" w:rsidR="004A26E9" w:rsidRPr="004F4543" w:rsidRDefault="004A26E9" w:rsidP="00371F39">
      <w:pPr>
        <w:rPr>
          <w:color w:val="000000" w:themeColor="text1"/>
          <w:sz w:val="22"/>
          <w:szCs w:val="22"/>
          <w:lang w:val="es-CO"/>
        </w:rPr>
      </w:pPr>
    </w:p>
    <w:p w14:paraId="09C44DA4" w14:textId="45EBB722" w:rsidR="007A53D1" w:rsidRPr="004F4543" w:rsidRDefault="007A53D1" w:rsidP="00511C27">
      <w:pPr>
        <w:rPr>
          <w:color w:val="000000" w:themeColor="text1"/>
          <w:sz w:val="22"/>
          <w:szCs w:val="22"/>
          <w:lang w:val="es-CO"/>
        </w:rPr>
      </w:pPr>
      <w:r w:rsidRPr="004F4543">
        <w:rPr>
          <w:color w:val="000000" w:themeColor="text1"/>
          <w:sz w:val="22"/>
          <w:szCs w:val="22"/>
          <w:lang w:val="es-CO"/>
        </w:rPr>
        <w:t>Liquidación de los contratos</w:t>
      </w:r>
      <w:r w:rsidR="00B2603C" w:rsidRPr="004F4543">
        <w:rPr>
          <w:color w:val="000000" w:themeColor="text1"/>
          <w:sz w:val="22"/>
          <w:szCs w:val="22"/>
          <w:lang w:val="es-CO"/>
        </w:rPr>
        <w:t xml:space="preserve">, según </w:t>
      </w:r>
      <w:r w:rsidR="00511C27" w:rsidRPr="004F4543">
        <w:rPr>
          <w:color w:val="000000" w:themeColor="text1"/>
          <w:sz w:val="22"/>
          <w:szCs w:val="22"/>
          <w:lang w:val="es-CO"/>
        </w:rPr>
        <w:t>el CONSEJO DE ESTADO</w:t>
      </w:r>
      <w:r w:rsidR="007C5DD5" w:rsidRPr="004F4543">
        <w:rPr>
          <w:color w:val="000000" w:themeColor="text1"/>
          <w:sz w:val="22"/>
          <w:szCs w:val="22"/>
          <w:lang w:val="es-CO"/>
        </w:rPr>
        <w:t xml:space="preserve"> </w:t>
      </w:r>
      <w:r w:rsidR="00511C27" w:rsidRPr="004F4543">
        <w:rPr>
          <w:color w:val="000000" w:themeColor="text1"/>
          <w:sz w:val="22"/>
          <w:szCs w:val="22"/>
          <w:lang w:val="es-CO"/>
        </w:rPr>
        <w:t>(2014)</w:t>
      </w:r>
      <w:r w:rsidR="007C5DD5" w:rsidRPr="004F4543">
        <w:rPr>
          <w:color w:val="000000" w:themeColor="text1"/>
          <w:sz w:val="22"/>
          <w:szCs w:val="22"/>
          <w:lang w:val="es-CO"/>
        </w:rPr>
        <w:t xml:space="preserve">, </w:t>
      </w:r>
      <w:r w:rsidR="00511C27" w:rsidRPr="004F4543">
        <w:rPr>
          <w:color w:val="000000" w:themeColor="text1"/>
          <w:sz w:val="22"/>
          <w:szCs w:val="22"/>
          <w:lang w:val="es-CO"/>
        </w:rPr>
        <w:t>Radicación número: 05001-23-31-000-1998-00038-01(27777)</w:t>
      </w:r>
      <w:r w:rsidR="00785CFE" w:rsidRPr="004F4543">
        <w:rPr>
          <w:color w:val="000000" w:themeColor="text1"/>
          <w:sz w:val="22"/>
          <w:szCs w:val="22"/>
          <w:lang w:val="es-CO"/>
        </w:rPr>
        <w:t>, es</w:t>
      </w:r>
      <w:r w:rsidRPr="004F4543">
        <w:rPr>
          <w:color w:val="000000" w:themeColor="text1"/>
          <w:sz w:val="22"/>
          <w:szCs w:val="22"/>
          <w:lang w:val="es-CO"/>
        </w:rPr>
        <w:t>:</w:t>
      </w:r>
    </w:p>
    <w:p w14:paraId="271625B6" w14:textId="77777777" w:rsidR="004A26E9" w:rsidRPr="004F4543" w:rsidRDefault="004A26E9" w:rsidP="00062787">
      <w:pPr>
        <w:pStyle w:val="Prrafodelista"/>
        <w:rPr>
          <w:color w:val="000000" w:themeColor="text1"/>
        </w:rPr>
      </w:pPr>
    </w:p>
    <w:p w14:paraId="78606C2B" w14:textId="3F3C5103" w:rsidR="00BC02E6" w:rsidRPr="004F4543" w:rsidRDefault="00785CFE" w:rsidP="00B2603C">
      <w:pPr>
        <w:pStyle w:val="Prrafodelista"/>
        <w:rPr>
          <w:color w:val="000000" w:themeColor="text1"/>
          <w:sz w:val="20"/>
          <w:szCs w:val="20"/>
        </w:rPr>
      </w:pPr>
      <w:r w:rsidRPr="004F4543">
        <w:rPr>
          <w:color w:val="000000" w:themeColor="text1"/>
          <w:sz w:val="20"/>
          <w:szCs w:val="20"/>
        </w:rPr>
        <w:t xml:space="preserve">(…) </w:t>
      </w:r>
      <w:r w:rsidR="00B2603C" w:rsidRPr="004F4543">
        <w:rPr>
          <w:color w:val="000000" w:themeColor="text1"/>
          <w:sz w:val="20"/>
          <w:szCs w:val="20"/>
        </w:rPr>
        <w:t xml:space="preserve"> un corte de cuentas, es decir, la etapa final del negocio jurídico donde las partes hacen un balance económico, jurídico y técnico de lo ejecutado, y en virtud de ello el contratante y el contratista definen el estado en que queda el contrato después de su ejecución, o terminación por cualquier otra causa, o mejor, determinan la situación en que las partes están dispuestas a recibir y asumir el resultado de su ejecución. La liquidación supone, en el escenario normal y usual, que el contrato se ejecuta y a continuación las partes valoran su resultado, teniendo como epicentro del análisis el cumplimiento o incumplimiento de los derechos y las obligaciones que surgieron del negocio jurídico, pero también -en ocasiones- la ocurrencia de hechos o circunstancias ajenos a las partes, que afectan la ejecución normal del mismo, para determinar el estado en que quedan frente a éste.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w:t>
      </w:r>
      <w:r w:rsidR="00B2603C" w:rsidRPr="004F4543">
        <w:rPr>
          <w:color w:val="000000" w:themeColor="text1"/>
          <w:sz w:val="20"/>
          <w:szCs w:val="20"/>
        </w:rPr>
        <w:lastRenderedPageBreak/>
        <w:t>del comportamiento financiero del negocio: recursos recibidos, pagos efectuados, estado del crédito o de la deuda de cada parte, entre otros detalles mínimos y necesarios para finiquitar una relación jurídica contractual.</w:t>
      </w:r>
    </w:p>
    <w:p w14:paraId="0F4EAB00" w14:textId="77777777" w:rsidR="00B2603C" w:rsidRPr="004F4543" w:rsidRDefault="00B2603C" w:rsidP="00B2603C">
      <w:pPr>
        <w:pStyle w:val="Prrafodelista"/>
        <w:rPr>
          <w:color w:val="000000" w:themeColor="text1"/>
        </w:rPr>
      </w:pPr>
    </w:p>
    <w:p w14:paraId="4049E34B" w14:textId="76CD3D60" w:rsidR="00E90BE1" w:rsidRPr="004F4543" w:rsidRDefault="00E90BE1">
      <w:pPr>
        <w:rPr>
          <w:color w:val="000000" w:themeColor="text1"/>
          <w:sz w:val="22"/>
          <w:szCs w:val="22"/>
        </w:rPr>
      </w:pPr>
      <w:r w:rsidRPr="004F4543">
        <w:rPr>
          <w:color w:val="000000" w:themeColor="text1"/>
          <w:sz w:val="22"/>
          <w:szCs w:val="22"/>
        </w:rPr>
        <w:t xml:space="preserve">Por tanto, pueden generarse liquidaciones </w:t>
      </w:r>
      <w:r w:rsidR="0072418E" w:rsidRPr="004F4543">
        <w:rPr>
          <w:color w:val="000000" w:themeColor="text1"/>
          <w:sz w:val="22"/>
          <w:szCs w:val="22"/>
        </w:rPr>
        <w:t xml:space="preserve">de paz y salvo </w:t>
      </w:r>
      <w:r w:rsidR="00563E4C" w:rsidRPr="004F4543">
        <w:rPr>
          <w:color w:val="000000" w:themeColor="text1"/>
          <w:sz w:val="22"/>
          <w:szCs w:val="22"/>
        </w:rPr>
        <w:t xml:space="preserve">(totales) </w:t>
      </w:r>
      <w:r w:rsidR="0072418E" w:rsidRPr="004F4543">
        <w:rPr>
          <w:color w:val="000000" w:themeColor="text1"/>
          <w:sz w:val="22"/>
          <w:szCs w:val="22"/>
        </w:rPr>
        <w:t>o liquidaciones parciales</w:t>
      </w:r>
      <w:r w:rsidR="00A573E4" w:rsidRPr="004F4543">
        <w:rPr>
          <w:color w:val="000000" w:themeColor="text1"/>
          <w:sz w:val="22"/>
          <w:szCs w:val="22"/>
        </w:rPr>
        <w:t xml:space="preserve">.  </w:t>
      </w:r>
      <w:r w:rsidR="00563E4C" w:rsidRPr="004F4543">
        <w:rPr>
          <w:color w:val="000000" w:themeColor="text1"/>
          <w:sz w:val="22"/>
          <w:szCs w:val="22"/>
        </w:rPr>
        <w:t xml:space="preserve">En el último caso si se </w:t>
      </w:r>
      <w:r w:rsidR="00A573E4" w:rsidRPr="004F4543">
        <w:rPr>
          <w:color w:val="000000" w:themeColor="text1"/>
          <w:sz w:val="22"/>
          <w:szCs w:val="22"/>
        </w:rPr>
        <w:t xml:space="preserve">encuentran </w:t>
      </w:r>
      <w:r w:rsidR="00563E4C" w:rsidRPr="004F4543">
        <w:rPr>
          <w:color w:val="000000" w:themeColor="text1"/>
          <w:sz w:val="22"/>
          <w:szCs w:val="22"/>
        </w:rPr>
        <w:t>obligaciones</w:t>
      </w:r>
      <w:r w:rsidR="00A573E4" w:rsidRPr="004F4543">
        <w:rPr>
          <w:color w:val="000000" w:themeColor="text1"/>
          <w:sz w:val="22"/>
          <w:szCs w:val="22"/>
        </w:rPr>
        <w:t xml:space="preserve"> pendientes</w:t>
      </w:r>
      <w:r w:rsidR="00563E4C" w:rsidRPr="004F4543">
        <w:rPr>
          <w:color w:val="000000" w:themeColor="text1"/>
          <w:sz w:val="22"/>
          <w:szCs w:val="22"/>
        </w:rPr>
        <w:t xml:space="preserve"> puntuales y</w:t>
      </w:r>
      <w:r w:rsidR="00A573E4" w:rsidRPr="004F4543">
        <w:rPr>
          <w:color w:val="000000" w:themeColor="text1"/>
          <w:sz w:val="22"/>
          <w:szCs w:val="22"/>
        </w:rPr>
        <w:t xml:space="preserve"> que no afectan </w:t>
      </w:r>
      <w:r w:rsidR="00563E4C" w:rsidRPr="004F4543">
        <w:rPr>
          <w:color w:val="000000" w:themeColor="text1"/>
          <w:sz w:val="22"/>
          <w:szCs w:val="22"/>
        </w:rPr>
        <w:t xml:space="preserve">cumplir con el objeto contractual, pueden establecerse compromisos </w:t>
      </w:r>
      <w:r w:rsidR="00B76CA0" w:rsidRPr="004F4543">
        <w:rPr>
          <w:color w:val="000000" w:themeColor="text1"/>
          <w:sz w:val="22"/>
          <w:szCs w:val="22"/>
        </w:rPr>
        <w:t xml:space="preserve">de las </w:t>
      </w:r>
      <w:proofErr w:type="gramStart"/>
      <w:r w:rsidR="00B76CA0" w:rsidRPr="004F4543">
        <w:rPr>
          <w:color w:val="000000" w:themeColor="text1"/>
          <w:sz w:val="22"/>
          <w:szCs w:val="22"/>
        </w:rPr>
        <w:t xml:space="preserve">partes </w:t>
      </w:r>
      <w:r w:rsidR="0072418E" w:rsidRPr="004F4543">
        <w:rPr>
          <w:color w:val="000000" w:themeColor="text1"/>
          <w:sz w:val="22"/>
          <w:szCs w:val="22"/>
        </w:rPr>
        <w:t xml:space="preserve"> clar</w:t>
      </w:r>
      <w:r w:rsidR="00B76CA0" w:rsidRPr="004F4543">
        <w:rPr>
          <w:color w:val="000000" w:themeColor="text1"/>
          <w:sz w:val="22"/>
          <w:szCs w:val="22"/>
        </w:rPr>
        <w:t>o</w:t>
      </w:r>
      <w:r w:rsidR="0072418E" w:rsidRPr="004F4543">
        <w:rPr>
          <w:color w:val="000000" w:themeColor="text1"/>
          <w:sz w:val="22"/>
          <w:szCs w:val="22"/>
        </w:rPr>
        <w:t>s</w:t>
      </w:r>
      <w:proofErr w:type="gramEnd"/>
      <w:r w:rsidR="0072418E" w:rsidRPr="004F4543">
        <w:rPr>
          <w:color w:val="000000" w:themeColor="text1"/>
          <w:sz w:val="22"/>
          <w:szCs w:val="22"/>
        </w:rPr>
        <w:t>, expres</w:t>
      </w:r>
      <w:r w:rsidR="00B76CA0" w:rsidRPr="004F4543">
        <w:rPr>
          <w:color w:val="000000" w:themeColor="text1"/>
          <w:sz w:val="22"/>
          <w:szCs w:val="22"/>
        </w:rPr>
        <w:t>o</w:t>
      </w:r>
      <w:r w:rsidR="0072418E" w:rsidRPr="004F4543">
        <w:rPr>
          <w:color w:val="000000" w:themeColor="text1"/>
          <w:sz w:val="22"/>
          <w:szCs w:val="22"/>
        </w:rPr>
        <w:t>s y exigibles que permitan condicionar el paz y salvo</w:t>
      </w:r>
      <w:r w:rsidR="00B76CA0" w:rsidRPr="004F4543">
        <w:rPr>
          <w:color w:val="000000" w:themeColor="text1"/>
          <w:sz w:val="22"/>
          <w:szCs w:val="22"/>
        </w:rPr>
        <w:t>.</w:t>
      </w:r>
      <w:r w:rsidR="00921EBF" w:rsidRPr="004F4543">
        <w:rPr>
          <w:color w:val="000000" w:themeColor="text1"/>
          <w:sz w:val="22"/>
          <w:szCs w:val="22"/>
        </w:rPr>
        <w:t xml:space="preserve">  Una vez cumplidas </w:t>
      </w:r>
      <w:r w:rsidR="006836AD" w:rsidRPr="004F4543">
        <w:rPr>
          <w:color w:val="000000" w:themeColor="text1"/>
          <w:sz w:val="22"/>
          <w:szCs w:val="22"/>
        </w:rPr>
        <w:t xml:space="preserve">todas las obligaciones, </w:t>
      </w:r>
      <w:r w:rsidR="00921EBF" w:rsidRPr="004F4543">
        <w:rPr>
          <w:color w:val="000000" w:themeColor="text1"/>
          <w:sz w:val="22"/>
          <w:szCs w:val="22"/>
        </w:rPr>
        <w:t>puede procederse</w:t>
      </w:r>
      <w:r w:rsidR="006836AD" w:rsidRPr="004F4543">
        <w:rPr>
          <w:color w:val="000000" w:themeColor="text1"/>
          <w:sz w:val="22"/>
          <w:szCs w:val="22"/>
        </w:rPr>
        <w:t xml:space="preserve"> a proyectar y suscribir </w:t>
      </w:r>
      <w:r w:rsidR="00921EBF" w:rsidRPr="004F4543">
        <w:rPr>
          <w:color w:val="000000" w:themeColor="text1"/>
          <w:sz w:val="22"/>
          <w:szCs w:val="22"/>
        </w:rPr>
        <w:t>la liquidación de paz y salvo</w:t>
      </w:r>
      <w:r w:rsidR="006836AD" w:rsidRPr="004F4543">
        <w:rPr>
          <w:color w:val="000000" w:themeColor="text1"/>
          <w:sz w:val="22"/>
          <w:szCs w:val="22"/>
        </w:rPr>
        <w:t xml:space="preserve"> (total).</w:t>
      </w:r>
    </w:p>
    <w:p w14:paraId="15E979DF" w14:textId="77777777" w:rsidR="0072418E" w:rsidRPr="004F4543" w:rsidRDefault="0072418E">
      <w:pPr>
        <w:rPr>
          <w:color w:val="000000" w:themeColor="text1"/>
          <w:sz w:val="22"/>
          <w:szCs w:val="22"/>
        </w:rPr>
      </w:pPr>
    </w:p>
    <w:p w14:paraId="7586D081" w14:textId="55C34C10" w:rsidR="00BC02E6" w:rsidRPr="004F4543" w:rsidRDefault="00BC02E6">
      <w:pPr>
        <w:rPr>
          <w:color w:val="000000" w:themeColor="text1"/>
          <w:sz w:val="22"/>
          <w:szCs w:val="22"/>
        </w:rPr>
      </w:pPr>
      <w:r w:rsidRPr="004F4543">
        <w:rPr>
          <w:color w:val="000000" w:themeColor="text1"/>
          <w:sz w:val="22"/>
          <w:szCs w:val="22"/>
        </w:rPr>
        <w:t>El artículo 60 de la ley 80 de 1993, modificado por el artículo 217 del decreto 019 de 2012, dispuso que la liquidación no será obligatoria en los contratos de prestación de servicio y de apoyo a la gestión, en este sentido todos los demás contratos (tracto sucesivo, prolongación en tiempo) la requiere. Así mismo, el artículo 11 del decreto 1150 del 2007 establece los términos y plazos para realizar liquidación bilateral o unilateral</w:t>
      </w:r>
    </w:p>
    <w:p w14:paraId="7E730726" w14:textId="77777777" w:rsidR="007151F0" w:rsidRPr="004F4543" w:rsidRDefault="007151F0" w:rsidP="00371F39">
      <w:pPr>
        <w:rPr>
          <w:b/>
          <w:color w:val="000000" w:themeColor="text1"/>
          <w:sz w:val="22"/>
          <w:szCs w:val="22"/>
          <w:lang w:val="es-CO"/>
        </w:rPr>
      </w:pPr>
    </w:p>
    <w:p w14:paraId="4331EAC3" w14:textId="7784C151" w:rsidR="006C6320" w:rsidRPr="004F4543" w:rsidRDefault="00636508" w:rsidP="00371F39">
      <w:pPr>
        <w:rPr>
          <w:color w:val="000000" w:themeColor="text1"/>
          <w:sz w:val="22"/>
          <w:szCs w:val="22"/>
          <w:lang w:val="es-CO"/>
        </w:rPr>
      </w:pPr>
      <w:r w:rsidRPr="004F4543">
        <w:rPr>
          <w:color w:val="000000" w:themeColor="text1"/>
          <w:sz w:val="22"/>
          <w:szCs w:val="22"/>
          <w:lang w:val="es-CO"/>
        </w:rPr>
        <w:t xml:space="preserve">Durante la etapa de liquidación de los contratos las partes podrán acordar los ajustes, revisiones y reconocimientos a que haya lugar con ocasión de la ejecución de un contrato válidamente celebrado, para lo cual debe existir el pronunciamiento del </w:t>
      </w:r>
      <w:r w:rsidR="00B83FD7" w:rsidRPr="004F4543">
        <w:rPr>
          <w:b/>
          <w:color w:val="000000" w:themeColor="text1"/>
          <w:sz w:val="22"/>
          <w:szCs w:val="22"/>
          <w:lang w:val="es-CO"/>
        </w:rPr>
        <w:t xml:space="preserve">COMITÉ DE </w:t>
      </w:r>
      <w:r w:rsidR="00CD2FD0" w:rsidRPr="004F4543">
        <w:rPr>
          <w:b/>
          <w:color w:val="000000" w:themeColor="text1"/>
          <w:sz w:val="22"/>
          <w:szCs w:val="22"/>
          <w:lang w:val="es-CO"/>
        </w:rPr>
        <w:t>ESTRUCTURACIÓN</w:t>
      </w:r>
      <w:r w:rsidR="00B83FD7" w:rsidRPr="004F4543">
        <w:rPr>
          <w:b/>
          <w:color w:val="000000" w:themeColor="text1"/>
          <w:sz w:val="22"/>
          <w:szCs w:val="22"/>
          <w:lang w:val="es-CO"/>
        </w:rPr>
        <w:t>-CONTRATACIÓN Y DE SUPERVISIÓN CONTRACTUA</w:t>
      </w:r>
      <w:r w:rsidR="006C6320" w:rsidRPr="004F4543">
        <w:rPr>
          <w:b/>
          <w:color w:val="000000" w:themeColor="text1"/>
          <w:sz w:val="22"/>
          <w:szCs w:val="22"/>
          <w:lang w:val="es-CO"/>
        </w:rPr>
        <w:t>L</w:t>
      </w:r>
      <w:r w:rsidR="006C6320" w:rsidRPr="004F4543">
        <w:rPr>
          <w:color w:val="000000" w:themeColor="text1"/>
          <w:sz w:val="22"/>
          <w:szCs w:val="22"/>
          <w:lang w:val="es-CO"/>
        </w:rPr>
        <w:t xml:space="preserve">, sin perjuicio de las funciones del </w:t>
      </w:r>
      <w:r w:rsidR="009D172D" w:rsidRPr="004F4543">
        <w:rPr>
          <w:color w:val="000000" w:themeColor="text1"/>
          <w:sz w:val="22"/>
          <w:szCs w:val="22"/>
          <w:lang w:val="es-CO"/>
        </w:rPr>
        <w:t>C</w:t>
      </w:r>
      <w:r w:rsidRPr="004F4543">
        <w:rPr>
          <w:color w:val="000000" w:themeColor="text1"/>
          <w:sz w:val="22"/>
          <w:szCs w:val="22"/>
          <w:lang w:val="es-CO"/>
        </w:rPr>
        <w:t xml:space="preserve">omité de </w:t>
      </w:r>
      <w:r w:rsidR="009D172D" w:rsidRPr="004F4543">
        <w:rPr>
          <w:color w:val="000000" w:themeColor="text1"/>
          <w:sz w:val="22"/>
          <w:szCs w:val="22"/>
          <w:lang w:val="es-CO"/>
        </w:rPr>
        <w:t>C</w:t>
      </w:r>
      <w:r w:rsidRPr="004F4543">
        <w:rPr>
          <w:color w:val="000000" w:themeColor="text1"/>
          <w:sz w:val="22"/>
          <w:szCs w:val="22"/>
          <w:lang w:val="es-CO"/>
        </w:rPr>
        <w:t>onciliación del ISVIMED.</w:t>
      </w:r>
    </w:p>
    <w:p w14:paraId="71CE12F5" w14:textId="4392CE10" w:rsidR="006C6320" w:rsidRPr="004F4543" w:rsidRDefault="006C6320" w:rsidP="00371F39">
      <w:pPr>
        <w:rPr>
          <w:color w:val="000000" w:themeColor="text1"/>
          <w:sz w:val="22"/>
          <w:szCs w:val="22"/>
          <w:lang w:val="es-CO"/>
        </w:rPr>
      </w:pPr>
    </w:p>
    <w:p w14:paraId="5204B4B4" w14:textId="22B86414" w:rsidR="006C6320" w:rsidRPr="004F4543" w:rsidRDefault="00636508">
      <w:pPr>
        <w:rPr>
          <w:color w:val="000000" w:themeColor="text1"/>
          <w:sz w:val="22"/>
          <w:szCs w:val="22"/>
          <w:lang w:val="es-CO"/>
        </w:rPr>
      </w:pPr>
      <w:r w:rsidRPr="004F4543">
        <w:rPr>
          <w:color w:val="000000" w:themeColor="text1"/>
          <w:sz w:val="22"/>
          <w:szCs w:val="22"/>
          <w:lang w:val="es-CO"/>
        </w:rPr>
        <w:t>En el acta de liquidación</w:t>
      </w:r>
      <w:r w:rsidR="00CD2FD0" w:rsidRPr="004F4543">
        <w:rPr>
          <w:color w:val="000000" w:themeColor="text1"/>
          <w:sz w:val="22"/>
          <w:szCs w:val="22"/>
          <w:lang w:val="es-CO"/>
        </w:rPr>
        <w:t>,</w:t>
      </w:r>
      <w:r w:rsidRPr="004F4543">
        <w:rPr>
          <w:color w:val="000000" w:themeColor="text1"/>
          <w:sz w:val="22"/>
          <w:szCs w:val="22"/>
          <w:lang w:val="es-CO"/>
        </w:rPr>
        <w:t xml:space="preserve"> además de los aspectos legales respecto de su contenido, expresamente se realizará un pronunciamiento sobre la vigencia de los amparos cubiertos por la garantía única y los ajustes que ello implique, así como de las obligaciones que subsistan en cabeza del contratista, para el control correspondiente por </w:t>
      </w:r>
      <w:r w:rsidR="002D25BB" w:rsidRPr="004F4543">
        <w:rPr>
          <w:color w:val="000000" w:themeColor="text1"/>
          <w:sz w:val="22"/>
          <w:szCs w:val="22"/>
          <w:lang w:val="es-CO"/>
        </w:rPr>
        <w:t>el supervisor del contrato</w:t>
      </w:r>
      <w:r w:rsidRPr="004F4543">
        <w:rPr>
          <w:color w:val="000000" w:themeColor="text1"/>
          <w:sz w:val="22"/>
          <w:szCs w:val="22"/>
          <w:lang w:val="es-CO"/>
        </w:rPr>
        <w:t>.</w:t>
      </w:r>
    </w:p>
    <w:p w14:paraId="00FCBA87" w14:textId="77777777" w:rsidR="00596312" w:rsidRPr="004F4543" w:rsidRDefault="00596312" w:rsidP="00596312">
      <w:pPr>
        <w:rPr>
          <w:color w:val="000000" w:themeColor="text1"/>
          <w:sz w:val="22"/>
          <w:szCs w:val="22"/>
          <w:lang w:val="es-CO"/>
        </w:rPr>
      </w:pPr>
    </w:p>
    <w:p w14:paraId="7A8C7580" w14:textId="7484DFDD" w:rsidR="00596312" w:rsidRPr="004F4543" w:rsidRDefault="00596312" w:rsidP="00596312">
      <w:pPr>
        <w:rPr>
          <w:color w:val="000000" w:themeColor="text1"/>
          <w:sz w:val="22"/>
          <w:szCs w:val="22"/>
        </w:rPr>
      </w:pPr>
      <w:r w:rsidRPr="004F4543">
        <w:rPr>
          <w:color w:val="000000" w:themeColor="text1"/>
          <w:sz w:val="22"/>
          <w:szCs w:val="22"/>
        </w:rPr>
        <w:t xml:space="preserve">Con base en </w:t>
      </w:r>
      <w:r w:rsidR="00263032" w:rsidRPr="004F4543">
        <w:rPr>
          <w:color w:val="000000" w:themeColor="text1"/>
          <w:sz w:val="22"/>
          <w:szCs w:val="22"/>
        </w:rPr>
        <w:t>el artículo 11 de la Ley 1150 de 2007</w:t>
      </w:r>
      <w:r w:rsidR="004435D9" w:rsidRPr="004F4543">
        <w:rPr>
          <w:color w:val="000000" w:themeColor="text1"/>
          <w:sz w:val="22"/>
          <w:szCs w:val="22"/>
        </w:rPr>
        <w:t>,</w:t>
      </w:r>
      <w:r w:rsidR="00263032" w:rsidRPr="004F4543">
        <w:rPr>
          <w:color w:val="000000" w:themeColor="text1"/>
          <w:sz w:val="22"/>
          <w:szCs w:val="22"/>
        </w:rPr>
        <w:t xml:space="preserve"> </w:t>
      </w:r>
      <w:r w:rsidRPr="004F4543">
        <w:rPr>
          <w:color w:val="000000" w:themeColor="text1"/>
          <w:sz w:val="22"/>
          <w:szCs w:val="22"/>
        </w:rPr>
        <w:t xml:space="preserve">a los procesos de liquidación puede darse: </w:t>
      </w:r>
    </w:p>
    <w:p w14:paraId="7984B2FF" w14:textId="77777777" w:rsidR="00596312" w:rsidRPr="004F4543" w:rsidRDefault="00596312" w:rsidP="00596312">
      <w:pPr>
        <w:pStyle w:val="Prrafodelista"/>
        <w:rPr>
          <w:color w:val="000000" w:themeColor="text1"/>
        </w:rPr>
      </w:pPr>
    </w:p>
    <w:p w14:paraId="72D3E3FC" w14:textId="77777777" w:rsidR="00596312" w:rsidRPr="004F4543" w:rsidRDefault="00596312" w:rsidP="00596312">
      <w:pPr>
        <w:pStyle w:val="Prrafodelista"/>
        <w:numPr>
          <w:ilvl w:val="0"/>
          <w:numId w:val="59"/>
        </w:numPr>
        <w:rPr>
          <w:color w:val="000000" w:themeColor="text1"/>
        </w:rPr>
      </w:pPr>
      <w:r w:rsidRPr="004F4543">
        <w:rPr>
          <w:b/>
          <w:bCs/>
          <w:color w:val="000000" w:themeColor="text1"/>
        </w:rPr>
        <w:t>Mutuo acuerdo:</w:t>
      </w:r>
      <w:r w:rsidRPr="004F4543">
        <w:rPr>
          <w:color w:val="000000" w:themeColor="text1"/>
        </w:rPr>
        <w:t xml:space="preserve"> ocurre dentro del plazo que se pacten en el pliego de condiciones o en su defecto el legalmente establecido que es de cuatro (4) meses siguientes a la expiración del plazo del contrato y después de los seis (6) meses y antes de los treinta (30) meses de la terminación del plazo (expiración del término previsto para la ejecución del contrato). </w:t>
      </w:r>
    </w:p>
    <w:p w14:paraId="76281008" w14:textId="288D0DDC" w:rsidR="00596312" w:rsidRPr="004F4543" w:rsidRDefault="00596312" w:rsidP="003D2F8B">
      <w:pPr>
        <w:pStyle w:val="Prrafodelista"/>
        <w:numPr>
          <w:ilvl w:val="0"/>
          <w:numId w:val="59"/>
        </w:numPr>
        <w:rPr>
          <w:color w:val="000000" w:themeColor="text1"/>
        </w:rPr>
      </w:pPr>
      <w:r w:rsidRPr="004F4543">
        <w:rPr>
          <w:b/>
          <w:bCs/>
          <w:color w:val="000000" w:themeColor="text1"/>
        </w:rPr>
        <w:t>Unilateral:</w:t>
      </w:r>
      <w:r w:rsidRPr="004F4543">
        <w:rPr>
          <w:color w:val="000000" w:themeColor="text1"/>
        </w:rPr>
        <w:t xml:space="preserve"> obedece una vez surtido el plazo para la liquidación de mutuo acuerdo inicial cuando:  a) El contratista no se presenta o no se notifique de la liquidación. b). no se llegue a un acuerdo entre las partes sobre el contenido de la liquidación. De manera que ISVIMED se encuentra facultado para efectuar la liquidación de manera unilateral, mediante acto administrativo motivado, dentro de los dos meses siguientes al vencimiento del término de la liquidación de mutuo acuerdo inicial (después de los 4 meses y antes de los 6 meses de terminado el plazo). Contra ese acto proceden los recursos de ley. Sin embargo, ISVIMED, no pierde la facultad de efectuar la liquidación bilateral dentro de los dos años siguientes al vencimiento del plazo en cualquier momento. </w:t>
      </w:r>
    </w:p>
    <w:p w14:paraId="79FC0A13" w14:textId="77777777" w:rsidR="00596312" w:rsidRPr="004F4543" w:rsidRDefault="00596312" w:rsidP="00596312">
      <w:pPr>
        <w:pStyle w:val="Prrafodelista"/>
        <w:numPr>
          <w:ilvl w:val="0"/>
          <w:numId w:val="59"/>
        </w:numPr>
        <w:rPr>
          <w:color w:val="000000" w:themeColor="text1"/>
        </w:rPr>
      </w:pPr>
      <w:r w:rsidRPr="004F4543">
        <w:rPr>
          <w:b/>
          <w:bCs/>
          <w:color w:val="000000" w:themeColor="text1"/>
        </w:rPr>
        <w:t>Judicial:</w:t>
      </w:r>
      <w:r w:rsidRPr="004F4543">
        <w:rPr>
          <w:color w:val="000000" w:themeColor="text1"/>
        </w:rPr>
        <w:t xml:space="preserve"> Así mismo, el interesado podrá solicitar la liquidación judicial del contrato cuando esta no se haya logrado de mutuo acuerdo y ISVIMED no lo haya liquidado unilateralmente dentro de los dos meses siguientes al vencimiento del plazo convenido para liquidar de mutuo acuerdo o, en su defecto del término establecido por ley. </w:t>
      </w:r>
    </w:p>
    <w:p w14:paraId="551B6ED1" w14:textId="77777777" w:rsidR="00596312" w:rsidRPr="004F4543" w:rsidRDefault="00596312" w:rsidP="00596312">
      <w:pPr>
        <w:pStyle w:val="Prrafodelista"/>
        <w:rPr>
          <w:color w:val="000000" w:themeColor="text1"/>
        </w:rPr>
      </w:pPr>
    </w:p>
    <w:p w14:paraId="187721C4" w14:textId="6F92A188" w:rsidR="00596312" w:rsidRPr="004F4543" w:rsidRDefault="00596312" w:rsidP="00596312">
      <w:pPr>
        <w:rPr>
          <w:color w:val="000000" w:themeColor="text1"/>
          <w:sz w:val="22"/>
          <w:szCs w:val="22"/>
        </w:rPr>
      </w:pPr>
      <w:r w:rsidRPr="004F4543">
        <w:rPr>
          <w:color w:val="000000" w:themeColor="text1"/>
          <w:sz w:val="22"/>
          <w:szCs w:val="22"/>
        </w:rPr>
        <w:lastRenderedPageBreak/>
        <w:t xml:space="preserve">Después de los treinta (30) meses de terminado el plazo del contrato no se </w:t>
      </w:r>
      <w:r w:rsidR="004E2354" w:rsidRPr="004F4543">
        <w:rPr>
          <w:color w:val="000000" w:themeColor="text1"/>
          <w:sz w:val="22"/>
          <w:szCs w:val="22"/>
        </w:rPr>
        <w:t xml:space="preserve">deberán </w:t>
      </w:r>
      <w:r w:rsidRPr="004F4543">
        <w:rPr>
          <w:color w:val="000000" w:themeColor="text1"/>
          <w:sz w:val="22"/>
          <w:szCs w:val="22"/>
        </w:rPr>
        <w:t xml:space="preserve">realizar liquidación de los contratos, pues no se tiene la competencia por la Entidad para realizarse.  </w:t>
      </w:r>
    </w:p>
    <w:p w14:paraId="1C1D0DD3" w14:textId="77777777" w:rsidR="007E6C7E" w:rsidRPr="004F4543" w:rsidRDefault="007E6C7E" w:rsidP="00596312">
      <w:pPr>
        <w:rPr>
          <w:color w:val="000000" w:themeColor="text1"/>
          <w:sz w:val="22"/>
          <w:szCs w:val="22"/>
        </w:rPr>
      </w:pPr>
    </w:p>
    <w:p w14:paraId="77F1865E" w14:textId="1001983F" w:rsidR="00590E4B" w:rsidRPr="004F4543" w:rsidRDefault="009D41FB" w:rsidP="00371F39">
      <w:pPr>
        <w:rPr>
          <w:color w:val="000000" w:themeColor="text1"/>
          <w:sz w:val="22"/>
          <w:szCs w:val="22"/>
          <w:lang w:val="es-CO"/>
        </w:rPr>
      </w:pPr>
      <w:r w:rsidRPr="004F4543">
        <w:rPr>
          <w:color w:val="000000" w:themeColor="text1"/>
          <w:sz w:val="22"/>
          <w:szCs w:val="22"/>
          <w:lang w:val="es-CO"/>
        </w:rPr>
        <w:t>Para la liquidación de</w:t>
      </w:r>
      <w:r w:rsidR="00BC1794" w:rsidRPr="004F4543">
        <w:rPr>
          <w:color w:val="000000" w:themeColor="text1"/>
          <w:sz w:val="22"/>
          <w:szCs w:val="22"/>
          <w:lang w:val="es-CO"/>
        </w:rPr>
        <w:t xml:space="preserve"> contratos de fiducia </w:t>
      </w:r>
      <w:r w:rsidR="00EE61F8" w:rsidRPr="004F4543">
        <w:rPr>
          <w:color w:val="000000" w:themeColor="text1"/>
          <w:sz w:val="22"/>
          <w:szCs w:val="22"/>
          <w:lang w:val="es-CO"/>
        </w:rPr>
        <w:t>se</w:t>
      </w:r>
      <w:r w:rsidR="00BC1794" w:rsidRPr="004F4543">
        <w:rPr>
          <w:color w:val="000000" w:themeColor="text1"/>
          <w:sz w:val="22"/>
          <w:szCs w:val="22"/>
          <w:lang w:val="es-CO"/>
        </w:rPr>
        <w:t xml:space="preserve"> </w:t>
      </w:r>
      <w:r w:rsidR="00040F1E" w:rsidRPr="004F4543">
        <w:rPr>
          <w:color w:val="000000" w:themeColor="text1"/>
          <w:sz w:val="22"/>
          <w:szCs w:val="22"/>
          <w:lang w:val="es-CO"/>
        </w:rPr>
        <w:t xml:space="preserve">verificará si existen contractualmente </w:t>
      </w:r>
      <w:r w:rsidR="00963CF1" w:rsidRPr="004F4543">
        <w:rPr>
          <w:color w:val="000000" w:themeColor="text1"/>
          <w:sz w:val="22"/>
          <w:szCs w:val="22"/>
          <w:lang w:val="es-CO"/>
        </w:rPr>
        <w:t xml:space="preserve">en clausulados aspectos de la </w:t>
      </w:r>
      <w:r w:rsidR="00EE61F8" w:rsidRPr="004F4543">
        <w:rPr>
          <w:color w:val="000000" w:themeColor="text1"/>
          <w:sz w:val="22"/>
          <w:szCs w:val="22"/>
          <w:lang w:val="es-CO"/>
        </w:rPr>
        <w:t xml:space="preserve">forma o método </w:t>
      </w:r>
      <w:r w:rsidR="00963CF1" w:rsidRPr="004F4543">
        <w:rPr>
          <w:color w:val="000000" w:themeColor="text1"/>
          <w:sz w:val="22"/>
          <w:szCs w:val="22"/>
          <w:lang w:val="es-CO"/>
        </w:rPr>
        <w:t>para realizar la liquidación</w:t>
      </w:r>
      <w:r w:rsidR="00753FA2" w:rsidRPr="004F4543">
        <w:rPr>
          <w:color w:val="000000" w:themeColor="text1"/>
          <w:sz w:val="22"/>
          <w:szCs w:val="22"/>
          <w:lang w:val="es-CO"/>
        </w:rPr>
        <w:t>.  Si no se establece</w:t>
      </w:r>
      <w:r w:rsidR="002F2357" w:rsidRPr="004F4543">
        <w:rPr>
          <w:color w:val="000000" w:themeColor="text1"/>
          <w:sz w:val="22"/>
          <w:szCs w:val="22"/>
          <w:lang w:val="es-CO"/>
        </w:rPr>
        <w:t xml:space="preserve"> en el contrato </w:t>
      </w:r>
      <w:r w:rsidR="00031568" w:rsidRPr="004F4543">
        <w:rPr>
          <w:color w:val="000000" w:themeColor="text1"/>
          <w:sz w:val="22"/>
          <w:szCs w:val="22"/>
          <w:lang w:val="es-CO"/>
        </w:rPr>
        <w:t>de fiducia las formalidades de la liquidación</w:t>
      </w:r>
      <w:r w:rsidR="00753FA2" w:rsidRPr="004F4543">
        <w:rPr>
          <w:color w:val="000000" w:themeColor="text1"/>
          <w:sz w:val="22"/>
          <w:szCs w:val="22"/>
          <w:lang w:val="es-CO"/>
        </w:rPr>
        <w:t>, ISVIMED podrá determinar la necesidad de</w:t>
      </w:r>
      <w:r w:rsidR="00BC1794" w:rsidRPr="004F4543">
        <w:rPr>
          <w:color w:val="000000" w:themeColor="text1"/>
          <w:sz w:val="22"/>
          <w:szCs w:val="22"/>
          <w:lang w:val="es-CO"/>
        </w:rPr>
        <w:t xml:space="preserve"> aplicación del procedimiento </w:t>
      </w:r>
      <w:r w:rsidR="00753FA2" w:rsidRPr="004F4543">
        <w:rPr>
          <w:color w:val="000000" w:themeColor="text1"/>
          <w:sz w:val="22"/>
          <w:szCs w:val="22"/>
          <w:lang w:val="es-CO"/>
        </w:rPr>
        <w:t>de este Manual,</w:t>
      </w:r>
      <w:r w:rsidR="00BC1794" w:rsidRPr="004F4543">
        <w:rPr>
          <w:color w:val="000000" w:themeColor="text1"/>
          <w:sz w:val="22"/>
          <w:szCs w:val="22"/>
          <w:lang w:val="es-CO"/>
        </w:rPr>
        <w:t xml:space="preserve"> con las recomendaciones </w:t>
      </w:r>
      <w:r w:rsidR="005A5C46" w:rsidRPr="004F4543">
        <w:rPr>
          <w:color w:val="000000" w:themeColor="text1"/>
          <w:sz w:val="22"/>
          <w:szCs w:val="22"/>
          <w:lang w:val="es-CO"/>
        </w:rPr>
        <w:t xml:space="preserve">de </w:t>
      </w:r>
      <w:r w:rsidR="00753FA2" w:rsidRPr="004F4543">
        <w:rPr>
          <w:color w:val="000000" w:themeColor="text1"/>
          <w:sz w:val="22"/>
          <w:szCs w:val="22"/>
          <w:lang w:val="es-CO"/>
        </w:rPr>
        <w:t>la</w:t>
      </w:r>
      <w:r w:rsidR="00BC1794" w:rsidRPr="004F4543">
        <w:rPr>
          <w:color w:val="000000" w:themeColor="text1"/>
          <w:sz w:val="22"/>
          <w:szCs w:val="22"/>
          <w:lang w:val="es-CO"/>
        </w:rPr>
        <w:t xml:space="preserve"> supervisión</w:t>
      </w:r>
      <w:r w:rsidR="005A5C46" w:rsidRPr="004F4543">
        <w:rPr>
          <w:color w:val="000000" w:themeColor="text1"/>
          <w:sz w:val="22"/>
          <w:szCs w:val="22"/>
          <w:lang w:val="es-CO"/>
        </w:rPr>
        <w:t xml:space="preserve">, la </w:t>
      </w:r>
      <w:proofErr w:type="spellStart"/>
      <w:r w:rsidR="005A5C46" w:rsidRPr="004F4543">
        <w:rPr>
          <w:color w:val="000000" w:themeColor="text1"/>
          <w:sz w:val="22"/>
          <w:szCs w:val="22"/>
          <w:lang w:val="es-CO"/>
        </w:rPr>
        <w:t>Interventoria</w:t>
      </w:r>
      <w:proofErr w:type="spellEnd"/>
      <w:r w:rsidR="005A5C46" w:rsidRPr="004F4543">
        <w:rPr>
          <w:color w:val="000000" w:themeColor="text1"/>
          <w:sz w:val="22"/>
          <w:szCs w:val="22"/>
          <w:lang w:val="es-CO"/>
        </w:rPr>
        <w:t xml:space="preserve"> (si aplica) y la</w:t>
      </w:r>
      <w:r w:rsidR="00BC1794" w:rsidRPr="004F4543">
        <w:rPr>
          <w:color w:val="000000" w:themeColor="text1"/>
          <w:sz w:val="22"/>
          <w:szCs w:val="22"/>
          <w:lang w:val="es-CO"/>
        </w:rPr>
        <w:t xml:space="preserve"> </w:t>
      </w:r>
      <w:r w:rsidR="005A5C46" w:rsidRPr="004F4543">
        <w:rPr>
          <w:color w:val="000000" w:themeColor="text1"/>
          <w:sz w:val="22"/>
          <w:szCs w:val="22"/>
          <w:lang w:val="es-CO"/>
        </w:rPr>
        <w:t>subdirección jurídica consultado la aprobación</w:t>
      </w:r>
      <w:r w:rsidR="004C0B63" w:rsidRPr="004F4543">
        <w:rPr>
          <w:color w:val="000000" w:themeColor="text1"/>
          <w:sz w:val="22"/>
          <w:szCs w:val="22"/>
          <w:lang w:val="es-CO"/>
        </w:rPr>
        <w:t xml:space="preserve"> respectiva</w:t>
      </w:r>
      <w:r w:rsidR="005A5C46" w:rsidRPr="004F4543">
        <w:rPr>
          <w:color w:val="000000" w:themeColor="text1"/>
          <w:sz w:val="22"/>
          <w:szCs w:val="22"/>
          <w:lang w:val="es-CO"/>
        </w:rPr>
        <w:t xml:space="preserve"> del director(a) </w:t>
      </w:r>
      <w:r w:rsidR="004C0B63" w:rsidRPr="004F4543">
        <w:rPr>
          <w:color w:val="000000" w:themeColor="text1"/>
          <w:sz w:val="22"/>
          <w:szCs w:val="22"/>
          <w:lang w:val="es-CO"/>
        </w:rPr>
        <w:t>o el</w:t>
      </w:r>
      <w:r w:rsidR="005A5C46" w:rsidRPr="004F4543">
        <w:rPr>
          <w:color w:val="000000" w:themeColor="text1"/>
          <w:sz w:val="22"/>
          <w:szCs w:val="22"/>
          <w:lang w:val="es-CO"/>
        </w:rPr>
        <w:t xml:space="preserve"> </w:t>
      </w:r>
      <w:r w:rsidR="002F2357" w:rsidRPr="004F4543">
        <w:rPr>
          <w:color w:val="000000" w:themeColor="text1"/>
          <w:sz w:val="22"/>
          <w:szCs w:val="22"/>
          <w:lang w:val="es-CO"/>
        </w:rPr>
        <w:t>o</w:t>
      </w:r>
      <w:r w:rsidR="005A5C46" w:rsidRPr="004F4543">
        <w:rPr>
          <w:color w:val="000000" w:themeColor="text1"/>
          <w:sz w:val="22"/>
          <w:szCs w:val="22"/>
          <w:lang w:val="es-CO"/>
        </w:rPr>
        <w:t>rdenador del gasto delegado con facultad para liquidar.</w:t>
      </w:r>
    </w:p>
    <w:p w14:paraId="255A81C1" w14:textId="77777777" w:rsidR="00094C38" w:rsidRPr="004F4543" w:rsidRDefault="00094C38" w:rsidP="00371F39">
      <w:pPr>
        <w:rPr>
          <w:color w:val="000000" w:themeColor="text1"/>
          <w:sz w:val="22"/>
          <w:szCs w:val="22"/>
        </w:rPr>
      </w:pPr>
    </w:p>
    <w:p w14:paraId="694F0141" w14:textId="2E69F73C" w:rsidR="00A24E69" w:rsidRPr="004F4543" w:rsidRDefault="00A24E69" w:rsidP="00A24E69">
      <w:pPr>
        <w:pStyle w:val="Ttulo3"/>
        <w:rPr>
          <w:color w:val="000000" w:themeColor="text1"/>
          <w:sz w:val="22"/>
          <w:szCs w:val="22"/>
        </w:rPr>
      </w:pPr>
      <w:bookmarkStart w:id="75" w:name="_Toc111021737"/>
      <w:r w:rsidRPr="004F4543">
        <w:rPr>
          <w:color w:val="000000" w:themeColor="text1"/>
          <w:sz w:val="22"/>
          <w:szCs w:val="22"/>
        </w:rPr>
        <w:t>7.5.3. Cierre expediente contractual:</w:t>
      </w:r>
      <w:bookmarkEnd w:id="75"/>
      <w:r w:rsidRPr="004F4543">
        <w:rPr>
          <w:color w:val="000000" w:themeColor="text1"/>
          <w:sz w:val="22"/>
          <w:szCs w:val="22"/>
        </w:rPr>
        <w:t xml:space="preserve"> </w:t>
      </w:r>
    </w:p>
    <w:p w14:paraId="2D1BF1A0" w14:textId="63659EC9" w:rsidR="008649C7" w:rsidRPr="004F4543" w:rsidRDefault="008649C7" w:rsidP="008649C7">
      <w:pPr>
        <w:rPr>
          <w:color w:val="000000" w:themeColor="text1"/>
          <w:sz w:val="22"/>
          <w:szCs w:val="22"/>
          <w:lang w:val="es-CO" w:eastAsia="es-CO"/>
        </w:rPr>
      </w:pPr>
      <w:r w:rsidRPr="004F4543">
        <w:rPr>
          <w:color w:val="000000" w:themeColor="text1"/>
          <w:sz w:val="22"/>
          <w:szCs w:val="22"/>
          <w:lang w:val="es-CO" w:eastAsia="es-CO"/>
        </w:rPr>
        <w:t>El cierre contractual se realizará</w:t>
      </w:r>
      <w:r w:rsidR="00BB1A84" w:rsidRPr="004F4543">
        <w:rPr>
          <w:color w:val="000000" w:themeColor="text1"/>
          <w:sz w:val="22"/>
          <w:szCs w:val="22"/>
          <w:lang w:val="es-CO" w:eastAsia="es-CO"/>
        </w:rPr>
        <w:t xml:space="preserve"> según lo especificado en numeral 6.9.1</w:t>
      </w:r>
      <w:r w:rsidRPr="004F4543">
        <w:rPr>
          <w:color w:val="000000" w:themeColor="text1"/>
          <w:sz w:val="22"/>
          <w:szCs w:val="22"/>
          <w:lang w:val="es-CO" w:eastAsia="es-CO"/>
        </w:rPr>
        <w:t>.</w:t>
      </w:r>
    </w:p>
    <w:p w14:paraId="6114D80D" w14:textId="4FC0CEFB" w:rsidR="00094C38" w:rsidRPr="004F4543" w:rsidRDefault="00094C38" w:rsidP="00371F39">
      <w:pPr>
        <w:rPr>
          <w:color w:val="000000" w:themeColor="text1"/>
          <w:sz w:val="22"/>
          <w:szCs w:val="22"/>
          <w:lang w:val="es-CO"/>
        </w:rPr>
      </w:pPr>
    </w:p>
    <w:p w14:paraId="32D159C3" w14:textId="246D5ADE" w:rsidR="006E194D" w:rsidRPr="004F4543" w:rsidRDefault="006E194D" w:rsidP="00371F39">
      <w:pPr>
        <w:rPr>
          <w:color w:val="000000" w:themeColor="text1"/>
          <w:sz w:val="22"/>
          <w:szCs w:val="22"/>
          <w:lang w:val="es-CO"/>
        </w:rPr>
      </w:pPr>
    </w:p>
    <w:p w14:paraId="1243C600" w14:textId="77777777" w:rsidR="006E194D" w:rsidRPr="004F4543" w:rsidRDefault="006E194D" w:rsidP="00371F39">
      <w:pPr>
        <w:rPr>
          <w:color w:val="000000" w:themeColor="text1"/>
          <w:sz w:val="22"/>
          <w:szCs w:val="22"/>
          <w:lang w:val="es-CO"/>
        </w:rPr>
      </w:pPr>
    </w:p>
    <w:p w14:paraId="54569D46" w14:textId="77777777" w:rsidR="00CE0A01" w:rsidRPr="004F4543" w:rsidRDefault="00CE0A01" w:rsidP="00371F39">
      <w:pPr>
        <w:rPr>
          <w:color w:val="000000" w:themeColor="text1"/>
          <w:sz w:val="22"/>
          <w:szCs w:val="22"/>
          <w:lang w:val="es-CO"/>
        </w:rPr>
      </w:pPr>
    </w:p>
    <w:p w14:paraId="4BCB1D56" w14:textId="264C4B5E" w:rsidR="00636508" w:rsidRPr="004F4543" w:rsidRDefault="00636508" w:rsidP="00371F39">
      <w:pPr>
        <w:pStyle w:val="Ttulo"/>
        <w:rPr>
          <w:color w:val="000000" w:themeColor="text1"/>
          <w:sz w:val="22"/>
          <w:szCs w:val="22"/>
        </w:rPr>
      </w:pPr>
      <w:bookmarkStart w:id="76" w:name="_Toc111021738"/>
      <w:r w:rsidRPr="004F4543">
        <w:rPr>
          <w:color w:val="000000" w:themeColor="text1"/>
          <w:sz w:val="22"/>
          <w:szCs w:val="22"/>
        </w:rPr>
        <w:t>CAP</w:t>
      </w:r>
      <w:r w:rsidR="00085B47" w:rsidRPr="004F4543">
        <w:rPr>
          <w:color w:val="000000" w:themeColor="text1"/>
          <w:sz w:val="22"/>
          <w:szCs w:val="22"/>
        </w:rPr>
        <w:t>Í</w:t>
      </w:r>
      <w:r w:rsidRPr="004F4543">
        <w:rPr>
          <w:color w:val="000000" w:themeColor="text1"/>
          <w:sz w:val="22"/>
          <w:szCs w:val="22"/>
        </w:rPr>
        <w:t xml:space="preserve">TULO </w:t>
      </w:r>
      <w:r w:rsidR="00F11175" w:rsidRPr="004F4543">
        <w:rPr>
          <w:color w:val="000000" w:themeColor="text1"/>
          <w:sz w:val="22"/>
          <w:szCs w:val="22"/>
        </w:rPr>
        <w:t>8</w:t>
      </w:r>
      <w:bookmarkEnd w:id="76"/>
    </w:p>
    <w:p w14:paraId="4A31397E" w14:textId="77777777" w:rsidR="00636508" w:rsidRPr="004F4543" w:rsidRDefault="00636508" w:rsidP="00371F39">
      <w:pPr>
        <w:pStyle w:val="Ttulo"/>
        <w:rPr>
          <w:color w:val="000000" w:themeColor="text1"/>
          <w:sz w:val="22"/>
          <w:szCs w:val="22"/>
        </w:rPr>
      </w:pPr>
      <w:bookmarkStart w:id="77" w:name="_Toc111021739"/>
      <w:r w:rsidRPr="004F4543">
        <w:rPr>
          <w:color w:val="000000" w:themeColor="text1"/>
          <w:sz w:val="22"/>
          <w:szCs w:val="22"/>
        </w:rPr>
        <w:t>DISPOSICIONES FINALES</w:t>
      </w:r>
      <w:bookmarkEnd w:id="77"/>
      <w:r w:rsidRPr="004F4543">
        <w:rPr>
          <w:color w:val="000000" w:themeColor="text1"/>
          <w:sz w:val="22"/>
          <w:szCs w:val="22"/>
        </w:rPr>
        <w:t xml:space="preserve"> </w:t>
      </w:r>
    </w:p>
    <w:p w14:paraId="5D777B07" w14:textId="77777777" w:rsidR="00636508" w:rsidRPr="004F4543" w:rsidRDefault="00636508">
      <w:pPr>
        <w:rPr>
          <w:color w:val="000000" w:themeColor="text1"/>
          <w:sz w:val="22"/>
          <w:szCs w:val="22"/>
          <w:lang w:val="es-CO"/>
        </w:rPr>
      </w:pPr>
    </w:p>
    <w:p w14:paraId="5CA5C3A7" w14:textId="77777777" w:rsidR="00F11175" w:rsidRPr="004F4543" w:rsidRDefault="00F11175" w:rsidP="00371F39">
      <w:pPr>
        <w:rPr>
          <w:color w:val="000000" w:themeColor="text1"/>
          <w:sz w:val="22"/>
          <w:szCs w:val="22"/>
          <w:lang w:val="es-CO"/>
        </w:rPr>
      </w:pPr>
    </w:p>
    <w:p w14:paraId="4688D8D7" w14:textId="0809371A" w:rsidR="00F11175" w:rsidRPr="004F4543" w:rsidRDefault="00F11175" w:rsidP="00371F39">
      <w:pPr>
        <w:pStyle w:val="Ttulo2"/>
        <w:rPr>
          <w:color w:val="000000" w:themeColor="text1"/>
          <w:sz w:val="22"/>
          <w:szCs w:val="22"/>
        </w:rPr>
      </w:pPr>
      <w:bookmarkStart w:id="78" w:name="_Toc111021740"/>
      <w:r w:rsidRPr="004F4543">
        <w:rPr>
          <w:color w:val="000000" w:themeColor="text1"/>
          <w:sz w:val="22"/>
          <w:szCs w:val="22"/>
        </w:rPr>
        <w:t>8.1.</w:t>
      </w:r>
      <w:r w:rsidR="00636508" w:rsidRPr="004F4543">
        <w:rPr>
          <w:color w:val="000000" w:themeColor="text1"/>
          <w:sz w:val="22"/>
          <w:szCs w:val="22"/>
        </w:rPr>
        <w:t xml:space="preserve"> DIVULGACIÓN Y ACTUALIZACIÓN.</w:t>
      </w:r>
      <w:bookmarkEnd w:id="78"/>
      <w:r w:rsidR="00636508" w:rsidRPr="004F4543">
        <w:rPr>
          <w:color w:val="000000" w:themeColor="text1"/>
          <w:sz w:val="22"/>
          <w:szCs w:val="22"/>
        </w:rPr>
        <w:t xml:space="preserve"> </w:t>
      </w:r>
    </w:p>
    <w:p w14:paraId="4334AB49" w14:textId="77777777" w:rsidR="00F11175" w:rsidRPr="004F4543" w:rsidRDefault="00F11175">
      <w:pPr>
        <w:rPr>
          <w:color w:val="000000" w:themeColor="text1"/>
          <w:sz w:val="22"/>
          <w:szCs w:val="22"/>
          <w:lang w:val="es-CO"/>
        </w:rPr>
      </w:pPr>
    </w:p>
    <w:p w14:paraId="4BB796BB" w14:textId="6B71B4CE" w:rsidR="00636508" w:rsidRPr="004F4543" w:rsidRDefault="00636508">
      <w:pPr>
        <w:rPr>
          <w:color w:val="000000" w:themeColor="text1"/>
          <w:sz w:val="22"/>
          <w:szCs w:val="22"/>
          <w:lang w:val="es-CO"/>
        </w:rPr>
      </w:pPr>
      <w:r w:rsidRPr="004F4543">
        <w:rPr>
          <w:color w:val="000000" w:themeColor="text1"/>
          <w:sz w:val="22"/>
          <w:szCs w:val="22"/>
          <w:lang w:val="es-CO"/>
        </w:rPr>
        <w:t xml:space="preserve">El presente documento fue revisado y comentado por parte </w:t>
      </w:r>
      <w:r w:rsidR="00E71875" w:rsidRPr="004F4543">
        <w:rPr>
          <w:color w:val="000000" w:themeColor="text1"/>
          <w:sz w:val="22"/>
          <w:szCs w:val="22"/>
          <w:lang w:val="es-CO"/>
        </w:rPr>
        <w:t>el director, subdirecciones</w:t>
      </w:r>
      <w:r w:rsidR="007111DB" w:rsidRPr="004F4543">
        <w:rPr>
          <w:color w:val="000000" w:themeColor="text1"/>
          <w:sz w:val="22"/>
          <w:szCs w:val="22"/>
          <w:lang w:val="es-CO"/>
        </w:rPr>
        <w:t xml:space="preserve">, </w:t>
      </w:r>
      <w:r w:rsidR="00950C75" w:rsidRPr="004F4543">
        <w:rPr>
          <w:color w:val="000000" w:themeColor="text1"/>
          <w:sz w:val="22"/>
          <w:szCs w:val="22"/>
          <w:lang w:val="es-CO"/>
        </w:rPr>
        <w:t>asesores</w:t>
      </w:r>
      <w:r w:rsidR="00BA0400" w:rsidRPr="004F4543">
        <w:rPr>
          <w:color w:val="000000" w:themeColor="text1"/>
          <w:sz w:val="22"/>
          <w:szCs w:val="22"/>
          <w:lang w:val="es-CO"/>
        </w:rPr>
        <w:t xml:space="preserve"> y aprobado por el Consejo Directivo</w:t>
      </w:r>
      <w:r w:rsidRPr="004F4543">
        <w:rPr>
          <w:color w:val="000000" w:themeColor="text1"/>
          <w:sz w:val="22"/>
          <w:szCs w:val="22"/>
          <w:lang w:val="es-CO"/>
        </w:rPr>
        <w:t xml:space="preserve">. Deberá publicarse en la página </w:t>
      </w:r>
      <w:r w:rsidR="00CD2FD0" w:rsidRPr="004F4543">
        <w:rPr>
          <w:color w:val="000000" w:themeColor="text1"/>
          <w:sz w:val="22"/>
          <w:szCs w:val="22"/>
          <w:lang w:val="es-CO"/>
        </w:rPr>
        <w:t xml:space="preserve">Web </w:t>
      </w:r>
      <w:r w:rsidRPr="004F4543">
        <w:rPr>
          <w:color w:val="000000" w:themeColor="text1"/>
          <w:sz w:val="22"/>
          <w:szCs w:val="22"/>
          <w:lang w:val="es-CO"/>
        </w:rPr>
        <w:t>del ISVIMED y divulgarse por parte de la Subdirección Jurídica</w:t>
      </w:r>
      <w:r w:rsidR="00950C75" w:rsidRPr="004F4543">
        <w:rPr>
          <w:color w:val="000000" w:themeColor="text1"/>
          <w:sz w:val="22"/>
          <w:szCs w:val="22"/>
          <w:lang w:val="es-CO"/>
        </w:rPr>
        <w:t xml:space="preserve"> a las</w:t>
      </w:r>
      <w:r w:rsidRPr="004F4543">
        <w:rPr>
          <w:color w:val="000000" w:themeColor="text1"/>
          <w:sz w:val="22"/>
          <w:szCs w:val="22"/>
          <w:lang w:val="es-CO"/>
        </w:rPr>
        <w:t xml:space="preserve"> distintas </w:t>
      </w:r>
      <w:r w:rsidR="00950C75" w:rsidRPr="004F4543">
        <w:rPr>
          <w:color w:val="000000" w:themeColor="text1"/>
          <w:sz w:val="22"/>
          <w:szCs w:val="22"/>
          <w:lang w:val="es-CO"/>
        </w:rPr>
        <w:t>subdi</w:t>
      </w:r>
      <w:r w:rsidR="00185717" w:rsidRPr="004F4543">
        <w:rPr>
          <w:color w:val="000000" w:themeColor="text1"/>
          <w:sz w:val="22"/>
          <w:szCs w:val="22"/>
          <w:lang w:val="es-CO"/>
        </w:rPr>
        <w:t>recciones</w:t>
      </w:r>
      <w:r w:rsidRPr="004F4543">
        <w:rPr>
          <w:color w:val="000000" w:themeColor="text1"/>
          <w:sz w:val="22"/>
          <w:szCs w:val="22"/>
          <w:lang w:val="es-CO"/>
        </w:rPr>
        <w:t>, para lo cual se responsabilizará del proceso de capacitación.</w:t>
      </w:r>
    </w:p>
    <w:p w14:paraId="5DED210A" w14:textId="77777777" w:rsidR="000B1095" w:rsidRPr="004F4543" w:rsidRDefault="000B1095" w:rsidP="00371F39">
      <w:pPr>
        <w:rPr>
          <w:color w:val="000000" w:themeColor="text1"/>
          <w:sz w:val="22"/>
          <w:szCs w:val="22"/>
          <w:lang w:val="es-CO"/>
        </w:rPr>
      </w:pPr>
    </w:p>
    <w:p w14:paraId="1F678597" w14:textId="146AB705" w:rsidR="000B1095" w:rsidRPr="004F4543" w:rsidRDefault="00335035">
      <w:pPr>
        <w:rPr>
          <w:color w:val="000000" w:themeColor="text1"/>
          <w:sz w:val="22"/>
          <w:szCs w:val="22"/>
          <w:lang w:val="es-CO"/>
        </w:rPr>
      </w:pPr>
      <w:r w:rsidRPr="004F4543">
        <w:rPr>
          <w:color w:val="000000" w:themeColor="text1"/>
          <w:sz w:val="22"/>
          <w:szCs w:val="22"/>
          <w:lang w:val="es-CO"/>
        </w:rPr>
        <w:t xml:space="preserve">Este manual se incluye en las actividades </w:t>
      </w:r>
      <w:proofErr w:type="gramStart"/>
      <w:r w:rsidRPr="004F4543">
        <w:rPr>
          <w:color w:val="000000" w:themeColor="text1"/>
          <w:sz w:val="22"/>
          <w:szCs w:val="22"/>
          <w:lang w:val="es-CO"/>
        </w:rPr>
        <w:t xml:space="preserve">de </w:t>
      </w:r>
      <w:r w:rsidR="00636508" w:rsidRPr="004F4543">
        <w:rPr>
          <w:color w:val="000000" w:themeColor="text1"/>
          <w:sz w:val="22"/>
          <w:szCs w:val="22"/>
          <w:lang w:val="es-CO"/>
        </w:rPr>
        <w:t xml:space="preserve"> inducción</w:t>
      </w:r>
      <w:proofErr w:type="gramEnd"/>
      <w:r w:rsidR="00636508" w:rsidRPr="004F4543">
        <w:rPr>
          <w:color w:val="000000" w:themeColor="text1"/>
          <w:sz w:val="22"/>
          <w:szCs w:val="22"/>
          <w:lang w:val="es-CO"/>
        </w:rPr>
        <w:t xml:space="preserve"> </w:t>
      </w:r>
      <w:r w:rsidRPr="004F4543">
        <w:rPr>
          <w:color w:val="000000" w:themeColor="text1"/>
          <w:sz w:val="22"/>
          <w:szCs w:val="22"/>
          <w:lang w:val="es-CO"/>
        </w:rPr>
        <w:t xml:space="preserve">y reinducción </w:t>
      </w:r>
      <w:r w:rsidR="00B406E7" w:rsidRPr="004F4543">
        <w:rPr>
          <w:color w:val="000000" w:themeColor="text1"/>
          <w:sz w:val="22"/>
          <w:szCs w:val="22"/>
          <w:lang w:val="es-CO"/>
        </w:rPr>
        <w:t>al personal</w:t>
      </w:r>
      <w:r w:rsidR="00CD2FD0" w:rsidRPr="004F4543">
        <w:rPr>
          <w:color w:val="000000" w:themeColor="text1"/>
          <w:sz w:val="22"/>
          <w:szCs w:val="22"/>
          <w:lang w:val="es-CO"/>
        </w:rPr>
        <w:t xml:space="preserve"> </w:t>
      </w:r>
      <w:r w:rsidR="000B1095" w:rsidRPr="004F4543">
        <w:rPr>
          <w:color w:val="000000" w:themeColor="text1"/>
          <w:sz w:val="22"/>
          <w:szCs w:val="22"/>
          <w:lang w:val="es-CO"/>
        </w:rPr>
        <w:t>y contratistas</w:t>
      </w:r>
      <w:r w:rsidRPr="004F4543">
        <w:rPr>
          <w:color w:val="000000" w:themeColor="text1"/>
          <w:sz w:val="22"/>
          <w:szCs w:val="22"/>
          <w:lang w:val="es-CO"/>
        </w:rPr>
        <w:t xml:space="preserve">, según las </w:t>
      </w:r>
      <w:r w:rsidR="00B406E7" w:rsidRPr="004F4543">
        <w:rPr>
          <w:color w:val="000000" w:themeColor="text1"/>
          <w:sz w:val="22"/>
          <w:szCs w:val="22"/>
          <w:lang w:val="es-CO"/>
        </w:rPr>
        <w:t>necesidad</w:t>
      </w:r>
      <w:r w:rsidRPr="004F4543">
        <w:rPr>
          <w:color w:val="000000" w:themeColor="text1"/>
          <w:sz w:val="22"/>
          <w:szCs w:val="22"/>
          <w:lang w:val="es-CO"/>
        </w:rPr>
        <w:t xml:space="preserve">es </w:t>
      </w:r>
      <w:r w:rsidR="00B406E7" w:rsidRPr="004F4543">
        <w:rPr>
          <w:color w:val="000000" w:themeColor="text1"/>
          <w:sz w:val="22"/>
          <w:szCs w:val="22"/>
          <w:lang w:val="es-CO"/>
        </w:rPr>
        <w:t xml:space="preserve"> </w:t>
      </w:r>
      <w:r w:rsidRPr="004F4543">
        <w:rPr>
          <w:color w:val="000000" w:themeColor="text1"/>
          <w:sz w:val="22"/>
          <w:szCs w:val="22"/>
          <w:lang w:val="es-CO"/>
        </w:rPr>
        <w:t>identificadas por la Subdirección Administrativa y Financiera y la Subdirección Jurídica.</w:t>
      </w:r>
      <w:r w:rsidR="00636508" w:rsidRPr="004F4543">
        <w:rPr>
          <w:color w:val="000000" w:themeColor="text1"/>
          <w:sz w:val="22"/>
          <w:szCs w:val="22"/>
          <w:lang w:val="es-CO"/>
        </w:rPr>
        <w:t xml:space="preserve"> </w:t>
      </w:r>
    </w:p>
    <w:p w14:paraId="6885A890" w14:textId="77777777" w:rsidR="00E64D42" w:rsidRPr="004F4543" w:rsidRDefault="00E64D42" w:rsidP="00371F39">
      <w:pPr>
        <w:rPr>
          <w:color w:val="000000" w:themeColor="text1"/>
          <w:sz w:val="22"/>
          <w:szCs w:val="22"/>
          <w:lang w:val="es-CO"/>
        </w:rPr>
      </w:pPr>
    </w:p>
    <w:p w14:paraId="1E34636E" w14:textId="412D551C" w:rsidR="00E64D42" w:rsidRPr="004F4543" w:rsidRDefault="00E64D42" w:rsidP="00371F39">
      <w:pPr>
        <w:pStyle w:val="Ttulo2"/>
        <w:rPr>
          <w:color w:val="000000" w:themeColor="text1"/>
          <w:sz w:val="22"/>
          <w:szCs w:val="22"/>
        </w:rPr>
      </w:pPr>
      <w:bookmarkStart w:id="79" w:name="_Toc111021741"/>
      <w:r w:rsidRPr="004F4543">
        <w:rPr>
          <w:color w:val="000000" w:themeColor="text1"/>
          <w:sz w:val="22"/>
          <w:szCs w:val="22"/>
        </w:rPr>
        <w:t xml:space="preserve">8.2. </w:t>
      </w:r>
      <w:r w:rsidR="00636508" w:rsidRPr="004F4543">
        <w:rPr>
          <w:color w:val="000000" w:themeColor="text1"/>
          <w:sz w:val="22"/>
          <w:szCs w:val="22"/>
        </w:rPr>
        <w:t>VIGENCIA Y DEROGATORIAS.</w:t>
      </w:r>
      <w:bookmarkEnd w:id="79"/>
      <w:r w:rsidR="00636508" w:rsidRPr="004F4543">
        <w:rPr>
          <w:color w:val="000000" w:themeColor="text1"/>
          <w:sz w:val="22"/>
          <w:szCs w:val="22"/>
        </w:rPr>
        <w:t xml:space="preserve"> </w:t>
      </w:r>
    </w:p>
    <w:p w14:paraId="210B3B74" w14:textId="77777777" w:rsidR="00E64D42" w:rsidRPr="004F4543" w:rsidRDefault="00E64D42">
      <w:pPr>
        <w:rPr>
          <w:color w:val="000000" w:themeColor="text1"/>
          <w:sz w:val="22"/>
          <w:szCs w:val="22"/>
          <w:lang w:val="es-CO"/>
        </w:rPr>
      </w:pPr>
    </w:p>
    <w:p w14:paraId="7153A2D9" w14:textId="0B0384D3" w:rsidR="00636508" w:rsidRPr="004F4543" w:rsidRDefault="00636508">
      <w:pPr>
        <w:rPr>
          <w:color w:val="000000" w:themeColor="text1"/>
          <w:sz w:val="22"/>
          <w:szCs w:val="22"/>
          <w:lang w:val="es-CO"/>
        </w:rPr>
      </w:pPr>
      <w:r w:rsidRPr="004F4543">
        <w:rPr>
          <w:color w:val="000000" w:themeColor="text1"/>
          <w:sz w:val="22"/>
          <w:szCs w:val="22"/>
          <w:lang w:val="es-CO"/>
        </w:rPr>
        <w:t xml:space="preserve">El presente Manual de Contratación aplicable al ISVIMED empieza a regir </w:t>
      </w:r>
      <w:r w:rsidR="007F0EF0" w:rsidRPr="004F4543">
        <w:rPr>
          <w:color w:val="000000" w:themeColor="text1"/>
          <w:sz w:val="22"/>
          <w:szCs w:val="22"/>
          <w:lang w:val="es-CO"/>
        </w:rPr>
        <w:t xml:space="preserve">una vez se expida la resolución de adopción del mismo por parte de la </w:t>
      </w:r>
      <w:r w:rsidR="00CD2FD0" w:rsidRPr="004F4543">
        <w:rPr>
          <w:color w:val="000000" w:themeColor="text1"/>
          <w:sz w:val="22"/>
          <w:szCs w:val="22"/>
          <w:lang w:val="es-CO"/>
        </w:rPr>
        <w:t xml:space="preserve">Dirección </w:t>
      </w:r>
      <w:r w:rsidRPr="004F4543">
        <w:rPr>
          <w:color w:val="000000" w:themeColor="text1"/>
          <w:sz w:val="22"/>
          <w:szCs w:val="22"/>
          <w:lang w:val="es-CO"/>
        </w:rPr>
        <w:t xml:space="preserve">y deroga el anterior Manual de Contratación y demás disposiciones </w:t>
      </w:r>
      <w:r w:rsidR="007F0EF0" w:rsidRPr="004F4543">
        <w:rPr>
          <w:color w:val="000000" w:themeColor="text1"/>
          <w:sz w:val="22"/>
          <w:szCs w:val="22"/>
          <w:lang w:val="es-CO"/>
        </w:rPr>
        <w:t xml:space="preserve">internas </w:t>
      </w:r>
      <w:r w:rsidRPr="004F4543">
        <w:rPr>
          <w:color w:val="000000" w:themeColor="text1"/>
          <w:sz w:val="22"/>
          <w:szCs w:val="22"/>
          <w:lang w:val="es-CO"/>
        </w:rPr>
        <w:t>que les sean contrarias. Los procedimientos contractuales iniciados antes de la entrada en vigencia de</w:t>
      </w:r>
      <w:r w:rsidR="007F0EF0" w:rsidRPr="004F4543">
        <w:rPr>
          <w:color w:val="000000" w:themeColor="text1"/>
          <w:sz w:val="22"/>
          <w:szCs w:val="22"/>
          <w:lang w:val="es-CO"/>
        </w:rPr>
        <w:t xml:space="preserve">l </w:t>
      </w:r>
      <w:r w:rsidRPr="004F4543">
        <w:rPr>
          <w:color w:val="000000" w:themeColor="text1"/>
          <w:sz w:val="22"/>
          <w:szCs w:val="22"/>
          <w:lang w:val="es-CO"/>
        </w:rPr>
        <w:t xml:space="preserve">presente </w:t>
      </w:r>
      <w:r w:rsidR="007F0EF0" w:rsidRPr="004F4543">
        <w:rPr>
          <w:color w:val="000000" w:themeColor="text1"/>
          <w:sz w:val="22"/>
          <w:szCs w:val="22"/>
          <w:lang w:val="es-CO"/>
        </w:rPr>
        <w:t xml:space="preserve">manual </w:t>
      </w:r>
      <w:r w:rsidRPr="004F4543">
        <w:rPr>
          <w:color w:val="000000" w:themeColor="text1"/>
          <w:sz w:val="22"/>
          <w:szCs w:val="22"/>
          <w:lang w:val="es-CO"/>
        </w:rPr>
        <w:t>continuarán ejecutándose de acuerdo con las normas vigentes en el momento de su iniciación.</w:t>
      </w:r>
    </w:p>
    <w:p w14:paraId="2A3444DD" w14:textId="77777777" w:rsidR="00C7511F" w:rsidRPr="004F4543" w:rsidRDefault="00C7511F" w:rsidP="00371F39">
      <w:pPr>
        <w:rPr>
          <w:color w:val="000000" w:themeColor="text1"/>
          <w:sz w:val="22"/>
          <w:szCs w:val="22"/>
          <w:lang w:val="es-CO"/>
        </w:rPr>
      </w:pPr>
    </w:p>
    <w:p w14:paraId="5A522E6A" w14:textId="09FCCF5E" w:rsidR="00C7511F" w:rsidRPr="004F4543" w:rsidRDefault="00C7511F" w:rsidP="00371F39">
      <w:pPr>
        <w:pStyle w:val="Ttulo2"/>
        <w:rPr>
          <w:color w:val="000000" w:themeColor="text1"/>
          <w:sz w:val="22"/>
          <w:szCs w:val="22"/>
        </w:rPr>
      </w:pPr>
      <w:bookmarkStart w:id="80" w:name="_Toc111021742"/>
      <w:r w:rsidRPr="004F4543">
        <w:rPr>
          <w:color w:val="000000" w:themeColor="text1"/>
          <w:sz w:val="22"/>
          <w:szCs w:val="22"/>
        </w:rPr>
        <w:t xml:space="preserve">8.3. </w:t>
      </w:r>
      <w:r w:rsidR="00636508" w:rsidRPr="004F4543">
        <w:rPr>
          <w:color w:val="000000" w:themeColor="text1"/>
          <w:sz w:val="22"/>
          <w:szCs w:val="22"/>
        </w:rPr>
        <w:t>REGLAMENTACIÓN.</w:t>
      </w:r>
      <w:bookmarkEnd w:id="80"/>
      <w:r w:rsidR="00636508" w:rsidRPr="004F4543">
        <w:rPr>
          <w:color w:val="000000" w:themeColor="text1"/>
          <w:sz w:val="22"/>
          <w:szCs w:val="22"/>
        </w:rPr>
        <w:t xml:space="preserve"> </w:t>
      </w:r>
    </w:p>
    <w:p w14:paraId="333633C4" w14:textId="77777777" w:rsidR="00C7511F" w:rsidRPr="004F4543" w:rsidRDefault="00C7511F">
      <w:pPr>
        <w:rPr>
          <w:color w:val="000000" w:themeColor="text1"/>
          <w:sz w:val="22"/>
          <w:szCs w:val="22"/>
          <w:lang w:val="es-CO"/>
        </w:rPr>
      </w:pPr>
    </w:p>
    <w:p w14:paraId="309B5A2A" w14:textId="73D8AE57" w:rsidR="00636508" w:rsidRPr="004F4543" w:rsidRDefault="00636508">
      <w:pPr>
        <w:rPr>
          <w:color w:val="000000" w:themeColor="text1"/>
          <w:sz w:val="22"/>
          <w:szCs w:val="22"/>
          <w:lang w:val="es-CO"/>
        </w:rPr>
      </w:pPr>
      <w:r w:rsidRPr="004F4543">
        <w:rPr>
          <w:color w:val="000000" w:themeColor="text1"/>
          <w:sz w:val="22"/>
          <w:szCs w:val="22"/>
          <w:lang w:val="es-CO"/>
        </w:rPr>
        <w:t xml:space="preserve">El (la) director (a) del ISVIMED podrá reglamentar y expedir </w:t>
      </w:r>
      <w:r w:rsidR="00AC2EDA" w:rsidRPr="004F4543">
        <w:rPr>
          <w:color w:val="000000" w:themeColor="text1"/>
          <w:sz w:val="22"/>
          <w:szCs w:val="22"/>
          <w:lang w:val="es-CO"/>
        </w:rPr>
        <w:t>instructivos</w:t>
      </w:r>
      <w:r w:rsidRPr="004F4543">
        <w:rPr>
          <w:color w:val="000000" w:themeColor="text1"/>
          <w:sz w:val="22"/>
          <w:szCs w:val="22"/>
          <w:lang w:val="es-CO"/>
        </w:rPr>
        <w:t xml:space="preserve"> </w:t>
      </w:r>
      <w:r w:rsidR="00F70EF2" w:rsidRPr="004F4543">
        <w:rPr>
          <w:color w:val="000000" w:themeColor="text1"/>
          <w:sz w:val="22"/>
          <w:szCs w:val="22"/>
          <w:lang w:val="es-CO"/>
        </w:rPr>
        <w:t xml:space="preserve">anexos </w:t>
      </w:r>
      <w:r w:rsidRPr="004F4543">
        <w:rPr>
          <w:color w:val="000000" w:themeColor="text1"/>
          <w:sz w:val="22"/>
          <w:szCs w:val="22"/>
          <w:lang w:val="es-CO"/>
        </w:rPr>
        <w:t xml:space="preserve">que faciliten la aplicación del </w:t>
      </w:r>
      <w:r w:rsidR="00CD2FD0" w:rsidRPr="004F4543">
        <w:rPr>
          <w:color w:val="000000" w:themeColor="text1"/>
          <w:sz w:val="22"/>
          <w:szCs w:val="22"/>
          <w:lang w:val="es-CO"/>
        </w:rPr>
        <w:t>manual</w:t>
      </w:r>
      <w:r w:rsidR="00E75056" w:rsidRPr="004F4543">
        <w:rPr>
          <w:color w:val="000000" w:themeColor="text1"/>
          <w:sz w:val="22"/>
          <w:szCs w:val="22"/>
          <w:lang w:val="es-CO"/>
        </w:rPr>
        <w:t xml:space="preserve">, </w:t>
      </w:r>
      <w:r w:rsidR="00AC2EDA" w:rsidRPr="004F4543">
        <w:rPr>
          <w:color w:val="000000" w:themeColor="text1"/>
          <w:sz w:val="22"/>
          <w:szCs w:val="22"/>
          <w:lang w:val="es-CO"/>
        </w:rPr>
        <w:t xml:space="preserve">siempre y cuando no impliquen modificación, sustitución o reforma del presente </w:t>
      </w:r>
      <w:r w:rsidR="00CD2FD0" w:rsidRPr="004F4543">
        <w:rPr>
          <w:color w:val="000000" w:themeColor="text1"/>
          <w:sz w:val="22"/>
          <w:szCs w:val="22"/>
          <w:lang w:val="es-CO"/>
        </w:rPr>
        <w:t>manual</w:t>
      </w:r>
      <w:r w:rsidR="00AC2EDA" w:rsidRPr="004F4543">
        <w:rPr>
          <w:color w:val="000000" w:themeColor="text1"/>
          <w:sz w:val="22"/>
          <w:szCs w:val="22"/>
          <w:lang w:val="es-CO"/>
        </w:rPr>
        <w:t>. Esta competencia no requiere</w:t>
      </w:r>
      <w:r w:rsidR="00CD2FD0" w:rsidRPr="004F4543">
        <w:rPr>
          <w:color w:val="000000" w:themeColor="text1"/>
          <w:sz w:val="22"/>
          <w:szCs w:val="22"/>
          <w:lang w:val="es-CO"/>
        </w:rPr>
        <w:t>,</w:t>
      </w:r>
      <w:r w:rsidR="00AC2EDA" w:rsidRPr="004F4543">
        <w:rPr>
          <w:color w:val="000000" w:themeColor="text1"/>
          <w:sz w:val="22"/>
          <w:szCs w:val="22"/>
          <w:lang w:val="es-CO"/>
        </w:rPr>
        <w:t xml:space="preserve"> por su naturaleza</w:t>
      </w:r>
      <w:r w:rsidR="00CD2FD0" w:rsidRPr="004F4543">
        <w:rPr>
          <w:color w:val="000000" w:themeColor="text1"/>
          <w:sz w:val="22"/>
          <w:szCs w:val="22"/>
          <w:lang w:val="es-CO"/>
        </w:rPr>
        <w:t>,</w:t>
      </w:r>
      <w:r w:rsidR="00AC2EDA" w:rsidRPr="004F4543">
        <w:rPr>
          <w:color w:val="000000" w:themeColor="text1"/>
          <w:sz w:val="22"/>
          <w:szCs w:val="22"/>
          <w:lang w:val="es-CO"/>
        </w:rPr>
        <w:t xml:space="preserve"> aprobación </w:t>
      </w:r>
      <w:r w:rsidR="0096308A" w:rsidRPr="004F4543">
        <w:rPr>
          <w:color w:val="000000" w:themeColor="text1"/>
          <w:sz w:val="22"/>
          <w:szCs w:val="22"/>
          <w:lang w:val="es-CO"/>
        </w:rPr>
        <w:t>de</w:t>
      </w:r>
      <w:r w:rsidR="00371F39" w:rsidRPr="004F4543">
        <w:rPr>
          <w:color w:val="000000" w:themeColor="text1"/>
          <w:sz w:val="22"/>
          <w:szCs w:val="22"/>
          <w:lang w:val="es-CO"/>
        </w:rPr>
        <w:t xml:space="preserve">l </w:t>
      </w:r>
      <w:r w:rsidR="00541927" w:rsidRPr="004F4543">
        <w:rPr>
          <w:color w:val="000000" w:themeColor="text1"/>
          <w:sz w:val="22"/>
          <w:szCs w:val="22"/>
          <w:lang w:val="es-CO"/>
        </w:rPr>
        <w:t xml:space="preserve">Consejo </w:t>
      </w:r>
      <w:r w:rsidR="00E5061A" w:rsidRPr="004F4543">
        <w:rPr>
          <w:color w:val="000000" w:themeColor="text1"/>
          <w:sz w:val="22"/>
          <w:szCs w:val="22"/>
          <w:lang w:val="es-CO"/>
        </w:rPr>
        <w:t>Directivo</w:t>
      </w:r>
      <w:r w:rsidR="00184FC3" w:rsidRPr="004F4543">
        <w:rPr>
          <w:color w:val="000000" w:themeColor="text1"/>
          <w:sz w:val="22"/>
          <w:szCs w:val="22"/>
          <w:lang w:val="es-CO"/>
        </w:rPr>
        <w:t>.</w:t>
      </w:r>
      <w:r w:rsidR="00F70EF2" w:rsidRPr="004F4543">
        <w:rPr>
          <w:color w:val="000000" w:themeColor="text1"/>
          <w:sz w:val="22"/>
          <w:szCs w:val="22"/>
          <w:lang w:val="es-CO"/>
        </w:rPr>
        <w:t xml:space="preserve"> </w:t>
      </w:r>
    </w:p>
    <w:p w14:paraId="2F3836F7" w14:textId="77777777" w:rsidR="00C7511F" w:rsidRPr="004F4543" w:rsidRDefault="00C7511F" w:rsidP="00371F39">
      <w:pPr>
        <w:rPr>
          <w:color w:val="000000" w:themeColor="text1"/>
          <w:sz w:val="22"/>
          <w:szCs w:val="22"/>
          <w:lang w:val="es-CO"/>
        </w:rPr>
      </w:pPr>
    </w:p>
    <w:p w14:paraId="78492DB9" w14:textId="091F8E0C" w:rsidR="00C7511F" w:rsidRPr="004F4543" w:rsidRDefault="00C7511F" w:rsidP="00371F39">
      <w:pPr>
        <w:pStyle w:val="Ttulo2"/>
        <w:rPr>
          <w:b w:val="0"/>
          <w:color w:val="000000" w:themeColor="text1"/>
          <w:sz w:val="22"/>
          <w:szCs w:val="22"/>
        </w:rPr>
      </w:pPr>
      <w:bookmarkStart w:id="81" w:name="_Toc111021743"/>
      <w:r w:rsidRPr="004F4543">
        <w:rPr>
          <w:color w:val="000000" w:themeColor="text1"/>
          <w:sz w:val="22"/>
          <w:szCs w:val="22"/>
        </w:rPr>
        <w:t xml:space="preserve">8.4. </w:t>
      </w:r>
      <w:r w:rsidR="00E75056" w:rsidRPr="004F4543">
        <w:rPr>
          <w:color w:val="000000" w:themeColor="text1"/>
          <w:sz w:val="22"/>
          <w:szCs w:val="22"/>
        </w:rPr>
        <w:t>COMPILACIÓN O ACTUALIZACIÓN</w:t>
      </w:r>
      <w:r w:rsidRPr="004F4543">
        <w:rPr>
          <w:color w:val="000000" w:themeColor="text1"/>
          <w:sz w:val="22"/>
          <w:szCs w:val="22"/>
        </w:rPr>
        <w:t>.</w:t>
      </w:r>
      <w:bookmarkEnd w:id="81"/>
    </w:p>
    <w:p w14:paraId="21A84798" w14:textId="77777777" w:rsidR="00C7511F" w:rsidRPr="004F4543" w:rsidRDefault="00C7511F">
      <w:pPr>
        <w:rPr>
          <w:b/>
          <w:color w:val="000000" w:themeColor="text1"/>
          <w:sz w:val="22"/>
          <w:szCs w:val="22"/>
          <w:lang w:val="es-CO"/>
        </w:rPr>
      </w:pPr>
    </w:p>
    <w:p w14:paraId="060CD9D5" w14:textId="01D5C98E" w:rsidR="000B67B8" w:rsidRPr="004F4543" w:rsidRDefault="00E75056">
      <w:pPr>
        <w:rPr>
          <w:color w:val="000000" w:themeColor="text1"/>
          <w:sz w:val="22"/>
          <w:szCs w:val="22"/>
          <w:lang w:val="es-CO"/>
        </w:rPr>
      </w:pPr>
      <w:r w:rsidRPr="004F4543">
        <w:rPr>
          <w:color w:val="000000" w:themeColor="text1"/>
          <w:sz w:val="22"/>
          <w:szCs w:val="22"/>
          <w:lang w:val="es-CO"/>
        </w:rPr>
        <w:t xml:space="preserve">El presente </w:t>
      </w:r>
      <w:r w:rsidR="00CD2FD0" w:rsidRPr="004F4543">
        <w:rPr>
          <w:color w:val="000000" w:themeColor="text1"/>
          <w:sz w:val="22"/>
          <w:szCs w:val="22"/>
          <w:lang w:val="es-CO"/>
        </w:rPr>
        <w:t xml:space="preserve">manual </w:t>
      </w:r>
      <w:r w:rsidRPr="004F4543">
        <w:rPr>
          <w:color w:val="000000" w:themeColor="text1"/>
          <w:sz w:val="22"/>
          <w:szCs w:val="22"/>
          <w:lang w:val="es-CO"/>
        </w:rPr>
        <w:t>podrá ser objeto de compilación o actualización</w:t>
      </w:r>
      <w:r w:rsidR="00AC2EDA" w:rsidRPr="004F4543">
        <w:rPr>
          <w:color w:val="000000" w:themeColor="text1"/>
          <w:sz w:val="22"/>
          <w:szCs w:val="22"/>
          <w:lang w:val="es-CO"/>
        </w:rPr>
        <w:t xml:space="preserve"> por parte del director(a). Esta competencia no requiere por su naturaleza aprobación </w:t>
      </w:r>
      <w:r w:rsidR="0096308A" w:rsidRPr="004F4543">
        <w:rPr>
          <w:color w:val="000000" w:themeColor="text1"/>
          <w:sz w:val="22"/>
          <w:szCs w:val="22"/>
          <w:lang w:val="es-CO"/>
        </w:rPr>
        <w:t>de</w:t>
      </w:r>
      <w:r w:rsidR="00E5061A" w:rsidRPr="004F4543">
        <w:rPr>
          <w:color w:val="000000" w:themeColor="text1"/>
          <w:sz w:val="22"/>
          <w:szCs w:val="22"/>
          <w:lang w:val="es-CO"/>
        </w:rPr>
        <w:t xml:space="preserve">l </w:t>
      </w:r>
      <w:r w:rsidR="00774FE9" w:rsidRPr="004F4543">
        <w:rPr>
          <w:color w:val="000000" w:themeColor="text1"/>
          <w:sz w:val="22"/>
          <w:szCs w:val="22"/>
          <w:lang w:val="es-CO"/>
        </w:rPr>
        <w:t xml:space="preserve">Consejo </w:t>
      </w:r>
      <w:r w:rsidR="00E5061A" w:rsidRPr="004F4543">
        <w:rPr>
          <w:color w:val="000000" w:themeColor="text1"/>
          <w:sz w:val="22"/>
          <w:szCs w:val="22"/>
          <w:lang w:val="es-CO"/>
        </w:rPr>
        <w:t>Directivo</w:t>
      </w:r>
      <w:r w:rsidR="00CA314B" w:rsidRPr="004F4543">
        <w:rPr>
          <w:color w:val="000000" w:themeColor="text1"/>
          <w:sz w:val="22"/>
          <w:szCs w:val="22"/>
          <w:lang w:val="es-CO"/>
        </w:rPr>
        <w:t xml:space="preserve">, siempre y cuando </w:t>
      </w:r>
      <w:r w:rsidR="00C37D67" w:rsidRPr="004F4543">
        <w:rPr>
          <w:color w:val="000000" w:themeColor="text1"/>
          <w:sz w:val="22"/>
          <w:szCs w:val="22"/>
          <w:lang w:val="es-CO"/>
        </w:rPr>
        <w:t xml:space="preserve">la actualización no implique modificación al contenido del presente </w:t>
      </w:r>
      <w:r w:rsidR="00CD2FD0" w:rsidRPr="004F4543">
        <w:rPr>
          <w:color w:val="000000" w:themeColor="text1"/>
          <w:sz w:val="22"/>
          <w:szCs w:val="22"/>
          <w:lang w:val="es-CO"/>
        </w:rPr>
        <w:t>manual</w:t>
      </w:r>
      <w:r w:rsidR="00C37D67" w:rsidRPr="004F4543">
        <w:rPr>
          <w:color w:val="000000" w:themeColor="text1"/>
          <w:sz w:val="22"/>
          <w:szCs w:val="22"/>
          <w:lang w:val="es-CO"/>
        </w:rPr>
        <w:t xml:space="preserve">, a menos de que la modificación tenga por fundamento una disposición normativa </w:t>
      </w:r>
      <w:r w:rsidR="00890413" w:rsidRPr="004F4543">
        <w:rPr>
          <w:color w:val="000000" w:themeColor="text1"/>
          <w:sz w:val="22"/>
          <w:szCs w:val="22"/>
          <w:lang w:val="es-CO"/>
        </w:rPr>
        <w:t xml:space="preserve">derogada, actualizada o </w:t>
      </w:r>
      <w:r w:rsidR="00C37D67" w:rsidRPr="004F4543">
        <w:rPr>
          <w:color w:val="000000" w:themeColor="text1"/>
          <w:sz w:val="22"/>
          <w:szCs w:val="22"/>
          <w:lang w:val="es-CO"/>
        </w:rPr>
        <w:t>de obligatorio cumplimiento para el Instituto, evento en el cual podrá actualizarse y compilarse el Manual de Contratación</w:t>
      </w:r>
      <w:r w:rsidR="00890413" w:rsidRPr="004F4543">
        <w:rPr>
          <w:color w:val="000000" w:themeColor="text1"/>
          <w:sz w:val="22"/>
          <w:szCs w:val="22"/>
          <w:lang w:val="es-CO"/>
        </w:rPr>
        <w:t xml:space="preserve"> en una nueva versión</w:t>
      </w:r>
      <w:r w:rsidR="00C37D67" w:rsidRPr="004F4543">
        <w:rPr>
          <w:color w:val="000000" w:themeColor="text1"/>
          <w:sz w:val="22"/>
          <w:szCs w:val="22"/>
          <w:lang w:val="es-CO"/>
        </w:rPr>
        <w:t xml:space="preserve">. </w:t>
      </w:r>
    </w:p>
    <w:p w14:paraId="4F5FD1AF" w14:textId="77777777" w:rsidR="00D353A0" w:rsidRPr="004F4543" w:rsidRDefault="00D353A0" w:rsidP="00371F39">
      <w:pPr>
        <w:rPr>
          <w:color w:val="000000" w:themeColor="text1"/>
          <w:sz w:val="22"/>
          <w:szCs w:val="22"/>
          <w:lang w:val="es-CO"/>
        </w:rPr>
      </w:pPr>
    </w:p>
    <w:p w14:paraId="29B8CB42" w14:textId="40E0082F" w:rsidR="00A86AEF" w:rsidRPr="004F4543" w:rsidRDefault="00D353A0" w:rsidP="00371F39">
      <w:pPr>
        <w:pStyle w:val="Ttulo2"/>
        <w:rPr>
          <w:color w:val="000000" w:themeColor="text1"/>
          <w:sz w:val="22"/>
          <w:szCs w:val="22"/>
        </w:rPr>
      </w:pPr>
      <w:bookmarkStart w:id="82" w:name="_Toc111021744"/>
      <w:r w:rsidRPr="004F4543">
        <w:rPr>
          <w:color w:val="000000" w:themeColor="text1"/>
          <w:sz w:val="22"/>
          <w:szCs w:val="22"/>
        </w:rPr>
        <w:t xml:space="preserve">8.5. </w:t>
      </w:r>
      <w:r w:rsidR="00A86AEF" w:rsidRPr="004F4543">
        <w:rPr>
          <w:color w:val="000000" w:themeColor="text1"/>
          <w:sz w:val="22"/>
          <w:szCs w:val="22"/>
        </w:rPr>
        <w:t>BUENAS PRÁCTICAS</w:t>
      </w:r>
      <w:r w:rsidRPr="004F4543">
        <w:rPr>
          <w:color w:val="000000" w:themeColor="text1"/>
          <w:sz w:val="22"/>
          <w:szCs w:val="22"/>
        </w:rPr>
        <w:t>.</w:t>
      </w:r>
      <w:bookmarkEnd w:id="82"/>
    </w:p>
    <w:p w14:paraId="315A6584" w14:textId="77777777" w:rsidR="00A86AEF" w:rsidRPr="004F4543" w:rsidRDefault="00A86AEF" w:rsidP="00371F39">
      <w:pPr>
        <w:ind w:left="426" w:hanging="426"/>
        <w:rPr>
          <w:color w:val="000000" w:themeColor="text1"/>
          <w:sz w:val="22"/>
          <w:szCs w:val="22"/>
        </w:rPr>
      </w:pPr>
    </w:p>
    <w:p w14:paraId="73F537D1"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Elaborar de manera juiciosa, planeada y dentro de los plazos establecidos el Plan Anual de Adquisiciones, así como también publicarlo a más tardar el día 31 de enero y 31 de julio de cada año.  Recordando siempre que este plan constituye la hoja de ruta de la contratación administrativa. </w:t>
      </w:r>
    </w:p>
    <w:p w14:paraId="216B35FA"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Consultar constantemente la Intranet plataforma creada por la entidad para consultar y utilizar los formatos que se encuentren actualizados y aprobados por el mismo.  </w:t>
      </w:r>
    </w:p>
    <w:p w14:paraId="290284C6" w14:textId="59B9A3FE"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El componente técnico deberá estar atento a que se expida el respectivo Certificado de Disponibilidad Presupuestal una vez sea aprobado el proceso de contratación ante el Comité de Contratación y antes de iniciar el proceso de contratación, así como también una vez adjudicado el proceso de contratación estar atento a que se expida el CRP con anterioridad a la ejecución del contrato es decir que para la suscripción del acta de inicio </w:t>
      </w:r>
      <w:r w:rsidR="00015B98" w:rsidRPr="004F4543">
        <w:rPr>
          <w:color w:val="000000" w:themeColor="text1"/>
        </w:rPr>
        <w:t xml:space="preserve">o constancia de inicio de ejecución en SECOP II </w:t>
      </w:r>
      <w:r w:rsidRPr="004F4543">
        <w:rPr>
          <w:color w:val="000000" w:themeColor="text1"/>
        </w:rPr>
        <w:t xml:space="preserve">(si es del caso) se debe contar con el Registro Presupuestal. </w:t>
      </w:r>
    </w:p>
    <w:p w14:paraId="60AC684F"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De igual forma se debe tener en cuenta que si los plazos de los contratos abarcan varias vigencias fiscales, se debe adelantar el trámite pertinente ante el COMFIS para la autorización de vigencias futuras.  </w:t>
      </w:r>
    </w:p>
    <w:p w14:paraId="512A8A5F"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Teniendo en cuenta la obra, servicio o bienes a contratar, se debe consultar que normatividad técnica o requisito legal especial poseen y se deba cotejar (Ejemplo: Certificaciones, autorizaciones, permisos </w:t>
      </w:r>
      <w:proofErr w:type="spellStart"/>
      <w:r w:rsidRPr="004F4543">
        <w:rPr>
          <w:color w:val="000000" w:themeColor="text1"/>
        </w:rPr>
        <w:t>etc</w:t>
      </w:r>
      <w:proofErr w:type="spellEnd"/>
      <w:r w:rsidRPr="004F4543">
        <w:rPr>
          <w:color w:val="000000" w:themeColor="text1"/>
        </w:rPr>
        <w:t xml:space="preserve">), lo cual deberá quedar consignado en los respectivos estudios previos y deberá ser objeto de verificación en el proceso de contratación. </w:t>
      </w:r>
    </w:p>
    <w:p w14:paraId="680B3906"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Los responsables de la entrega de los documentos del proceso contractual entregarán los documentos con la anticipación requerida para que las actividades de revisión y configuración jurídica del proceso se puedan realizar en el proceso de contratación de la Entidad.  Los ajustes y revisiones que se solicitan, deberán ser ajustados en la mayor brevedad posible por los responsables. </w:t>
      </w:r>
    </w:p>
    <w:p w14:paraId="11978535"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Todos los documentos (estudios previos, análisis de mercado, minutas etc.) deben estar suscritos y ajustados al objeto, necesidades y especificaciones del proceso. </w:t>
      </w:r>
    </w:p>
    <w:p w14:paraId="7CDDF68D"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El presupuesto oficial de la contratación debe ser igual o inferior al señalado en el Certificado de Disponibilidad Presupuestal. </w:t>
      </w:r>
    </w:p>
    <w:p w14:paraId="6A48772E"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Todas las observaciones que se reciban dentro de los procesos de contratación incluyendo las presentadas de manera extemporánea deben ser objeto de respuesta según términos establecidos o como derechos de petición.  Estos serán contestados en los términos del cronograma.</w:t>
      </w:r>
    </w:p>
    <w:p w14:paraId="79111891"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Toda comunicación con los posibles oferentes deberá efectuarse a través de los medios dispuestos para ello en el pliego de condiciones o en la invitación pública. </w:t>
      </w:r>
    </w:p>
    <w:p w14:paraId="1FE8725B"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lastRenderedPageBreak/>
        <w:t>En la carpeta del proceso de contratación deben reposar todos los documentos en original que se generen en el mismo, a excepción de los procesos adelantados por el SECOP I.</w:t>
      </w:r>
    </w:p>
    <w:p w14:paraId="3377D451"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Las garantías que se generen durante la ejecución del contrato deberán ser revisadas por el componente jurídico y aprobadas por el área de Gestión Contractual   </w:t>
      </w:r>
    </w:p>
    <w:p w14:paraId="1718F74D"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En la minuta del contrato se deberá señalar el término para liquidar o terminar el contrato. </w:t>
      </w:r>
    </w:p>
    <w:p w14:paraId="33D41094"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Designar mediante memorando el interventor, supervisor o apoyo a la supervisión del contrato o convenio, formato en el cual se encuentran establecidas unas funciones adicionales a las del contrato. </w:t>
      </w:r>
    </w:p>
    <w:p w14:paraId="698CBBCE"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El supervisor deberá legalizar de forma oportuna todos los documentos del contrato o convenio en Gestión Documental.</w:t>
      </w:r>
    </w:p>
    <w:p w14:paraId="570DB6F6"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El Ordenador del Gasto y del contrato o convenio podrán solicitar al Supervisor, reunión para análisis de algo en particular. </w:t>
      </w:r>
    </w:p>
    <w:p w14:paraId="4430CF23"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El supervisor o interventor del contrato o convenio deberán informar por escrito al Área de Contratación, sobre los hechos o circunstancias que puedan constituir actos de corrupción tipificados como conductas punibles o que puedan poner o pongan en riesgo el cumplimiento del contrato, o cuando efectivamente tal incumplimiento se presente. </w:t>
      </w:r>
    </w:p>
    <w:p w14:paraId="1F874E67" w14:textId="32B9D695"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Los supervisores deberán remitir de manera oportuna los documentos que se deban publicar en el SECOP dentro de los tres días siguientes a su expedición y en gestión transparente debe quedar publicada dentro de los 10 primeros días calendarios, toda vez que es una de sus funciones, y se encuentra establecida dentro de la </w:t>
      </w:r>
      <w:r w:rsidR="00111907" w:rsidRPr="004F4543">
        <w:rPr>
          <w:color w:val="000000" w:themeColor="text1"/>
        </w:rPr>
        <w:t xml:space="preserve">delegación y </w:t>
      </w:r>
      <w:r w:rsidRPr="004F4543">
        <w:rPr>
          <w:color w:val="000000" w:themeColor="text1"/>
        </w:rPr>
        <w:t>designación de supervisor o interventor</w:t>
      </w:r>
      <w:r w:rsidR="00566A7A" w:rsidRPr="004F4543">
        <w:rPr>
          <w:color w:val="000000" w:themeColor="text1"/>
        </w:rPr>
        <w:t xml:space="preserve"> y</w:t>
      </w:r>
      <w:r w:rsidR="00111907" w:rsidRPr="004F4543">
        <w:rPr>
          <w:color w:val="000000" w:themeColor="text1"/>
        </w:rPr>
        <w:t xml:space="preserve"> apoyos a la supervisión</w:t>
      </w:r>
    </w:p>
    <w:p w14:paraId="24D79358"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El supervisor o interventor del contrato verificará si el contratista/asociado presenta los documentos que acreditan que se encuentra a paz y salvo por concepto del pago de aportes a los sistemas de seguridad social en salud, pensiones, ARL y parafiscales, de él (y de sus empleados, según el caso), de conformidad con lo dispuesto en el artículo 50 de la ley 789 de 2002 y el artículo 23 de la ley 1150 de 2007 y e igualmente por el cumplimiento de las normas de seguridad y salud en el trabajo, seguridad industrial, trabajo en alturas, bioseguridad y uso adecuado de los desechos (para los contratos y convenios que aplique) de conformidad con lo dispuesto en el Decreto Nacional 1072 de 2015 y la Resolución 1111 de 2017, para las personas naturales se debe verificar en el FOSYGA  y generar el soporte. </w:t>
      </w:r>
    </w:p>
    <w:p w14:paraId="7D3C6D35"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El Área de contratación emitirá comunicaciones o circulares, definirá o complementará directrices respecto a la contratación administrativa y a las buenas prácticas que deben seguirse implementando. </w:t>
      </w:r>
    </w:p>
    <w:p w14:paraId="12368D15"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De observarse alguna contradicción entre lo plasmado en el presente Manual de Contratación y la normatividad legal y reglamentaria vigente sobre la materia, prevalecerán estas últimas. </w:t>
      </w:r>
    </w:p>
    <w:p w14:paraId="51CF17CC" w14:textId="77777777" w:rsidR="00A86AEF" w:rsidRPr="004F4543" w:rsidRDefault="00A86AEF" w:rsidP="00371F39">
      <w:pPr>
        <w:pStyle w:val="Prrafodelista"/>
        <w:numPr>
          <w:ilvl w:val="0"/>
          <w:numId w:val="91"/>
        </w:numPr>
        <w:ind w:left="426" w:hanging="426"/>
        <w:rPr>
          <w:color w:val="000000" w:themeColor="text1"/>
        </w:rPr>
      </w:pPr>
      <w:r w:rsidRPr="004F4543">
        <w:rPr>
          <w:color w:val="000000" w:themeColor="text1"/>
        </w:rPr>
        <w:t xml:space="preserve">MECANISMOS DE PARTICIPACIÓN A TRAVÉS DE VEEDURÍAS CIUDADANAS: De conformidad con lo dispuesto en el artículo 66 de la Ley 80 de 1993, y el numeral 5 del artículo 2.2.1.1.2.1.5 del Decreto 1082 de 2015, dentro de los procesos de selección de Licitación Pública, Concurso de Méritos y Selección Abreviada, se convoca a las veedurías ciudadanas a las diferentes asociaciones cívicas, comunitarias, de profesionales, benéficas o de utilidad común, gremiales, universidades y centros especializados de investigación, para que realicen control social de los procesos de selección y, de considerarlo procedente, formulen las recomendaciones escritas que estimen necesarias para buscar la eficiencia institucional, señalándoles que pueden intervenir en todas las audiencias que se realicen dentro del proceso de selección.  Así mismo, estos medios electrónicos sirven como mecanismos de participación de la ciudadanía para la veeduría y seguimiento a la </w:t>
      </w:r>
      <w:r w:rsidRPr="004F4543">
        <w:rPr>
          <w:color w:val="000000" w:themeColor="text1"/>
        </w:rPr>
        <w:lastRenderedPageBreak/>
        <w:t>contratación, y para la publicidad de los procesos contractuales que adelanta la entidad, los cuales permiten a los interesados conocer el desarrollo del proceso</w:t>
      </w:r>
    </w:p>
    <w:p w14:paraId="1AEA4DD6" w14:textId="77777777" w:rsidR="00A86AEF" w:rsidRPr="004F4543" w:rsidRDefault="00A86AEF" w:rsidP="00371F39">
      <w:pPr>
        <w:rPr>
          <w:color w:val="000000" w:themeColor="text1"/>
          <w:sz w:val="22"/>
          <w:szCs w:val="22"/>
          <w:lang w:val="es-CO"/>
        </w:rPr>
      </w:pPr>
    </w:p>
    <w:p w14:paraId="740527DD" w14:textId="56A0A396" w:rsidR="00AA559D" w:rsidRPr="004F4543" w:rsidRDefault="00637840" w:rsidP="00371F39">
      <w:pPr>
        <w:pStyle w:val="Ttulo2"/>
        <w:rPr>
          <w:color w:val="000000" w:themeColor="text1"/>
          <w:sz w:val="22"/>
          <w:szCs w:val="22"/>
        </w:rPr>
      </w:pPr>
      <w:bookmarkStart w:id="83" w:name="_Toc111021745"/>
      <w:r w:rsidRPr="004F4543">
        <w:rPr>
          <w:color w:val="000000" w:themeColor="text1"/>
          <w:sz w:val="22"/>
          <w:szCs w:val="22"/>
        </w:rPr>
        <w:t xml:space="preserve">8.6. </w:t>
      </w:r>
      <w:r w:rsidR="00AA559D" w:rsidRPr="004F4543">
        <w:rPr>
          <w:color w:val="000000" w:themeColor="text1"/>
          <w:sz w:val="22"/>
          <w:szCs w:val="22"/>
        </w:rPr>
        <w:t>GLOSARIO</w:t>
      </w:r>
      <w:r w:rsidRPr="004F4543">
        <w:rPr>
          <w:color w:val="000000" w:themeColor="text1"/>
          <w:sz w:val="22"/>
          <w:szCs w:val="22"/>
        </w:rPr>
        <w:t>.</w:t>
      </w:r>
      <w:bookmarkEnd w:id="83"/>
      <w:r w:rsidRPr="004F4543">
        <w:rPr>
          <w:color w:val="000000" w:themeColor="text1"/>
          <w:sz w:val="22"/>
          <w:szCs w:val="22"/>
        </w:rPr>
        <w:t xml:space="preserve"> </w:t>
      </w:r>
    </w:p>
    <w:p w14:paraId="04D734A9" w14:textId="77777777" w:rsidR="00AA559D" w:rsidRPr="004F4543" w:rsidRDefault="00AA559D" w:rsidP="006B769B">
      <w:pPr>
        <w:rPr>
          <w:color w:val="000000" w:themeColor="text1"/>
          <w:sz w:val="22"/>
          <w:szCs w:val="22"/>
        </w:rPr>
      </w:pPr>
    </w:p>
    <w:p w14:paraId="18ED6B4A" w14:textId="4961FC1B" w:rsidR="00AA559D" w:rsidRPr="004F4543" w:rsidRDefault="00AA559D" w:rsidP="00371F39">
      <w:pPr>
        <w:spacing w:after="120"/>
        <w:rPr>
          <w:color w:val="000000" w:themeColor="text1"/>
          <w:sz w:val="22"/>
          <w:szCs w:val="22"/>
        </w:rPr>
      </w:pPr>
      <w:r w:rsidRPr="004F4543">
        <w:rPr>
          <w:b/>
          <w:color w:val="000000" w:themeColor="text1"/>
          <w:sz w:val="22"/>
          <w:szCs w:val="22"/>
        </w:rPr>
        <w:t>Acta de Inicio:</w:t>
      </w:r>
      <w:r w:rsidRPr="004F4543">
        <w:rPr>
          <w:color w:val="000000" w:themeColor="text1"/>
          <w:sz w:val="22"/>
          <w:szCs w:val="22"/>
        </w:rPr>
        <w:t xml:space="preserve"> Es el documento suscrito por el Supervisor o Interventor y el Contratista, en el cual, se estipula la fecha de iniciación del contrato. A partir de dicha fecha se comienza a contabilizar el plazo, si así se pactó en el contrato, sin que sea exigible en tanto no es un requisito de ejecución determinado por la ley.</w:t>
      </w:r>
    </w:p>
    <w:p w14:paraId="1C2BD2E7" w14:textId="7D7BD8B0" w:rsidR="00015B98" w:rsidRPr="004F4543" w:rsidRDefault="00015B98" w:rsidP="00371F39">
      <w:pPr>
        <w:spacing w:after="120"/>
        <w:rPr>
          <w:color w:val="000000" w:themeColor="text1"/>
          <w:sz w:val="22"/>
          <w:szCs w:val="22"/>
        </w:rPr>
      </w:pPr>
      <w:r w:rsidRPr="004F4543">
        <w:rPr>
          <w:color w:val="000000" w:themeColor="text1"/>
          <w:sz w:val="22"/>
          <w:szCs w:val="22"/>
        </w:rPr>
        <w:t>Constancia de Inicio: Es el documento suscrito por el Supervisor, en el cual, se estipula la fecha de iniciación del contrato. A partir de dicha fecha se comienza a contabilizar el plazo, si así se pactó en el contrato, sin que sea exigible en tanto no es un requisito de ejecución determinado por la ley.</w:t>
      </w:r>
    </w:p>
    <w:p w14:paraId="296B085F" w14:textId="71846F07" w:rsidR="00AA559D" w:rsidRPr="004F4543" w:rsidRDefault="00AA559D" w:rsidP="00371F39">
      <w:pPr>
        <w:spacing w:after="120"/>
        <w:rPr>
          <w:color w:val="000000" w:themeColor="text1"/>
          <w:sz w:val="22"/>
          <w:szCs w:val="22"/>
        </w:rPr>
      </w:pPr>
      <w:r w:rsidRPr="004F4543">
        <w:rPr>
          <w:b/>
          <w:color w:val="000000" w:themeColor="text1"/>
          <w:sz w:val="22"/>
          <w:szCs w:val="22"/>
        </w:rPr>
        <w:t>Acta de Suspensión:</w:t>
      </w:r>
      <w:r w:rsidRPr="004F4543">
        <w:rPr>
          <w:color w:val="000000" w:themeColor="text1"/>
          <w:sz w:val="22"/>
          <w:szCs w:val="22"/>
        </w:rPr>
        <w:t xml:space="preserve"> Es el documento mediante el cual la Entidad y el Contratista acuerdan la suspensión del contrato, cuando se presenten situaciones de fuerza mayor o caso fortuito, o circunstancias ajenas a la voluntad de las partes que impiden la ejecución del mismo.</w:t>
      </w:r>
    </w:p>
    <w:p w14:paraId="7A5D5D6B" w14:textId="3AE90BEE" w:rsidR="00AA559D" w:rsidRPr="004F4543" w:rsidRDefault="00AA559D" w:rsidP="00371F39">
      <w:pPr>
        <w:spacing w:after="120"/>
        <w:rPr>
          <w:color w:val="000000" w:themeColor="text1"/>
          <w:sz w:val="22"/>
          <w:szCs w:val="22"/>
        </w:rPr>
      </w:pPr>
      <w:r w:rsidRPr="004F4543">
        <w:rPr>
          <w:b/>
          <w:color w:val="000000" w:themeColor="text1"/>
          <w:sz w:val="22"/>
          <w:szCs w:val="22"/>
        </w:rPr>
        <w:t>Acta de Reinici</w:t>
      </w:r>
      <w:r w:rsidR="0004434B" w:rsidRPr="004F4543">
        <w:rPr>
          <w:b/>
          <w:color w:val="000000" w:themeColor="text1"/>
          <w:sz w:val="22"/>
          <w:szCs w:val="22"/>
        </w:rPr>
        <w:t>o</w:t>
      </w:r>
      <w:r w:rsidRPr="004F4543">
        <w:rPr>
          <w:b/>
          <w:color w:val="000000" w:themeColor="text1"/>
          <w:sz w:val="22"/>
          <w:szCs w:val="22"/>
        </w:rPr>
        <w:t>:</w:t>
      </w:r>
      <w:r w:rsidRPr="004F4543">
        <w:rPr>
          <w:color w:val="000000" w:themeColor="text1"/>
          <w:sz w:val="22"/>
          <w:szCs w:val="22"/>
        </w:rPr>
        <w:t xml:space="preserve"> Es el documento mediante el cual se da por terminada la suspensión del contrato por haberse superado las situaciones que le dieron origen y se ordena la reiniciación de las actividades. Este documento será firmado por el Contratante y el Contratista. El contratista se obliga a actualizar la garantía única.</w:t>
      </w:r>
    </w:p>
    <w:p w14:paraId="2514953E" w14:textId="197B80D5" w:rsidR="00AA559D" w:rsidRPr="004F4543" w:rsidRDefault="00AA559D" w:rsidP="00371F39">
      <w:pPr>
        <w:spacing w:after="120"/>
        <w:rPr>
          <w:color w:val="000000" w:themeColor="text1"/>
          <w:sz w:val="22"/>
          <w:szCs w:val="22"/>
        </w:rPr>
      </w:pPr>
      <w:r w:rsidRPr="004F4543">
        <w:rPr>
          <w:b/>
          <w:color w:val="000000" w:themeColor="text1"/>
          <w:sz w:val="22"/>
          <w:szCs w:val="22"/>
        </w:rPr>
        <w:t>Acta de entrega y recibo a satisfacción:</w:t>
      </w:r>
      <w:r w:rsidRPr="004F4543">
        <w:rPr>
          <w:color w:val="000000" w:themeColor="text1"/>
          <w:sz w:val="22"/>
          <w:szCs w:val="22"/>
        </w:rPr>
        <w:t xml:space="preserve"> Es el documento que contiene los datos referentes a la forma como el contratista entrega a la Entidad los bienes, las obras o los servicios objeto del contrato y la manifestación del contratante de recibirlos a satisfacción o con observaciones.</w:t>
      </w:r>
    </w:p>
    <w:p w14:paraId="314C84A3" w14:textId="320A2261" w:rsidR="00AA559D" w:rsidRPr="004F4543" w:rsidRDefault="00AA559D" w:rsidP="00371F39">
      <w:pPr>
        <w:spacing w:after="120"/>
        <w:rPr>
          <w:color w:val="000000" w:themeColor="text1"/>
          <w:sz w:val="22"/>
          <w:szCs w:val="22"/>
        </w:rPr>
      </w:pPr>
      <w:r w:rsidRPr="004F4543">
        <w:rPr>
          <w:b/>
          <w:color w:val="000000" w:themeColor="text1"/>
          <w:sz w:val="22"/>
          <w:szCs w:val="22"/>
        </w:rPr>
        <w:t>Acta de terminación:</w:t>
      </w:r>
      <w:r w:rsidRPr="004F4543">
        <w:rPr>
          <w:color w:val="000000" w:themeColor="text1"/>
          <w:sz w:val="22"/>
          <w:szCs w:val="22"/>
        </w:rPr>
        <w:t xml:space="preserve"> Es el documento suscrito por el Ordenador del Gasto y el contratista en el cual se deja constancia de la terminación del contrato.</w:t>
      </w:r>
    </w:p>
    <w:p w14:paraId="2CC2AFBF" w14:textId="49D5A327" w:rsidR="00AA559D" w:rsidRPr="004F4543" w:rsidRDefault="00AA559D" w:rsidP="00371F39">
      <w:pPr>
        <w:spacing w:after="120"/>
        <w:rPr>
          <w:color w:val="000000" w:themeColor="text1"/>
          <w:sz w:val="22"/>
          <w:szCs w:val="22"/>
        </w:rPr>
      </w:pPr>
      <w:r w:rsidRPr="004F4543">
        <w:rPr>
          <w:b/>
          <w:color w:val="000000" w:themeColor="text1"/>
          <w:sz w:val="22"/>
          <w:szCs w:val="22"/>
        </w:rPr>
        <w:t>Acta de liquidación:</w:t>
      </w:r>
      <w:r w:rsidRPr="004F4543">
        <w:rPr>
          <w:color w:val="000000" w:themeColor="text1"/>
          <w:sz w:val="22"/>
          <w:szCs w:val="22"/>
        </w:rPr>
        <w:t xml:space="preserve"> Es el documento suscrito por el Ordenador del Gasto y el contratista, que constituye el balance final o ajuste de cuentas, entre el Ministerio y el particular contratista, con miras a finiquitar la relación jurídica que surge de la suscripción del contrato.</w:t>
      </w:r>
    </w:p>
    <w:p w14:paraId="0DDB1068" w14:textId="0E436AE4" w:rsidR="00AA559D" w:rsidRPr="004F4543" w:rsidRDefault="00AA559D" w:rsidP="00371F39">
      <w:pPr>
        <w:spacing w:after="120"/>
        <w:rPr>
          <w:color w:val="000000" w:themeColor="text1"/>
          <w:sz w:val="22"/>
          <w:szCs w:val="22"/>
        </w:rPr>
      </w:pPr>
      <w:r w:rsidRPr="004F4543">
        <w:rPr>
          <w:b/>
          <w:color w:val="000000" w:themeColor="text1"/>
          <w:sz w:val="22"/>
          <w:szCs w:val="22"/>
        </w:rPr>
        <w:t>Adenda:</w:t>
      </w:r>
      <w:r w:rsidRPr="004F4543">
        <w:rPr>
          <w:color w:val="000000" w:themeColor="text1"/>
          <w:sz w:val="22"/>
          <w:szCs w:val="22"/>
        </w:rPr>
        <w:t xml:space="preserve"> </w:t>
      </w:r>
      <w:r w:rsidR="0004434B" w:rsidRPr="004F4543">
        <w:rPr>
          <w:color w:val="000000" w:themeColor="text1"/>
          <w:sz w:val="22"/>
          <w:szCs w:val="22"/>
        </w:rPr>
        <w:t>E</w:t>
      </w:r>
      <w:r w:rsidR="00637840" w:rsidRPr="004F4543">
        <w:rPr>
          <w:color w:val="000000" w:themeColor="text1"/>
          <w:sz w:val="22"/>
          <w:szCs w:val="22"/>
        </w:rPr>
        <w:t xml:space="preserve">s </w:t>
      </w:r>
      <w:r w:rsidRPr="004F4543">
        <w:rPr>
          <w:color w:val="000000" w:themeColor="text1"/>
          <w:sz w:val="22"/>
          <w:szCs w:val="22"/>
        </w:rPr>
        <w:t xml:space="preserve">el </w:t>
      </w:r>
      <w:r w:rsidR="0004434B" w:rsidRPr="004F4543">
        <w:rPr>
          <w:color w:val="000000" w:themeColor="text1"/>
          <w:sz w:val="22"/>
          <w:szCs w:val="22"/>
        </w:rPr>
        <w:t xml:space="preserve">instrumento </w:t>
      </w:r>
      <w:r w:rsidRPr="004F4543">
        <w:rPr>
          <w:color w:val="000000" w:themeColor="text1"/>
          <w:sz w:val="22"/>
          <w:szCs w:val="22"/>
        </w:rPr>
        <w:t>mediante el cual</w:t>
      </w:r>
      <w:r w:rsidR="0004434B" w:rsidRPr="004F4543">
        <w:rPr>
          <w:color w:val="000000" w:themeColor="text1"/>
          <w:sz w:val="22"/>
          <w:szCs w:val="22"/>
        </w:rPr>
        <w:t xml:space="preserve"> la administración puede explicar, aclarar o </w:t>
      </w:r>
      <w:r w:rsidRPr="004F4543">
        <w:rPr>
          <w:color w:val="000000" w:themeColor="text1"/>
          <w:sz w:val="22"/>
          <w:szCs w:val="22"/>
        </w:rPr>
        <w:t>modificar los pliegos de condiciones integrando</w:t>
      </w:r>
      <w:r w:rsidR="004E364E" w:rsidRPr="004F4543">
        <w:rPr>
          <w:color w:val="000000" w:themeColor="text1"/>
          <w:sz w:val="22"/>
          <w:szCs w:val="22"/>
        </w:rPr>
        <w:t xml:space="preserve">, invitación, o demás actuaciones </w:t>
      </w:r>
      <w:r w:rsidR="00DB0084" w:rsidRPr="004F4543">
        <w:rPr>
          <w:color w:val="000000" w:themeColor="text1"/>
          <w:sz w:val="22"/>
          <w:szCs w:val="22"/>
        </w:rPr>
        <w:t xml:space="preserve">del proceso contractual en los términos de publicación que permitan su eficacia para que las partes interesadas puedan conocer, analizar y aplicar </w:t>
      </w:r>
      <w:r w:rsidR="008C59B0" w:rsidRPr="004F4543">
        <w:rPr>
          <w:color w:val="000000" w:themeColor="text1"/>
          <w:sz w:val="22"/>
          <w:szCs w:val="22"/>
        </w:rPr>
        <w:t>los cambios.</w:t>
      </w:r>
    </w:p>
    <w:p w14:paraId="34617ADF" w14:textId="156926D6" w:rsidR="00AA559D" w:rsidRPr="004F4543" w:rsidRDefault="00AA559D" w:rsidP="00371F39">
      <w:pPr>
        <w:spacing w:after="120"/>
        <w:rPr>
          <w:color w:val="000000" w:themeColor="text1"/>
          <w:sz w:val="22"/>
          <w:szCs w:val="22"/>
        </w:rPr>
      </w:pPr>
      <w:r w:rsidRPr="004F4543">
        <w:rPr>
          <w:b/>
          <w:color w:val="000000" w:themeColor="text1"/>
          <w:sz w:val="22"/>
          <w:szCs w:val="22"/>
        </w:rPr>
        <w:t>Adición, otrosí y prórroga:</w:t>
      </w:r>
      <w:r w:rsidRPr="004F4543">
        <w:rPr>
          <w:color w:val="000000" w:themeColor="text1"/>
          <w:sz w:val="22"/>
          <w:szCs w:val="22"/>
        </w:rPr>
        <w:t xml:space="preserve"> Los tres conceptos se definen así:</w:t>
      </w:r>
    </w:p>
    <w:p w14:paraId="3F9081F7" w14:textId="7E03A25A" w:rsidR="00637840" w:rsidRPr="004F4543" w:rsidRDefault="0004434B" w:rsidP="00371F39">
      <w:pPr>
        <w:pStyle w:val="Textoindependiente"/>
        <w:rPr>
          <w:rFonts w:ascii="Arial" w:hAnsi="Arial"/>
          <w:color w:val="000000" w:themeColor="text1"/>
          <w:sz w:val="22"/>
          <w:szCs w:val="22"/>
          <w:lang w:val="es-MX" w:eastAsia="en-US"/>
        </w:rPr>
      </w:pPr>
      <w:r w:rsidRPr="004F4543">
        <w:rPr>
          <w:rFonts w:ascii="Arial" w:hAnsi="Arial"/>
          <w:b/>
          <w:color w:val="000000" w:themeColor="text1"/>
          <w:sz w:val="22"/>
          <w:szCs w:val="22"/>
          <w:lang w:val="es-MX" w:eastAsia="en-US"/>
        </w:rPr>
        <w:t>A</w:t>
      </w:r>
      <w:r w:rsidR="0029220D" w:rsidRPr="004F4543">
        <w:rPr>
          <w:rFonts w:ascii="Arial" w:hAnsi="Arial"/>
          <w:b/>
          <w:color w:val="000000" w:themeColor="text1"/>
          <w:sz w:val="22"/>
          <w:szCs w:val="22"/>
          <w:lang w:val="es-MX" w:eastAsia="en-US"/>
        </w:rPr>
        <w:t>dición:</w:t>
      </w:r>
      <w:r w:rsidR="0029220D" w:rsidRPr="004F4543">
        <w:rPr>
          <w:rFonts w:ascii="Arial" w:hAnsi="Arial"/>
          <w:color w:val="000000" w:themeColor="text1"/>
          <w:sz w:val="22"/>
          <w:szCs w:val="22"/>
        </w:rPr>
        <w:t xml:space="preserve"> </w:t>
      </w:r>
      <w:r w:rsidR="00637840" w:rsidRPr="004F4543">
        <w:rPr>
          <w:rFonts w:ascii="Arial" w:hAnsi="Arial"/>
          <w:color w:val="000000" w:themeColor="text1"/>
          <w:sz w:val="22"/>
          <w:szCs w:val="22"/>
          <w:lang w:val="es-MX" w:eastAsia="en-US"/>
        </w:rPr>
        <w:t>M</w:t>
      </w:r>
      <w:r w:rsidRPr="004F4543">
        <w:rPr>
          <w:rFonts w:ascii="Arial" w:hAnsi="Arial"/>
          <w:color w:val="000000" w:themeColor="text1"/>
          <w:sz w:val="22"/>
          <w:szCs w:val="22"/>
          <w:lang w:val="es-MX" w:eastAsia="en-US"/>
        </w:rPr>
        <w:t>odificación contractual que obedece al cambio en las condiciones estipuladas inicialmente en el clausulado del respectivo contrato. Como indica la definición gramatical del término, es figurativamente inyectar más dinero al contrato inicialmente pactado en aras a garantizar la existencia de recursos suficientes para continuar satisfaciendo la necesidad de la Administración –si todavía persiste- y de esta manera efectivizar el principio de economía, evitando procedimientos de selección innecesarios cuando se tiene conocimiento de la seriedad y calidad del contratista.</w:t>
      </w:r>
    </w:p>
    <w:p w14:paraId="0C087DD8" w14:textId="6F67D7D2" w:rsidR="00A05D74" w:rsidRPr="004F4543" w:rsidRDefault="00AA559D" w:rsidP="00814932">
      <w:pPr>
        <w:spacing w:after="120"/>
        <w:rPr>
          <w:color w:val="000000" w:themeColor="text1"/>
          <w:sz w:val="22"/>
          <w:szCs w:val="22"/>
        </w:rPr>
      </w:pPr>
      <w:r w:rsidRPr="004F4543">
        <w:rPr>
          <w:b/>
          <w:color w:val="000000" w:themeColor="text1"/>
          <w:sz w:val="22"/>
          <w:szCs w:val="22"/>
        </w:rPr>
        <w:t>Agregación de demanda:</w:t>
      </w:r>
      <w:r w:rsidRPr="004F4543">
        <w:rPr>
          <w:color w:val="000000" w:themeColor="text1"/>
          <w:sz w:val="22"/>
          <w:szCs w:val="22"/>
        </w:rPr>
        <w:t xml:space="preserve"> es una forma de cooperación entre empresas que consiste en sumar sus demandas (compras) conjuntas para obtener un mayor volumen que el que tendrían por </w:t>
      </w:r>
      <w:r w:rsidRPr="004F4543">
        <w:rPr>
          <w:color w:val="000000" w:themeColor="text1"/>
          <w:sz w:val="22"/>
          <w:szCs w:val="22"/>
        </w:rPr>
        <w:lastRenderedPageBreak/>
        <w:t>separado logrando así beneficios, usualmente un mayor poder de negociación y de compra y la obtención de mejores precios y condiciones. Esta es una manera como empresas distintas de tamaños relativamente pequeños pueden superar esa limitación y lograr los beneficios de un tamaño conjunto mayor.</w:t>
      </w:r>
    </w:p>
    <w:p w14:paraId="350E0134" w14:textId="77777777" w:rsidR="004B6BE4" w:rsidRPr="004F4543" w:rsidRDefault="004B6BE4" w:rsidP="004B6BE4">
      <w:pPr>
        <w:spacing w:after="120"/>
        <w:rPr>
          <w:color w:val="000000" w:themeColor="text1"/>
          <w:sz w:val="22"/>
          <w:szCs w:val="22"/>
        </w:rPr>
      </w:pPr>
      <w:r w:rsidRPr="004F4543">
        <w:rPr>
          <w:b/>
          <w:color w:val="000000" w:themeColor="text1"/>
          <w:sz w:val="22"/>
          <w:szCs w:val="22"/>
        </w:rPr>
        <w:t>Ampliación:</w:t>
      </w:r>
      <w:r w:rsidRPr="004F4543">
        <w:rPr>
          <w:color w:val="000000" w:themeColor="text1"/>
          <w:sz w:val="22"/>
          <w:szCs w:val="22"/>
        </w:rPr>
        <w:t xml:space="preserve"> Hace referencia a una extensión en el tiempo que inicialmente se había acordado para la ejecución del contrato. Esta categoría de modificación contractual no conlleva necesariamente al cambio de las especificaciones técnicas o circunstancias accesorias del objeto contractual inicialmente pactado y tampoco implica adición de recursos</w:t>
      </w:r>
    </w:p>
    <w:p w14:paraId="7550EDDF" w14:textId="57F40FBE" w:rsidR="004B6BE4" w:rsidRPr="004F4543" w:rsidRDefault="004B6BE4" w:rsidP="004B6BE4">
      <w:pPr>
        <w:spacing w:after="120"/>
        <w:rPr>
          <w:color w:val="000000" w:themeColor="text1"/>
          <w:sz w:val="22"/>
          <w:szCs w:val="22"/>
        </w:rPr>
      </w:pPr>
      <w:r w:rsidRPr="004F4543">
        <w:rPr>
          <w:b/>
          <w:bCs/>
          <w:color w:val="000000" w:themeColor="text1"/>
          <w:sz w:val="22"/>
          <w:szCs w:val="22"/>
        </w:rPr>
        <w:t>El otrosí</w:t>
      </w:r>
      <w:r w:rsidR="00085B47" w:rsidRPr="004F4543">
        <w:rPr>
          <w:b/>
          <w:bCs/>
          <w:color w:val="000000" w:themeColor="text1"/>
          <w:sz w:val="22"/>
          <w:szCs w:val="22"/>
        </w:rPr>
        <w:t>:</w:t>
      </w:r>
      <w:r w:rsidRPr="004F4543">
        <w:rPr>
          <w:color w:val="000000" w:themeColor="text1"/>
          <w:sz w:val="22"/>
          <w:szCs w:val="22"/>
        </w:rPr>
        <w:t xml:space="preserve"> Implica una modificación o una forma de interpretación sin alteración al objeto del contrato o convenio. No implica por </w:t>
      </w:r>
      <w:proofErr w:type="spellStart"/>
      <w:r w:rsidRPr="004F4543">
        <w:rPr>
          <w:color w:val="000000" w:themeColor="text1"/>
          <w:sz w:val="22"/>
          <w:szCs w:val="22"/>
        </w:rPr>
        <w:t>si</w:t>
      </w:r>
      <w:proofErr w:type="spellEnd"/>
      <w:r w:rsidRPr="004F4543">
        <w:rPr>
          <w:color w:val="000000" w:themeColor="text1"/>
          <w:sz w:val="22"/>
          <w:szCs w:val="22"/>
        </w:rPr>
        <w:t xml:space="preserve"> solo alteración alguna en valor ni tiempo de ejecución. Opera para todo tipo de obligaciones.</w:t>
      </w:r>
    </w:p>
    <w:p w14:paraId="2A841C36" w14:textId="47DA9557" w:rsidR="004B6BE4" w:rsidRPr="004F4543" w:rsidRDefault="004B6BE4" w:rsidP="004B6BE4">
      <w:pPr>
        <w:spacing w:after="120"/>
        <w:rPr>
          <w:color w:val="000000" w:themeColor="text1"/>
          <w:sz w:val="22"/>
          <w:szCs w:val="22"/>
        </w:rPr>
      </w:pPr>
      <w:r w:rsidRPr="004F4543">
        <w:rPr>
          <w:b/>
          <w:color w:val="000000" w:themeColor="text1"/>
          <w:sz w:val="22"/>
          <w:szCs w:val="22"/>
        </w:rPr>
        <w:t>Anticipo:</w:t>
      </w:r>
      <w:r w:rsidRPr="004F4543">
        <w:rPr>
          <w:color w:val="000000" w:themeColor="text1"/>
          <w:sz w:val="22"/>
          <w:szCs w:val="22"/>
        </w:rPr>
        <w:t xml:space="preserve">  Es la suma de dinero que se le autoriza al contratista para ser destinada al cubrimiento de los costos en que este debe incurrir para iniciar la ejecución del objeto contractual, según lo establecido en el artículo 40 de la ley 80 de 1993, articulo 91 de la ley 1474 de 2011 y decreto 1082 de 2015, entre otros. </w:t>
      </w:r>
      <w:r w:rsidR="0040057D" w:rsidRPr="004F4543">
        <w:rPr>
          <w:color w:val="000000" w:themeColor="text1"/>
          <w:sz w:val="22"/>
          <w:szCs w:val="22"/>
        </w:rPr>
        <w:t xml:space="preserve">El </w:t>
      </w:r>
      <w:r w:rsidR="00C5414E" w:rsidRPr="004F4543">
        <w:rPr>
          <w:color w:val="000000" w:themeColor="text1"/>
          <w:sz w:val="22"/>
          <w:szCs w:val="22"/>
        </w:rPr>
        <w:t xml:space="preserve">valor del </w:t>
      </w:r>
      <w:r w:rsidR="0040057D" w:rsidRPr="004F4543">
        <w:rPr>
          <w:color w:val="000000" w:themeColor="text1"/>
          <w:sz w:val="22"/>
          <w:szCs w:val="22"/>
        </w:rPr>
        <w:t xml:space="preserve">Anticipo </w:t>
      </w:r>
      <w:r w:rsidR="00C5414E" w:rsidRPr="004F4543">
        <w:rPr>
          <w:color w:val="000000" w:themeColor="text1"/>
          <w:sz w:val="22"/>
          <w:szCs w:val="22"/>
        </w:rPr>
        <w:t>y formas como se gestiona</w:t>
      </w:r>
      <w:r w:rsidR="0040057D" w:rsidRPr="004F4543">
        <w:rPr>
          <w:color w:val="000000" w:themeColor="text1"/>
          <w:sz w:val="22"/>
          <w:szCs w:val="22"/>
        </w:rPr>
        <w:t xml:space="preserve"> debe</w:t>
      </w:r>
      <w:r w:rsidR="00C5414E" w:rsidRPr="004F4543">
        <w:rPr>
          <w:color w:val="000000" w:themeColor="text1"/>
          <w:sz w:val="22"/>
          <w:szCs w:val="22"/>
        </w:rPr>
        <w:t>n</w:t>
      </w:r>
      <w:r w:rsidR="0040057D" w:rsidRPr="004F4543">
        <w:rPr>
          <w:color w:val="000000" w:themeColor="text1"/>
          <w:sz w:val="22"/>
          <w:szCs w:val="22"/>
        </w:rPr>
        <w:t xml:space="preserve"> estar consignad</w:t>
      </w:r>
      <w:r w:rsidR="00C5414E" w:rsidRPr="004F4543">
        <w:rPr>
          <w:color w:val="000000" w:themeColor="text1"/>
          <w:sz w:val="22"/>
          <w:szCs w:val="22"/>
        </w:rPr>
        <w:t>as</w:t>
      </w:r>
      <w:r w:rsidR="0040057D" w:rsidRPr="004F4543">
        <w:rPr>
          <w:color w:val="000000" w:themeColor="text1"/>
          <w:sz w:val="22"/>
          <w:szCs w:val="22"/>
        </w:rPr>
        <w:t xml:space="preserve"> en los estudios </w:t>
      </w:r>
      <w:r w:rsidR="00C4201B" w:rsidRPr="004F4543">
        <w:rPr>
          <w:color w:val="000000" w:themeColor="text1"/>
          <w:sz w:val="22"/>
          <w:szCs w:val="22"/>
        </w:rPr>
        <w:t>previo, pliego</w:t>
      </w:r>
      <w:r w:rsidR="0040057D" w:rsidRPr="004F4543">
        <w:rPr>
          <w:color w:val="000000" w:themeColor="text1"/>
          <w:sz w:val="22"/>
          <w:szCs w:val="22"/>
        </w:rPr>
        <w:t xml:space="preserve"> de condiciones posteriormente</w:t>
      </w:r>
      <w:r w:rsidR="003D14AA" w:rsidRPr="004F4543">
        <w:rPr>
          <w:color w:val="000000" w:themeColor="text1"/>
          <w:sz w:val="22"/>
          <w:szCs w:val="22"/>
        </w:rPr>
        <w:t xml:space="preserve"> o demás documentos del proceso.  Estas no podrán ser pactadas si no fueron planificadas</w:t>
      </w:r>
      <w:r w:rsidR="0040057D" w:rsidRPr="004F4543">
        <w:rPr>
          <w:color w:val="000000" w:themeColor="text1"/>
          <w:sz w:val="22"/>
          <w:szCs w:val="22"/>
        </w:rPr>
        <w:t xml:space="preserve">. </w:t>
      </w:r>
    </w:p>
    <w:p w14:paraId="04030D62" w14:textId="3676F2A3" w:rsidR="0004434B" w:rsidRPr="004F4543" w:rsidRDefault="00A05D74" w:rsidP="00371F39">
      <w:pPr>
        <w:spacing w:after="120"/>
        <w:rPr>
          <w:color w:val="000000" w:themeColor="text1"/>
          <w:sz w:val="22"/>
          <w:szCs w:val="22"/>
        </w:rPr>
      </w:pPr>
      <w:r w:rsidRPr="004F4543">
        <w:rPr>
          <w:b/>
          <w:bCs/>
          <w:color w:val="000000" w:themeColor="text1"/>
          <w:sz w:val="22"/>
          <w:szCs w:val="22"/>
        </w:rPr>
        <w:t>Apoyo a la Supervisión:</w:t>
      </w:r>
      <w:r w:rsidRPr="004F4543">
        <w:rPr>
          <w:color w:val="000000" w:themeColor="text1"/>
          <w:sz w:val="22"/>
          <w:szCs w:val="22"/>
        </w:rPr>
        <w:t xml:space="preserve"> </w:t>
      </w:r>
      <w:r w:rsidR="00EA4C9F" w:rsidRPr="004F4543">
        <w:rPr>
          <w:color w:val="000000" w:themeColor="text1"/>
          <w:sz w:val="22"/>
          <w:szCs w:val="22"/>
        </w:rPr>
        <w:t>Contratista</w:t>
      </w:r>
      <w:r w:rsidRPr="004F4543">
        <w:rPr>
          <w:color w:val="000000" w:themeColor="text1"/>
          <w:sz w:val="22"/>
          <w:szCs w:val="22"/>
        </w:rPr>
        <w:t xml:space="preserve"> </w:t>
      </w:r>
      <w:r w:rsidR="00EA4C9F" w:rsidRPr="004F4543">
        <w:rPr>
          <w:color w:val="000000" w:themeColor="text1"/>
          <w:sz w:val="22"/>
          <w:szCs w:val="22"/>
        </w:rPr>
        <w:t>designado</w:t>
      </w:r>
      <w:r w:rsidRPr="004F4543">
        <w:rPr>
          <w:color w:val="000000" w:themeColor="text1"/>
          <w:sz w:val="22"/>
          <w:szCs w:val="22"/>
        </w:rPr>
        <w:t xml:space="preserve"> para que preste apoyo al supervisor, </w:t>
      </w:r>
      <w:r w:rsidR="00EA4C9F" w:rsidRPr="004F4543">
        <w:rPr>
          <w:color w:val="000000" w:themeColor="text1"/>
          <w:sz w:val="22"/>
          <w:szCs w:val="22"/>
        </w:rPr>
        <w:t>en concordancia con s</w:t>
      </w:r>
      <w:r w:rsidRPr="004F4543">
        <w:rPr>
          <w:color w:val="000000" w:themeColor="text1"/>
          <w:sz w:val="22"/>
          <w:szCs w:val="22"/>
        </w:rPr>
        <w:t xml:space="preserve">us obligaciones </w:t>
      </w:r>
      <w:r w:rsidR="00EA4C9F" w:rsidRPr="004F4543">
        <w:rPr>
          <w:color w:val="000000" w:themeColor="text1"/>
          <w:sz w:val="22"/>
          <w:szCs w:val="22"/>
        </w:rPr>
        <w:t xml:space="preserve">y </w:t>
      </w:r>
      <w:r w:rsidRPr="004F4543">
        <w:rPr>
          <w:color w:val="000000" w:themeColor="text1"/>
          <w:sz w:val="22"/>
          <w:szCs w:val="22"/>
        </w:rPr>
        <w:t xml:space="preserve">alcance.  </w:t>
      </w:r>
      <w:r w:rsidR="00EA4C9F" w:rsidRPr="004F4543">
        <w:rPr>
          <w:color w:val="000000" w:themeColor="text1"/>
          <w:sz w:val="22"/>
          <w:szCs w:val="22"/>
        </w:rPr>
        <w:t>El</w:t>
      </w:r>
      <w:r w:rsidRPr="004F4543">
        <w:rPr>
          <w:color w:val="000000" w:themeColor="text1"/>
          <w:sz w:val="22"/>
          <w:szCs w:val="22"/>
        </w:rPr>
        <w:t xml:space="preserve"> apoyo</w:t>
      </w:r>
      <w:r w:rsidR="00EA4C9F" w:rsidRPr="004F4543">
        <w:rPr>
          <w:color w:val="000000" w:themeColor="text1"/>
          <w:sz w:val="22"/>
          <w:szCs w:val="22"/>
        </w:rPr>
        <w:t xml:space="preserve"> se da</w:t>
      </w:r>
      <w:r w:rsidRPr="004F4543">
        <w:rPr>
          <w:color w:val="000000" w:themeColor="text1"/>
          <w:sz w:val="22"/>
          <w:szCs w:val="22"/>
        </w:rPr>
        <w:t xml:space="preserve"> a uno o varios de los componentes de verificación de los contratos o convenios (técnico, administrativo, jurídico, financiero o contable).  </w:t>
      </w:r>
    </w:p>
    <w:p w14:paraId="60FCE492" w14:textId="49E2FF2B" w:rsidR="0029220D" w:rsidRPr="004F4543" w:rsidRDefault="0029220D" w:rsidP="00371F39">
      <w:pPr>
        <w:pStyle w:val="Textoindependiente"/>
        <w:rPr>
          <w:rFonts w:ascii="Arial" w:hAnsi="Arial"/>
          <w:color w:val="000000" w:themeColor="text1"/>
          <w:sz w:val="22"/>
          <w:szCs w:val="22"/>
          <w:lang w:val="es-MX" w:eastAsia="en-US"/>
        </w:rPr>
      </w:pPr>
      <w:r w:rsidRPr="004F4543">
        <w:rPr>
          <w:rFonts w:ascii="Arial" w:hAnsi="Arial"/>
          <w:b/>
          <w:bCs/>
          <w:color w:val="000000" w:themeColor="text1"/>
          <w:sz w:val="22"/>
          <w:szCs w:val="22"/>
          <w:lang w:val="es-MX" w:eastAsia="en-US"/>
        </w:rPr>
        <w:t>A</w:t>
      </w:r>
      <w:r w:rsidR="0004434B" w:rsidRPr="004F4543">
        <w:rPr>
          <w:rFonts w:ascii="Arial" w:hAnsi="Arial"/>
          <w:b/>
          <w:bCs/>
          <w:color w:val="000000" w:themeColor="text1"/>
          <w:sz w:val="22"/>
          <w:szCs w:val="22"/>
          <w:lang w:val="es-MX" w:eastAsia="en-US"/>
        </w:rPr>
        <w:t>signación del riesgo</w:t>
      </w:r>
      <w:r w:rsidR="00E20A23" w:rsidRPr="004F4543">
        <w:rPr>
          <w:rFonts w:ascii="Arial" w:hAnsi="Arial"/>
          <w:b/>
          <w:bCs/>
          <w:color w:val="000000" w:themeColor="text1"/>
          <w:sz w:val="22"/>
          <w:szCs w:val="22"/>
          <w:lang w:val="es-MX" w:eastAsia="en-US"/>
        </w:rPr>
        <w:t>:</w:t>
      </w:r>
      <w:r w:rsidR="00E20A23" w:rsidRPr="004F4543">
        <w:rPr>
          <w:rFonts w:ascii="Arial" w:hAnsi="Arial"/>
          <w:b/>
          <w:color w:val="000000" w:themeColor="text1"/>
          <w:sz w:val="22"/>
          <w:szCs w:val="22"/>
          <w:lang w:val="es-MX" w:eastAsia="en-US"/>
        </w:rPr>
        <w:t xml:space="preserve"> </w:t>
      </w:r>
      <w:r w:rsidR="0004434B" w:rsidRPr="004F4543">
        <w:rPr>
          <w:rFonts w:ascii="Arial" w:hAnsi="Arial"/>
          <w:color w:val="000000" w:themeColor="text1"/>
          <w:sz w:val="22"/>
          <w:szCs w:val="22"/>
        </w:rPr>
        <w:t xml:space="preserve"> </w:t>
      </w:r>
      <w:r w:rsidR="0004434B" w:rsidRPr="004F4543">
        <w:rPr>
          <w:rFonts w:ascii="Arial" w:hAnsi="Arial"/>
          <w:color w:val="000000" w:themeColor="text1"/>
          <w:sz w:val="22"/>
          <w:szCs w:val="22"/>
          <w:lang w:val="es-MX" w:eastAsia="en-US"/>
        </w:rPr>
        <w:t>Es el señalamiento que hace la entidad de la parte contractual que deberá soportar total o parcialmente la ocurrencia de la circunstancia tipificada, asumiendo su costo.</w:t>
      </w:r>
    </w:p>
    <w:p w14:paraId="15D220A0" w14:textId="1F8DD832" w:rsidR="00AA559D" w:rsidRPr="004F4543" w:rsidRDefault="0029220D" w:rsidP="00371F39">
      <w:pPr>
        <w:spacing w:after="120"/>
        <w:rPr>
          <w:color w:val="000000" w:themeColor="text1"/>
          <w:sz w:val="22"/>
          <w:szCs w:val="22"/>
        </w:rPr>
      </w:pPr>
      <w:r w:rsidRPr="004F4543">
        <w:rPr>
          <w:b/>
          <w:bCs/>
          <w:color w:val="000000" w:themeColor="text1"/>
          <w:sz w:val="22"/>
          <w:szCs w:val="22"/>
        </w:rPr>
        <w:t>A</w:t>
      </w:r>
      <w:proofErr w:type="spellStart"/>
      <w:r w:rsidR="0004434B" w:rsidRPr="004F4543">
        <w:rPr>
          <w:b/>
          <w:bCs/>
          <w:color w:val="000000" w:themeColor="text1"/>
          <w:sz w:val="22"/>
          <w:szCs w:val="22"/>
          <w:lang w:val="es-ES" w:eastAsia="es-ES"/>
        </w:rPr>
        <w:t>udiencia</w:t>
      </w:r>
      <w:proofErr w:type="spellEnd"/>
      <w:r w:rsidR="0004434B" w:rsidRPr="004F4543">
        <w:rPr>
          <w:b/>
          <w:bCs/>
          <w:color w:val="000000" w:themeColor="text1"/>
          <w:sz w:val="22"/>
          <w:szCs w:val="22"/>
          <w:lang w:val="es-ES" w:eastAsia="es-ES"/>
        </w:rPr>
        <w:t xml:space="preserve"> pública:</w:t>
      </w:r>
      <w:r w:rsidR="0004434B" w:rsidRPr="004F4543">
        <w:rPr>
          <w:color w:val="000000" w:themeColor="text1"/>
          <w:sz w:val="22"/>
          <w:szCs w:val="22"/>
        </w:rPr>
        <w:t xml:space="preserve"> </w:t>
      </w:r>
      <w:r w:rsidR="0004434B" w:rsidRPr="004F4543">
        <w:rPr>
          <w:color w:val="000000" w:themeColor="text1"/>
          <w:sz w:val="22"/>
          <w:szCs w:val="22"/>
          <w:lang w:val="es-ES" w:eastAsia="es-ES"/>
        </w:rPr>
        <w:t>Sesión pública dedicada a debates, presentación de alegatos, así como a pronunciamiento de decisiones.</w:t>
      </w:r>
    </w:p>
    <w:p w14:paraId="2F23A00C" w14:textId="1FABB2C9" w:rsidR="008022E8" w:rsidRPr="004F4543" w:rsidRDefault="00AA559D" w:rsidP="00371F39">
      <w:pPr>
        <w:spacing w:after="120"/>
        <w:rPr>
          <w:color w:val="000000" w:themeColor="text1"/>
          <w:sz w:val="22"/>
          <w:szCs w:val="22"/>
        </w:rPr>
      </w:pPr>
      <w:r w:rsidRPr="004F4543">
        <w:rPr>
          <w:b/>
          <w:color w:val="000000" w:themeColor="text1"/>
          <w:sz w:val="22"/>
          <w:szCs w:val="22"/>
        </w:rPr>
        <w:t>Bienes y Servicios de Características Técnicas Uniformes:</w:t>
      </w:r>
      <w:r w:rsidRPr="004F4543">
        <w:rPr>
          <w:color w:val="000000" w:themeColor="text1"/>
          <w:sz w:val="22"/>
          <w:szCs w:val="22"/>
        </w:rPr>
        <w:t xml:space="preserve">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2o de la Ley 1150 de 2007.</w:t>
      </w:r>
    </w:p>
    <w:p w14:paraId="27DAA0E8"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Caracterización:</w:t>
      </w:r>
      <w:r w:rsidRPr="004F4543">
        <w:rPr>
          <w:color w:val="000000" w:themeColor="text1"/>
          <w:sz w:val="22"/>
          <w:szCs w:val="22"/>
        </w:rPr>
        <w:t xml:space="preserve"> documento que describe las características generales del proceso, esto es, los rasgos diferenciadores del mismo; en este se encuentran aspectos del proceso como: objetivo, alcance, indicadores, riesgos, la descripción de las actividades de Planear, Hacer, Verificar y Actuar; entre otros.</w:t>
      </w:r>
    </w:p>
    <w:p w14:paraId="7602578B"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Cláusulas excepcionales:</w:t>
      </w:r>
      <w:r w:rsidRPr="004F4543">
        <w:rPr>
          <w:color w:val="000000" w:themeColor="text1"/>
          <w:sz w:val="22"/>
          <w:szCs w:val="22"/>
        </w:rPr>
        <w:t xml:space="preserve"> Se les conoce como estipulaciones contractuales que tienen por objeto conferir a la Entidad contratante prerrogativas particulares, diferentes a las que normalmente se pactan en los contratos entre particulares.</w:t>
      </w:r>
    </w:p>
    <w:p w14:paraId="52E57637" w14:textId="77777777" w:rsidR="00C95B2B" w:rsidRPr="004F4543" w:rsidRDefault="00C95B2B" w:rsidP="00C95B2B">
      <w:pPr>
        <w:spacing w:after="120"/>
        <w:rPr>
          <w:color w:val="000000" w:themeColor="text1"/>
          <w:sz w:val="22"/>
          <w:szCs w:val="22"/>
        </w:rPr>
      </w:pPr>
      <w:r w:rsidRPr="004F4543">
        <w:rPr>
          <w:color w:val="000000" w:themeColor="text1"/>
          <w:sz w:val="22"/>
          <w:szCs w:val="22"/>
        </w:rPr>
        <w:t>En todos los casos, estas cláusulas buscan evitar la paralización o la afectación grave de los servicios públicos que se esperan proveer con la ejecución de un contrato, por lo cual el Estado tiene el derecho de actuar unilateralmente. Esta es la condición esencial para que el ente público pueda interponerlas.</w:t>
      </w:r>
    </w:p>
    <w:p w14:paraId="47F50C99" w14:textId="77777777" w:rsidR="00C95B2B" w:rsidRPr="004F4543" w:rsidRDefault="00C95B2B" w:rsidP="00C95B2B">
      <w:pPr>
        <w:spacing w:after="120"/>
        <w:rPr>
          <w:color w:val="000000" w:themeColor="text1"/>
          <w:sz w:val="22"/>
          <w:szCs w:val="22"/>
        </w:rPr>
      </w:pPr>
      <w:r w:rsidRPr="004F4543">
        <w:rPr>
          <w:b/>
          <w:color w:val="000000" w:themeColor="text1"/>
          <w:sz w:val="22"/>
          <w:szCs w:val="22"/>
        </w:rPr>
        <w:lastRenderedPageBreak/>
        <w:t>Cláusula Penal Pecuniaria:</w:t>
      </w:r>
      <w:r w:rsidRPr="004F4543">
        <w:rPr>
          <w:color w:val="000000" w:themeColor="text1"/>
          <w:sz w:val="22"/>
          <w:szCs w:val="22"/>
        </w:rPr>
        <w:t xml:space="preserve"> Es aquella en que una persona natural o jurídica o proponente plural para asegurar el cumplimiento de una obligación, se sujeta a una pena que consiste en dar una suma de dinero en caso de no ejecutar o retardar la obligación principal.</w:t>
      </w:r>
    </w:p>
    <w:p w14:paraId="1EF123A6" w14:textId="77777777" w:rsidR="00C95B2B" w:rsidRPr="004F4543" w:rsidRDefault="00C95B2B" w:rsidP="00C95B2B">
      <w:pPr>
        <w:spacing w:after="120"/>
        <w:rPr>
          <w:color w:val="000000" w:themeColor="text1"/>
          <w:sz w:val="22"/>
          <w:szCs w:val="22"/>
        </w:rPr>
      </w:pPr>
      <w:r w:rsidRPr="004F4543">
        <w:rPr>
          <w:color w:val="000000" w:themeColor="text1"/>
          <w:sz w:val="22"/>
          <w:szCs w:val="22"/>
        </w:rPr>
        <w:t>Las cláusulas penales cumplen variadas funciones, como la de ser una tasación anticipada de los perjuicios, o la de servir como una sanción convencional con caracterizada función compulsiva, ordenada a forzar al deudor a cumplir los compromisos por él adquiridos en determinado contrato.</w:t>
      </w:r>
    </w:p>
    <w:p w14:paraId="6AED2285" w14:textId="77777777" w:rsidR="004B6BE4" w:rsidRPr="004F4543" w:rsidRDefault="004B6BE4" w:rsidP="004B6BE4">
      <w:pPr>
        <w:spacing w:after="120"/>
        <w:rPr>
          <w:color w:val="000000" w:themeColor="text1"/>
          <w:sz w:val="22"/>
          <w:szCs w:val="22"/>
        </w:rPr>
      </w:pPr>
      <w:r w:rsidRPr="004F4543">
        <w:rPr>
          <w:b/>
          <w:color w:val="000000" w:themeColor="text1"/>
          <w:sz w:val="22"/>
          <w:szCs w:val="22"/>
        </w:rPr>
        <w:t>Contratación directa</w:t>
      </w:r>
      <w:r w:rsidRPr="004F4543">
        <w:rPr>
          <w:color w:val="000000" w:themeColor="text1"/>
          <w:sz w:val="22"/>
          <w:szCs w:val="22"/>
        </w:rPr>
        <w:t>: Contiene unas particularidades específicas, determinadas por el Decreto 1082 de 20|5.</w:t>
      </w:r>
    </w:p>
    <w:p w14:paraId="53D48AD3" w14:textId="18F67A7A" w:rsidR="00731B9A" w:rsidRPr="004F4543" w:rsidRDefault="00731B9A" w:rsidP="00371F39">
      <w:pPr>
        <w:pStyle w:val="Textoindependiente"/>
        <w:rPr>
          <w:rFonts w:ascii="Arial" w:hAnsi="Arial"/>
          <w:color w:val="000000" w:themeColor="text1"/>
          <w:sz w:val="22"/>
          <w:szCs w:val="22"/>
          <w:lang w:val="es-MX" w:eastAsia="en-US"/>
        </w:rPr>
      </w:pPr>
      <w:r w:rsidRPr="004F4543">
        <w:rPr>
          <w:rFonts w:ascii="Arial" w:hAnsi="Arial"/>
          <w:b/>
          <w:color w:val="000000" w:themeColor="text1"/>
          <w:sz w:val="22"/>
          <w:szCs w:val="22"/>
          <w:lang w:val="es-MX" w:eastAsia="en-US"/>
        </w:rPr>
        <w:t>C</w:t>
      </w:r>
      <w:r w:rsidR="008022E8" w:rsidRPr="004F4543">
        <w:rPr>
          <w:rFonts w:ascii="Arial" w:hAnsi="Arial"/>
          <w:b/>
          <w:color w:val="000000" w:themeColor="text1"/>
          <w:sz w:val="22"/>
          <w:szCs w:val="22"/>
          <w:lang w:val="es-MX" w:eastAsia="en-US"/>
        </w:rPr>
        <w:t>oncurso de méritos:</w:t>
      </w:r>
      <w:r w:rsidR="008022E8" w:rsidRPr="004F4543">
        <w:rPr>
          <w:rFonts w:ascii="Arial" w:hAnsi="Arial"/>
          <w:color w:val="000000" w:themeColor="text1"/>
          <w:sz w:val="22"/>
          <w:szCs w:val="22"/>
        </w:rPr>
        <w:t xml:space="preserve"> </w:t>
      </w:r>
      <w:r w:rsidR="008022E8" w:rsidRPr="004F4543">
        <w:rPr>
          <w:rFonts w:ascii="Arial" w:hAnsi="Arial"/>
          <w:color w:val="000000" w:themeColor="text1"/>
          <w:sz w:val="22"/>
          <w:szCs w:val="22"/>
          <w:lang w:val="es-MX" w:eastAsia="en-US"/>
        </w:rPr>
        <w:t>El concurso de méritos es el procedimiento aplicable para la selección de consultores. En los términos previstos en la ley 80 de 1993, artículo 32, numeral 2, se entiende por contrato de consultoría.</w:t>
      </w:r>
    </w:p>
    <w:p w14:paraId="618BDE33" w14:textId="1BE16C9C" w:rsidR="00731B9A" w:rsidRPr="004F4543" w:rsidRDefault="00731B9A" w:rsidP="00371F39">
      <w:pPr>
        <w:pStyle w:val="Textoindependiente"/>
        <w:rPr>
          <w:rFonts w:ascii="Arial" w:hAnsi="Arial"/>
          <w:color w:val="000000" w:themeColor="text1"/>
          <w:sz w:val="22"/>
          <w:szCs w:val="22"/>
          <w:lang w:val="es-MX" w:eastAsia="en-US"/>
        </w:rPr>
      </w:pPr>
      <w:r w:rsidRPr="004F4543">
        <w:rPr>
          <w:rFonts w:ascii="Arial" w:hAnsi="Arial"/>
          <w:b/>
          <w:color w:val="000000" w:themeColor="text1"/>
          <w:sz w:val="22"/>
          <w:szCs w:val="22"/>
          <w:lang w:val="es-MX" w:eastAsia="en-US"/>
        </w:rPr>
        <w:t>C</w:t>
      </w:r>
      <w:r w:rsidR="008022E8" w:rsidRPr="004F4543">
        <w:rPr>
          <w:rFonts w:ascii="Arial" w:hAnsi="Arial"/>
          <w:b/>
          <w:color w:val="000000" w:themeColor="text1"/>
          <w:sz w:val="22"/>
          <w:szCs w:val="22"/>
          <w:lang w:val="es-MX" w:eastAsia="en-US"/>
        </w:rPr>
        <w:t>ontrato:</w:t>
      </w:r>
      <w:r w:rsidR="008022E8" w:rsidRPr="004F4543">
        <w:rPr>
          <w:rFonts w:ascii="Arial" w:hAnsi="Arial"/>
          <w:color w:val="000000" w:themeColor="text1"/>
          <w:sz w:val="22"/>
          <w:szCs w:val="22"/>
        </w:rPr>
        <w:t xml:space="preserve"> </w:t>
      </w:r>
      <w:r w:rsidR="008022E8" w:rsidRPr="004F4543">
        <w:rPr>
          <w:rFonts w:ascii="Arial" w:hAnsi="Arial"/>
          <w:color w:val="000000" w:themeColor="text1"/>
          <w:sz w:val="22"/>
          <w:szCs w:val="22"/>
          <w:lang w:val="es-MX" w:eastAsia="en-US"/>
        </w:rPr>
        <w:t>Acuerdo de voluntades mediante el cual se crean obligaciones.</w:t>
      </w:r>
    </w:p>
    <w:p w14:paraId="2A7A0070"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Conocimiento especializado:</w:t>
      </w:r>
      <w:r w:rsidRPr="004F4543">
        <w:rPr>
          <w:color w:val="000000" w:themeColor="text1"/>
          <w:sz w:val="22"/>
          <w:szCs w:val="22"/>
        </w:rPr>
        <w:t xml:space="preserve"> es conocimiento avanzado no en el sentido en que necesita ser aplicado de manera específica en la organización, sino que debe ser un conocimiento avanzado de un proceso o un producto, que sería complejo impartir a otro empleado sin provocar un inconveniente económico importante para la organización</w:t>
      </w:r>
    </w:p>
    <w:p w14:paraId="6B465F06" w14:textId="28825169" w:rsidR="00C95B2B" w:rsidRPr="004F4543" w:rsidRDefault="00C95B2B" w:rsidP="00C95B2B">
      <w:pPr>
        <w:spacing w:after="120"/>
        <w:rPr>
          <w:color w:val="000000" w:themeColor="text1"/>
          <w:sz w:val="22"/>
          <w:szCs w:val="22"/>
        </w:rPr>
      </w:pPr>
      <w:r w:rsidRPr="004F4543">
        <w:rPr>
          <w:b/>
          <w:color w:val="000000" w:themeColor="text1"/>
          <w:sz w:val="22"/>
          <w:szCs w:val="22"/>
        </w:rPr>
        <w:t>Costo total de propiedad:</w:t>
      </w:r>
      <w:r w:rsidRPr="004F4543">
        <w:rPr>
          <w:color w:val="000000" w:themeColor="text1"/>
          <w:sz w:val="22"/>
          <w:szCs w:val="22"/>
        </w:rPr>
        <w:t xml:space="preserve"> Es el costo total de un producto a lo largo de su ciclo de vida completo.</w:t>
      </w:r>
    </w:p>
    <w:p w14:paraId="7C49D03B" w14:textId="469E31AA" w:rsidR="00AA559D" w:rsidRPr="004F4543" w:rsidRDefault="00731B9A" w:rsidP="00371F39">
      <w:pPr>
        <w:spacing w:after="120"/>
        <w:rPr>
          <w:color w:val="000000" w:themeColor="text1"/>
          <w:sz w:val="22"/>
          <w:szCs w:val="22"/>
        </w:rPr>
      </w:pPr>
      <w:r w:rsidRPr="004F4543">
        <w:rPr>
          <w:b/>
          <w:bCs/>
          <w:color w:val="000000" w:themeColor="text1"/>
          <w:sz w:val="22"/>
          <w:szCs w:val="22"/>
        </w:rPr>
        <w:t>C</w:t>
      </w:r>
      <w:proofErr w:type="spellStart"/>
      <w:r w:rsidR="008022E8" w:rsidRPr="004F4543">
        <w:rPr>
          <w:b/>
          <w:bCs/>
          <w:color w:val="000000" w:themeColor="text1"/>
          <w:sz w:val="22"/>
          <w:szCs w:val="22"/>
          <w:lang w:val="es-ES" w:eastAsia="es-ES"/>
        </w:rPr>
        <w:t>ubs</w:t>
      </w:r>
      <w:proofErr w:type="spellEnd"/>
      <w:r w:rsidR="00CE33AB" w:rsidRPr="004F4543">
        <w:rPr>
          <w:b/>
          <w:bCs/>
          <w:color w:val="000000" w:themeColor="text1"/>
          <w:sz w:val="22"/>
          <w:szCs w:val="22"/>
          <w:lang w:val="es-ES" w:eastAsia="es-ES"/>
        </w:rPr>
        <w:t>:</w:t>
      </w:r>
      <w:r w:rsidR="00CE33AB" w:rsidRPr="004F4543">
        <w:rPr>
          <w:color w:val="000000" w:themeColor="text1"/>
          <w:sz w:val="22"/>
          <w:szCs w:val="22"/>
        </w:rPr>
        <w:t xml:space="preserve"> </w:t>
      </w:r>
      <w:r w:rsidR="008022E8" w:rsidRPr="004F4543">
        <w:rPr>
          <w:color w:val="000000" w:themeColor="text1"/>
          <w:sz w:val="22"/>
          <w:szCs w:val="22"/>
          <w:lang w:val="es-ES" w:eastAsia="es-ES"/>
        </w:rPr>
        <w:t>(Catálogo Único de Bienes y Servicios) La consulta del CUBS tiene por objeto facilitar a los proveedores, a los funcionarios públicos y a la ciudadanía en general, a identificar el tipo, clase, subclase, grupo y atributos del bien o servicio y la información relativa a cada uno de ellos</w:t>
      </w:r>
    </w:p>
    <w:p w14:paraId="71292C30" w14:textId="62FFAE2D" w:rsidR="00AA559D" w:rsidRPr="004F4543" w:rsidRDefault="00AA559D" w:rsidP="00371F39">
      <w:pPr>
        <w:spacing w:after="120"/>
        <w:rPr>
          <w:color w:val="000000" w:themeColor="text1"/>
          <w:sz w:val="22"/>
          <w:szCs w:val="22"/>
        </w:rPr>
      </w:pPr>
      <w:r w:rsidRPr="004F4543">
        <w:rPr>
          <w:b/>
          <w:color w:val="000000" w:themeColor="text1"/>
          <w:sz w:val="22"/>
          <w:szCs w:val="22"/>
        </w:rPr>
        <w:t>Disciplinaria:</w:t>
      </w:r>
      <w:r w:rsidRPr="004F4543">
        <w:rPr>
          <w:color w:val="000000" w:themeColor="text1"/>
          <w:sz w:val="22"/>
          <w:szCs w:val="22"/>
        </w:rPr>
        <w:t xml:space="preserve"> es una acción que se produce en virtud de la relación de subordinación que existe entre el funcionario y la administración en el ámbito de la función pública, y se origina en el incumplimiento de un deber o de una prohibición, la omisión o extralimitación en el ejercicio de las funciones, entre otras.</w:t>
      </w:r>
    </w:p>
    <w:p w14:paraId="008F0B0C"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Enlace:</w:t>
      </w:r>
      <w:r w:rsidRPr="004F4543">
        <w:rPr>
          <w:color w:val="000000" w:themeColor="text1"/>
          <w:sz w:val="22"/>
          <w:szCs w:val="22"/>
        </w:rPr>
        <w:t xml:space="preserve"> persona con la que otra debe contactar para recibir instrucciones o trabajar conjuntamente, especialmente dentro de una institución, empresa u organización.</w:t>
      </w:r>
    </w:p>
    <w:p w14:paraId="0AA77E04"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Expediente de contratación electrónico:</w:t>
      </w:r>
      <w:r w:rsidRPr="004F4543">
        <w:rPr>
          <w:color w:val="000000" w:themeColor="text1"/>
          <w:sz w:val="22"/>
          <w:szCs w:val="22"/>
        </w:rPr>
        <w:t xml:space="preserve"> conjunto de todos los documentos correspondientes a un proceso contractual y que están totalmente en apoyo electrónico. Deben corresponder con los originales que reposan en el archivo de gestión de cada Dependencia responsable de la contratación, con el Sistema de Seguimiento a la contratación y con el SECOP.</w:t>
      </w:r>
    </w:p>
    <w:p w14:paraId="569A0AD6"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Expediente de contratación físico</w:t>
      </w:r>
      <w:r w:rsidRPr="004F4543">
        <w:rPr>
          <w:color w:val="000000" w:themeColor="text1"/>
          <w:sz w:val="22"/>
          <w:szCs w:val="22"/>
        </w:rPr>
        <w:t>: es el conjunto de documentos que contiene todas las actuaciones relativas a la contratación de bienes, servicios y obras.</w:t>
      </w:r>
    </w:p>
    <w:p w14:paraId="1860094D"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Formato:</w:t>
      </w:r>
      <w:r w:rsidRPr="004F4543">
        <w:rPr>
          <w:color w:val="000000" w:themeColor="text1"/>
          <w:sz w:val="22"/>
          <w:szCs w:val="22"/>
        </w:rPr>
        <w:t xml:space="preserve"> Organización estandarizada de un elemento cualquiera (datos, instrucciones).</w:t>
      </w:r>
    </w:p>
    <w:p w14:paraId="2DE2D619" w14:textId="637B3BF5" w:rsidR="00AA559D" w:rsidRPr="004F4543" w:rsidRDefault="00AA559D" w:rsidP="00371F39">
      <w:pPr>
        <w:spacing w:after="120"/>
        <w:rPr>
          <w:color w:val="000000" w:themeColor="text1"/>
          <w:sz w:val="22"/>
          <w:szCs w:val="22"/>
        </w:rPr>
      </w:pPr>
      <w:r w:rsidRPr="004F4543">
        <w:rPr>
          <w:b/>
          <w:color w:val="000000" w:themeColor="text1"/>
          <w:sz w:val="22"/>
          <w:szCs w:val="22"/>
        </w:rPr>
        <w:t>Garantía:</w:t>
      </w:r>
      <w:r w:rsidRPr="004F4543">
        <w:rPr>
          <w:color w:val="000000" w:themeColor="text1"/>
          <w:sz w:val="22"/>
          <w:szCs w:val="22"/>
        </w:rPr>
        <w:t xml:space="preserve"> mecanismos de cobertura del riesgo otorgada por los oferentes o por el contratista.</w:t>
      </w:r>
    </w:p>
    <w:p w14:paraId="10976522" w14:textId="77CCBA5D" w:rsidR="00AA559D" w:rsidRPr="004F4543" w:rsidRDefault="00AA559D" w:rsidP="00371F39">
      <w:pPr>
        <w:spacing w:after="120"/>
        <w:rPr>
          <w:color w:val="000000" w:themeColor="text1"/>
          <w:sz w:val="22"/>
          <w:szCs w:val="22"/>
        </w:rPr>
      </w:pPr>
      <w:r w:rsidRPr="004F4543">
        <w:rPr>
          <w:b/>
          <w:color w:val="000000" w:themeColor="text1"/>
          <w:sz w:val="22"/>
          <w:szCs w:val="22"/>
        </w:rPr>
        <w:t>Honorarios:</w:t>
      </w:r>
      <w:r w:rsidRPr="004F4543">
        <w:rPr>
          <w:color w:val="000000" w:themeColor="text1"/>
          <w:sz w:val="22"/>
          <w:szCs w:val="22"/>
        </w:rPr>
        <w:t xml:space="preserve"> </w:t>
      </w:r>
      <w:r w:rsidR="00171891" w:rsidRPr="004F4543">
        <w:rPr>
          <w:color w:val="000000" w:themeColor="text1"/>
          <w:sz w:val="22"/>
          <w:szCs w:val="22"/>
        </w:rPr>
        <w:t>E</w:t>
      </w:r>
      <w:r w:rsidRPr="004F4543">
        <w:rPr>
          <w:color w:val="000000" w:themeColor="text1"/>
          <w:sz w:val="22"/>
          <w:szCs w:val="22"/>
        </w:rPr>
        <w:t>s la remuneración por servicios que una persona natural o jurídica, presta a otra persona natural o jurídica, en la cual predomina el factor intelectual sobre el técnico, material, manual o mecánico.</w:t>
      </w:r>
    </w:p>
    <w:p w14:paraId="3CE11AEE" w14:textId="04167B79" w:rsidR="00AA559D" w:rsidRPr="004F4543" w:rsidRDefault="00AA559D" w:rsidP="00371F39">
      <w:pPr>
        <w:spacing w:after="120"/>
        <w:rPr>
          <w:color w:val="000000" w:themeColor="text1"/>
          <w:sz w:val="22"/>
          <w:szCs w:val="22"/>
        </w:rPr>
      </w:pPr>
      <w:r w:rsidRPr="004F4543">
        <w:rPr>
          <w:b/>
          <w:color w:val="000000" w:themeColor="text1"/>
          <w:sz w:val="22"/>
          <w:szCs w:val="22"/>
        </w:rPr>
        <w:lastRenderedPageBreak/>
        <w:t>Idoneidad:</w:t>
      </w:r>
      <w:r w:rsidRPr="004F4543">
        <w:rPr>
          <w:color w:val="000000" w:themeColor="text1"/>
          <w:sz w:val="22"/>
          <w:szCs w:val="22"/>
        </w:rPr>
        <w:t xml:space="preserve"> </w:t>
      </w:r>
      <w:r w:rsidR="00171891" w:rsidRPr="004F4543">
        <w:rPr>
          <w:color w:val="000000" w:themeColor="text1"/>
          <w:sz w:val="22"/>
          <w:szCs w:val="22"/>
        </w:rPr>
        <w:t>R</w:t>
      </w:r>
      <w:r w:rsidRPr="004F4543">
        <w:rPr>
          <w:color w:val="000000" w:themeColor="text1"/>
          <w:sz w:val="22"/>
          <w:szCs w:val="22"/>
        </w:rPr>
        <w:t>eunión de las condiciones necesarias para desempeñar una función.</w:t>
      </w:r>
    </w:p>
    <w:p w14:paraId="0F9F17E9" w14:textId="1C4D6908" w:rsidR="00AA559D" w:rsidRPr="004F4543" w:rsidRDefault="00AA559D" w:rsidP="00371F39">
      <w:pPr>
        <w:spacing w:after="120"/>
        <w:rPr>
          <w:color w:val="000000" w:themeColor="text1"/>
          <w:sz w:val="22"/>
          <w:szCs w:val="22"/>
        </w:rPr>
      </w:pPr>
      <w:r w:rsidRPr="004F4543">
        <w:rPr>
          <w:b/>
          <w:color w:val="000000" w:themeColor="text1"/>
          <w:sz w:val="22"/>
          <w:szCs w:val="22"/>
        </w:rPr>
        <w:t>Indicador:</w:t>
      </w:r>
      <w:r w:rsidRPr="004F4543">
        <w:rPr>
          <w:color w:val="000000" w:themeColor="text1"/>
          <w:sz w:val="22"/>
          <w:szCs w:val="22"/>
        </w:rPr>
        <w:t xml:space="preserve"> </w:t>
      </w:r>
      <w:r w:rsidR="00171891" w:rsidRPr="004F4543">
        <w:rPr>
          <w:color w:val="000000" w:themeColor="text1"/>
          <w:sz w:val="22"/>
          <w:szCs w:val="22"/>
        </w:rPr>
        <w:t>E</w:t>
      </w:r>
      <w:r w:rsidRPr="004F4543">
        <w:rPr>
          <w:color w:val="000000" w:themeColor="text1"/>
          <w:sz w:val="22"/>
          <w:szCs w:val="22"/>
        </w:rPr>
        <w:t>ntendido como procedimiento que permite cuantificar alguna dimensión conceptual y que, cuando se aplica, produce un número. Suele ser empleado para comparar desempeños entre períodos o entre entornos geográficos o sociales.</w:t>
      </w:r>
    </w:p>
    <w:p w14:paraId="5EB66DD4" w14:textId="39600829" w:rsidR="00814932" w:rsidRPr="004F4543" w:rsidRDefault="00AA559D" w:rsidP="00371F39">
      <w:pPr>
        <w:spacing w:after="120"/>
        <w:rPr>
          <w:b/>
          <w:color w:val="000000" w:themeColor="text1"/>
          <w:sz w:val="22"/>
          <w:szCs w:val="22"/>
        </w:rPr>
      </w:pPr>
      <w:r w:rsidRPr="004F4543">
        <w:rPr>
          <w:b/>
          <w:color w:val="000000" w:themeColor="text1"/>
          <w:sz w:val="22"/>
          <w:szCs w:val="22"/>
        </w:rPr>
        <w:t>Interventoría</w:t>
      </w:r>
      <w:r w:rsidR="00F10DCF" w:rsidRPr="004F4543">
        <w:rPr>
          <w:b/>
          <w:color w:val="000000" w:themeColor="text1"/>
          <w:sz w:val="22"/>
          <w:szCs w:val="22"/>
        </w:rPr>
        <w:t xml:space="preserve">: </w:t>
      </w:r>
      <w:r w:rsidR="00F10DCF" w:rsidRPr="004F4543">
        <w:rPr>
          <w:color w:val="000000" w:themeColor="text1"/>
          <w:sz w:val="22"/>
          <w:szCs w:val="22"/>
        </w:rPr>
        <w:t>Se entiende como agente que controla, vigila, supervisa o coordina la ejecución del contrato con el ánimo de que este se cumpla a cabalidad o, por el contrario, cuando hay dificultades, se tomen las medidas que sean pertinentes para requerir y sancionar a los contratistas incumplidos.</w:t>
      </w:r>
      <w:r w:rsidRPr="004F4543">
        <w:rPr>
          <w:b/>
          <w:color w:val="000000" w:themeColor="text1"/>
          <w:sz w:val="22"/>
          <w:szCs w:val="22"/>
        </w:rPr>
        <w:t xml:space="preserve"> </w:t>
      </w:r>
    </w:p>
    <w:p w14:paraId="4F675E42" w14:textId="774E70A9" w:rsidR="00AA559D" w:rsidRPr="004F4543" w:rsidRDefault="00AA559D" w:rsidP="00371F39">
      <w:pPr>
        <w:spacing w:after="120"/>
        <w:rPr>
          <w:color w:val="000000" w:themeColor="text1"/>
          <w:sz w:val="22"/>
          <w:szCs w:val="22"/>
        </w:rPr>
      </w:pPr>
      <w:r w:rsidRPr="004F4543">
        <w:rPr>
          <w:b/>
          <w:color w:val="000000" w:themeColor="text1"/>
          <w:sz w:val="22"/>
          <w:szCs w:val="22"/>
        </w:rPr>
        <w:t>Liquidación:</w:t>
      </w:r>
      <w:r w:rsidRPr="004F4543">
        <w:rPr>
          <w:color w:val="000000" w:themeColor="text1"/>
          <w:sz w:val="22"/>
          <w:szCs w:val="22"/>
        </w:rPr>
        <w:t xml:space="preserve"> </w:t>
      </w:r>
      <w:r w:rsidR="00F10DCF" w:rsidRPr="004F4543">
        <w:rPr>
          <w:color w:val="000000" w:themeColor="text1"/>
          <w:sz w:val="22"/>
          <w:szCs w:val="22"/>
        </w:rPr>
        <w:t>E</w:t>
      </w:r>
      <w:r w:rsidRPr="004F4543">
        <w:rPr>
          <w:color w:val="000000" w:themeColor="text1"/>
          <w:sz w:val="22"/>
          <w:szCs w:val="22"/>
        </w:rPr>
        <w:t xml:space="preserve">s </w:t>
      </w:r>
      <w:r w:rsidR="00F10DCF" w:rsidRPr="004F4543">
        <w:rPr>
          <w:color w:val="000000" w:themeColor="text1"/>
          <w:sz w:val="22"/>
          <w:szCs w:val="22"/>
        </w:rPr>
        <w:t xml:space="preserve">el procedimiento </w:t>
      </w:r>
      <w:r w:rsidRPr="004F4543">
        <w:rPr>
          <w:color w:val="000000" w:themeColor="text1"/>
          <w:sz w:val="22"/>
          <w:szCs w:val="22"/>
        </w:rPr>
        <w:t>mediante la cual, una vez concluido el contrato, las partes verifican e</w:t>
      </w:r>
      <w:r w:rsidR="00F10DCF" w:rsidRPr="004F4543">
        <w:rPr>
          <w:color w:val="000000" w:themeColor="text1"/>
          <w:sz w:val="22"/>
          <w:szCs w:val="22"/>
        </w:rPr>
        <w:t>n qu</w:t>
      </w:r>
      <w:r w:rsidR="00C24301" w:rsidRPr="004F4543">
        <w:rPr>
          <w:color w:val="000000" w:themeColor="text1"/>
          <w:sz w:val="22"/>
          <w:szCs w:val="22"/>
        </w:rPr>
        <w:t>é</w:t>
      </w:r>
      <w:r w:rsidR="00F10DCF" w:rsidRPr="004F4543">
        <w:rPr>
          <w:color w:val="000000" w:themeColor="text1"/>
          <w:sz w:val="22"/>
          <w:szCs w:val="22"/>
        </w:rPr>
        <w:t xml:space="preserve"> medida y de qu</w:t>
      </w:r>
      <w:r w:rsidR="00C24301" w:rsidRPr="004F4543">
        <w:rPr>
          <w:color w:val="000000" w:themeColor="text1"/>
          <w:sz w:val="22"/>
          <w:szCs w:val="22"/>
        </w:rPr>
        <w:t>é</w:t>
      </w:r>
      <w:r w:rsidR="00F10DCF" w:rsidRPr="004F4543">
        <w:rPr>
          <w:color w:val="000000" w:themeColor="text1"/>
          <w:sz w:val="22"/>
          <w:szCs w:val="22"/>
        </w:rPr>
        <w:t xml:space="preserve"> manera se </w:t>
      </w:r>
      <w:r w:rsidR="00587140" w:rsidRPr="004F4543">
        <w:rPr>
          <w:color w:val="000000" w:themeColor="text1"/>
          <w:sz w:val="22"/>
          <w:szCs w:val="22"/>
        </w:rPr>
        <w:t>cumplieron</w:t>
      </w:r>
      <w:r w:rsidRPr="004F4543">
        <w:rPr>
          <w:color w:val="000000" w:themeColor="text1"/>
          <w:sz w:val="22"/>
          <w:szCs w:val="22"/>
        </w:rPr>
        <w:t xml:space="preserve"> las obligaciones </w:t>
      </w:r>
      <w:r w:rsidR="00F10DCF" w:rsidRPr="004F4543">
        <w:rPr>
          <w:color w:val="000000" w:themeColor="text1"/>
          <w:sz w:val="22"/>
          <w:szCs w:val="22"/>
        </w:rPr>
        <w:t>de</w:t>
      </w:r>
      <w:r w:rsidR="00575A8A" w:rsidRPr="004F4543">
        <w:rPr>
          <w:color w:val="000000" w:themeColor="text1"/>
          <w:sz w:val="22"/>
          <w:szCs w:val="22"/>
        </w:rPr>
        <w:t xml:space="preserve">l contrato o convenio y </w:t>
      </w:r>
      <w:r w:rsidRPr="004F4543">
        <w:rPr>
          <w:color w:val="000000" w:themeColor="text1"/>
          <w:sz w:val="22"/>
          <w:szCs w:val="22"/>
        </w:rPr>
        <w:t xml:space="preserve">con el fin de establecer si se encuentran a paz y salvo </w:t>
      </w:r>
      <w:r w:rsidR="00F10DCF" w:rsidRPr="004F4543">
        <w:rPr>
          <w:color w:val="000000" w:themeColor="text1"/>
          <w:sz w:val="22"/>
          <w:szCs w:val="22"/>
        </w:rPr>
        <w:t xml:space="preserve">o no </w:t>
      </w:r>
      <w:r w:rsidRPr="004F4543">
        <w:rPr>
          <w:color w:val="000000" w:themeColor="text1"/>
          <w:sz w:val="22"/>
          <w:szCs w:val="22"/>
        </w:rPr>
        <w:t>por todo concepto relacionado con su ejecución.</w:t>
      </w:r>
    </w:p>
    <w:p w14:paraId="1CB27E9C" w14:textId="643AA20D" w:rsidR="00AA559D" w:rsidRPr="004F4543" w:rsidRDefault="00AA559D" w:rsidP="00371F39">
      <w:pPr>
        <w:spacing w:after="120"/>
        <w:rPr>
          <w:color w:val="000000" w:themeColor="text1"/>
          <w:sz w:val="22"/>
          <w:szCs w:val="22"/>
        </w:rPr>
      </w:pPr>
      <w:r w:rsidRPr="004F4543">
        <w:rPr>
          <w:b/>
          <w:color w:val="000000" w:themeColor="text1"/>
          <w:sz w:val="22"/>
          <w:szCs w:val="22"/>
        </w:rPr>
        <w:t>Mitigar:</w:t>
      </w:r>
      <w:r w:rsidRPr="004F4543">
        <w:rPr>
          <w:color w:val="000000" w:themeColor="text1"/>
          <w:sz w:val="22"/>
          <w:szCs w:val="22"/>
        </w:rPr>
        <w:t xml:space="preserve"> </w:t>
      </w:r>
      <w:r w:rsidR="00F10DCF" w:rsidRPr="004F4543">
        <w:rPr>
          <w:color w:val="000000" w:themeColor="text1"/>
          <w:sz w:val="22"/>
          <w:szCs w:val="22"/>
        </w:rPr>
        <w:t>E</w:t>
      </w:r>
      <w:r w:rsidRPr="004F4543">
        <w:rPr>
          <w:color w:val="000000" w:themeColor="text1"/>
          <w:sz w:val="22"/>
          <w:szCs w:val="22"/>
        </w:rPr>
        <w:t>s la reducción de la vulnerabilidad, es decir la atenuación de los daños potenciales sobre la vida y los bienes causados por un evento.</w:t>
      </w:r>
    </w:p>
    <w:p w14:paraId="25254066" w14:textId="3867A8E3" w:rsidR="00AA559D" w:rsidRPr="004F4543" w:rsidRDefault="00AA559D" w:rsidP="00371F39">
      <w:pPr>
        <w:spacing w:after="120"/>
        <w:rPr>
          <w:color w:val="000000" w:themeColor="text1"/>
          <w:sz w:val="22"/>
          <w:szCs w:val="22"/>
        </w:rPr>
      </w:pPr>
      <w:r w:rsidRPr="004F4543">
        <w:rPr>
          <w:b/>
          <w:color w:val="000000" w:themeColor="text1"/>
          <w:sz w:val="22"/>
          <w:szCs w:val="22"/>
        </w:rPr>
        <w:t>Normograma:</w:t>
      </w:r>
      <w:r w:rsidRPr="004F4543">
        <w:rPr>
          <w:color w:val="000000" w:themeColor="text1"/>
          <w:sz w:val="22"/>
          <w:szCs w:val="22"/>
        </w:rPr>
        <w:t xml:space="preserve"> Herramienta que permite a las entidades públicas y privadas delimitar las normas que regulan sus actuaciones en desarrollo con su objeto misional.</w:t>
      </w:r>
    </w:p>
    <w:p w14:paraId="787A4F7E" w14:textId="7BC6CFF9" w:rsidR="00F10DCF" w:rsidRPr="004F4543" w:rsidRDefault="00AA559D" w:rsidP="00371F39">
      <w:pPr>
        <w:spacing w:after="120"/>
        <w:rPr>
          <w:color w:val="000000" w:themeColor="text1"/>
          <w:sz w:val="22"/>
          <w:szCs w:val="22"/>
        </w:rPr>
      </w:pPr>
      <w:r w:rsidRPr="004F4543">
        <w:rPr>
          <w:b/>
          <w:color w:val="000000" w:themeColor="text1"/>
          <w:sz w:val="22"/>
          <w:szCs w:val="22"/>
        </w:rPr>
        <w:t>Oferta más favorable:</w:t>
      </w:r>
      <w:r w:rsidRPr="004F4543">
        <w:rPr>
          <w:color w:val="000000" w:themeColor="text1"/>
          <w:sz w:val="22"/>
          <w:szCs w:val="22"/>
        </w:rPr>
        <w:t xml:space="preserv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w:t>
      </w:r>
    </w:p>
    <w:p w14:paraId="622F63A8" w14:textId="5941B2B2" w:rsidR="00814932" w:rsidRPr="004F4543" w:rsidRDefault="00F10DCF" w:rsidP="00371F39">
      <w:pPr>
        <w:pStyle w:val="Textoindependiente"/>
        <w:rPr>
          <w:rFonts w:ascii="Arial" w:hAnsi="Arial"/>
          <w:color w:val="000000" w:themeColor="text1"/>
          <w:sz w:val="22"/>
          <w:szCs w:val="22"/>
          <w:lang w:val="es-MX" w:eastAsia="en-US"/>
        </w:rPr>
      </w:pPr>
      <w:r w:rsidRPr="004F4543">
        <w:rPr>
          <w:rFonts w:ascii="Arial" w:hAnsi="Arial"/>
          <w:b/>
          <w:color w:val="000000" w:themeColor="text1"/>
          <w:sz w:val="22"/>
          <w:szCs w:val="22"/>
          <w:lang w:val="es-MX" w:eastAsia="en-US"/>
        </w:rPr>
        <w:t>P</w:t>
      </w:r>
      <w:r w:rsidR="00814932" w:rsidRPr="004F4543">
        <w:rPr>
          <w:rFonts w:ascii="Arial" w:hAnsi="Arial"/>
          <w:b/>
          <w:color w:val="000000" w:themeColor="text1"/>
          <w:sz w:val="22"/>
          <w:szCs w:val="22"/>
          <w:lang w:val="es-MX" w:eastAsia="en-US"/>
        </w:rPr>
        <w:t>AC</w:t>
      </w:r>
      <w:r w:rsidRPr="004F4543">
        <w:rPr>
          <w:rFonts w:ascii="Arial" w:hAnsi="Arial"/>
          <w:b/>
          <w:color w:val="000000" w:themeColor="text1"/>
          <w:sz w:val="22"/>
          <w:szCs w:val="22"/>
          <w:lang w:val="es-MX" w:eastAsia="en-US"/>
        </w:rPr>
        <w:t>:</w:t>
      </w:r>
      <w:r w:rsidRPr="004F4543">
        <w:rPr>
          <w:rFonts w:ascii="Arial" w:hAnsi="Arial"/>
          <w:color w:val="000000" w:themeColor="text1"/>
          <w:sz w:val="22"/>
          <w:szCs w:val="22"/>
          <w:lang w:val="es-MX" w:eastAsia="en-US"/>
        </w:rPr>
        <w:t xml:space="preserve"> Es el Plan Anualizado de Caja; es decir es la planeación de los flujos de fondos a través de un periodo de tiempo anual que se deben tener para cumplir unos compromisos adquiridos o presupuesto para llevar a cabo determinada actividad</w:t>
      </w:r>
    </w:p>
    <w:p w14:paraId="08F33F66" w14:textId="1CDD4F0F" w:rsidR="00AA559D" w:rsidRPr="004F4543" w:rsidRDefault="00F10DCF" w:rsidP="00371F39">
      <w:pPr>
        <w:spacing w:after="120"/>
        <w:rPr>
          <w:color w:val="000000" w:themeColor="text1"/>
          <w:sz w:val="22"/>
          <w:szCs w:val="22"/>
        </w:rPr>
      </w:pPr>
      <w:r w:rsidRPr="004F4543">
        <w:rPr>
          <w:b/>
          <w:color w:val="000000" w:themeColor="text1"/>
          <w:sz w:val="22"/>
          <w:szCs w:val="22"/>
        </w:rPr>
        <w:t>Pago anticipado:</w:t>
      </w:r>
      <w:r w:rsidRPr="004F4543">
        <w:rPr>
          <w:color w:val="000000" w:themeColor="text1"/>
          <w:sz w:val="22"/>
          <w:szCs w:val="22"/>
        </w:rPr>
        <w:t xml:space="preserve"> Es la retribución parcial e inicial que el contratista recibe. La finalidad de este pago es extinguir parcialmente y en forma anticipada la obligación a cargo del ente que contrata, mediante la entrega de parte del precio total o como un primer contado</w:t>
      </w:r>
      <w:r w:rsidR="00887992" w:rsidRPr="004F4543">
        <w:rPr>
          <w:color w:val="000000" w:themeColor="text1"/>
          <w:sz w:val="22"/>
          <w:szCs w:val="22"/>
        </w:rPr>
        <w:t>.  El valor del pago anticipo y formas como se gestiona deben estar consignadas en los estudios previo, pliego de condiciones posteriormente o demás documentos del proceso.  Estas no podrán ser pactadas si no fueron planificadas.</w:t>
      </w:r>
    </w:p>
    <w:p w14:paraId="374D6BEF" w14:textId="3DE5026B" w:rsidR="00AA559D" w:rsidRPr="004F4543" w:rsidRDefault="00AA559D" w:rsidP="00371F39">
      <w:pPr>
        <w:spacing w:after="120"/>
        <w:rPr>
          <w:color w:val="000000" w:themeColor="text1"/>
          <w:sz w:val="22"/>
          <w:szCs w:val="22"/>
        </w:rPr>
      </w:pPr>
      <w:r w:rsidRPr="004F4543">
        <w:rPr>
          <w:b/>
          <w:color w:val="000000" w:themeColor="text1"/>
          <w:sz w:val="22"/>
          <w:szCs w:val="22"/>
        </w:rPr>
        <w:t xml:space="preserve">Parte interesada: </w:t>
      </w:r>
      <w:r w:rsidRPr="004F4543">
        <w:rPr>
          <w:color w:val="000000" w:themeColor="text1"/>
          <w:sz w:val="22"/>
          <w:szCs w:val="22"/>
        </w:rPr>
        <w:t>organización, persona o grupo que tiene un interés en el desempeño o éxito de una entidad</w:t>
      </w:r>
    </w:p>
    <w:p w14:paraId="1EACC6DD" w14:textId="65BD37D5" w:rsidR="00AA559D" w:rsidRPr="004F4543" w:rsidRDefault="00AA559D" w:rsidP="00371F39">
      <w:pPr>
        <w:spacing w:after="120"/>
        <w:rPr>
          <w:color w:val="000000" w:themeColor="text1"/>
          <w:sz w:val="22"/>
          <w:szCs w:val="22"/>
        </w:rPr>
      </w:pPr>
      <w:r w:rsidRPr="004F4543">
        <w:rPr>
          <w:b/>
          <w:color w:val="000000" w:themeColor="text1"/>
          <w:sz w:val="22"/>
          <w:szCs w:val="22"/>
        </w:rPr>
        <w:t>Perfil:</w:t>
      </w:r>
      <w:r w:rsidRPr="004F4543">
        <w:rPr>
          <w:color w:val="000000" w:themeColor="text1"/>
          <w:sz w:val="22"/>
          <w:szCs w:val="22"/>
        </w:rPr>
        <w:t xml:space="preserve"> </w:t>
      </w:r>
      <w:r w:rsidR="00F10DCF" w:rsidRPr="004F4543">
        <w:rPr>
          <w:color w:val="000000" w:themeColor="text1"/>
          <w:sz w:val="22"/>
          <w:szCs w:val="22"/>
        </w:rPr>
        <w:t>A</w:t>
      </w:r>
      <w:r w:rsidRPr="004F4543">
        <w:rPr>
          <w:color w:val="000000" w:themeColor="text1"/>
          <w:sz w:val="22"/>
          <w:szCs w:val="22"/>
        </w:rPr>
        <w:t>l conjunto de rasgos peculiares que un puesto de trabajo engloba a nivel de formación educativa, experiencia y habilidades intelectuales y/o físicas, para una persona</w:t>
      </w:r>
    </w:p>
    <w:p w14:paraId="38771A8E" w14:textId="76F91316" w:rsidR="00DC730C" w:rsidRPr="004F4543" w:rsidRDefault="00AA559D" w:rsidP="00371F39">
      <w:pPr>
        <w:spacing w:after="120"/>
        <w:rPr>
          <w:color w:val="000000" w:themeColor="text1"/>
          <w:sz w:val="22"/>
          <w:szCs w:val="22"/>
        </w:rPr>
      </w:pPr>
      <w:r w:rsidRPr="004F4543">
        <w:rPr>
          <w:b/>
          <w:color w:val="000000" w:themeColor="text1"/>
          <w:sz w:val="22"/>
          <w:szCs w:val="22"/>
        </w:rPr>
        <w:t>Planeación:</w:t>
      </w:r>
      <w:r w:rsidRPr="004F4543">
        <w:rPr>
          <w:color w:val="000000" w:themeColor="text1"/>
          <w:sz w:val="22"/>
          <w:szCs w:val="22"/>
        </w:rPr>
        <w:t xml:space="preserve"> </w:t>
      </w:r>
      <w:r w:rsidR="00F10DCF" w:rsidRPr="004F4543">
        <w:rPr>
          <w:color w:val="000000" w:themeColor="text1"/>
          <w:sz w:val="22"/>
          <w:szCs w:val="22"/>
        </w:rPr>
        <w:t>E</w:t>
      </w:r>
      <w:r w:rsidRPr="004F4543">
        <w:rPr>
          <w:color w:val="000000" w:themeColor="text1"/>
          <w:sz w:val="22"/>
          <w:szCs w:val="22"/>
        </w:rPr>
        <w:t xml:space="preserve">s el proceso para definir los objetivos de la Entidad, se establece mediante un </w:t>
      </w:r>
      <w:r w:rsidR="00814932" w:rsidRPr="004F4543">
        <w:rPr>
          <w:color w:val="000000" w:themeColor="text1"/>
          <w:sz w:val="22"/>
          <w:szCs w:val="22"/>
        </w:rPr>
        <w:t>diagnóstico</w:t>
      </w:r>
      <w:r w:rsidRPr="004F4543">
        <w:rPr>
          <w:color w:val="000000" w:themeColor="text1"/>
          <w:sz w:val="22"/>
          <w:szCs w:val="22"/>
        </w:rPr>
        <w:t xml:space="preserve"> estratégico que permite establecer la forma para alcanzar los objetivos, esto es los productos y estrategias y los recursos necesarios para su cumplimiento.</w:t>
      </w:r>
    </w:p>
    <w:p w14:paraId="3C3A4AB6" w14:textId="772ECB9F" w:rsidR="00814932" w:rsidRPr="004F4543" w:rsidRDefault="00DC730C" w:rsidP="00371F39">
      <w:pPr>
        <w:pStyle w:val="Textoindependiente"/>
        <w:rPr>
          <w:rFonts w:ascii="Arial" w:hAnsi="Arial"/>
          <w:color w:val="000000" w:themeColor="text1"/>
          <w:sz w:val="22"/>
          <w:szCs w:val="22"/>
          <w:lang w:val="es-MX" w:eastAsia="en-US"/>
        </w:rPr>
      </w:pPr>
      <w:r w:rsidRPr="004F4543">
        <w:rPr>
          <w:rFonts w:ascii="Arial" w:hAnsi="Arial"/>
          <w:b/>
          <w:color w:val="000000" w:themeColor="text1"/>
          <w:sz w:val="22"/>
          <w:szCs w:val="22"/>
          <w:lang w:val="es-MX" w:eastAsia="en-US"/>
        </w:rPr>
        <w:t>P</w:t>
      </w:r>
      <w:r w:rsidR="006E7726" w:rsidRPr="004F4543">
        <w:rPr>
          <w:rFonts w:ascii="Arial" w:hAnsi="Arial"/>
          <w:b/>
          <w:color w:val="000000" w:themeColor="text1"/>
          <w:sz w:val="22"/>
          <w:szCs w:val="22"/>
          <w:lang w:val="es-MX" w:eastAsia="en-US"/>
        </w:rPr>
        <w:t>lazo:</w:t>
      </w:r>
      <w:r w:rsidR="006E7726" w:rsidRPr="004F4543">
        <w:rPr>
          <w:rFonts w:ascii="Arial" w:hAnsi="Arial"/>
          <w:b/>
          <w:color w:val="000000" w:themeColor="text1"/>
          <w:sz w:val="22"/>
          <w:szCs w:val="22"/>
        </w:rPr>
        <w:t xml:space="preserve"> </w:t>
      </w:r>
      <w:r w:rsidRPr="004F4543">
        <w:rPr>
          <w:rFonts w:ascii="Arial" w:hAnsi="Arial"/>
          <w:color w:val="000000" w:themeColor="text1"/>
          <w:sz w:val="22"/>
          <w:szCs w:val="22"/>
          <w:lang w:val="es-MX" w:eastAsia="en-US"/>
        </w:rPr>
        <w:t>Tiempo específico en el que han de realizarse cuantos trámites sean necesarios y exigidos para una actividad en concreto, fuera del cual ello ya no será posible.</w:t>
      </w:r>
    </w:p>
    <w:p w14:paraId="710B7C26"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Principio de economía:</w:t>
      </w:r>
      <w:r w:rsidRPr="004F4543">
        <w:rPr>
          <w:color w:val="000000" w:themeColor="text1"/>
          <w:sz w:val="22"/>
          <w:szCs w:val="22"/>
        </w:rPr>
        <w:t xml:space="preserve"> se encuentra contenido en el artículo 25 de la Ley 80 de 1993, y se materializa en la austeridad de tiempos, medios y gastos en la ejecución de los procesos contractuales.</w:t>
      </w:r>
    </w:p>
    <w:p w14:paraId="60A6B982" w14:textId="77777777" w:rsidR="00C95B2B" w:rsidRPr="004F4543" w:rsidRDefault="00C95B2B" w:rsidP="00C95B2B">
      <w:pPr>
        <w:spacing w:after="120"/>
        <w:rPr>
          <w:color w:val="000000" w:themeColor="text1"/>
          <w:sz w:val="22"/>
          <w:szCs w:val="22"/>
        </w:rPr>
      </w:pPr>
      <w:r w:rsidRPr="004F4543">
        <w:rPr>
          <w:b/>
          <w:color w:val="000000" w:themeColor="text1"/>
          <w:sz w:val="22"/>
          <w:szCs w:val="22"/>
        </w:rPr>
        <w:lastRenderedPageBreak/>
        <w:t>Principio de Eficacia:</w:t>
      </w:r>
      <w:r w:rsidRPr="004F4543">
        <w:rPr>
          <w:color w:val="000000" w:themeColor="text1"/>
          <w:sz w:val="22"/>
          <w:szCs w:val="22"/>
        </w:rPr>
        <w:t xml:space="preserve"> grado en el que se realizan las actividades planificadas y se alcanzan los resultados planificados.</w:t>
      </w:r>
    </w:p>
    <w:p w14:paraId="7727AC3B"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Principio de Eficiencia:</w:t>
      </w:r>
      <w:r w:rsidRPr="004F4543">
        <w:rPr>
          <w:color w:val="000000" w:themeColor="text1"/>
          <w:sz w:val="22"/>
          <w:szCs w:val="22"/>
        </w:rPr>
        <w:t xml:space="preserve"> relación entre el resultado alcanzado y los recursos utilizados.</w:t>
      </w:r>
    </w:p>
    <w:p w14:paraId="25E3EAED" w14:textId="4C5E2F00" w:rsidR="00AA559D" w:rsidRPr="004F4543" w:rsidRDefault="00DC730C" w:rsidP="00371F39">
      <w:pPr>
        <w:pStyle w:val="Textoindependiente"/>
        <w:rPr>
          <w:rFonts w:ascii="Arial" w:hAnsi="Arial"/>
          <w:color w:val="000000" w:themeColor="text1"/>
          <w:sz w:val="22"/>
          <w:szCs w:val="22"/>
        </w:rPr>
      </w:pPr>
      <w:r w:rsidRPr="004F4543">
        <w:rPr>
          <w:rFonts w:ascii="Arial" w:hAnsi="Arial"/>
          <w:b/>
          <w:color w:val="000000" w:themeColor="text1"/>
          <w:sz w:val="22"/>
          <w:szCs w:val="22"/>
          <w:lang w:val="es-MX" w:eastAsia="en-US"/>
        </w:rPr>
        <w:t>P</w:t>
      </w:r>
      <w:r w:rsidR="006E7726" w:rsidRPr="004F4543">
        <w:rPr>
          <w:rFonts w:ascii="Arial" w:hAnsi="Arial"/>
          <w:b/>
          <w:color w:val="000000" w:themeColor="text1"/>
          <w:sz w:val="22"/>
          <w:szCs w:val="22"/>
          <w:lang w:val="es-MX" w:eastAsia="en-US"/>
        </w:rPr>
        <w:t>rórroga:</w:t>
      </w:r>
      <w:r w:rsidR="006E7726" w:rsidRPr="004F4543">
        <w:rPr>
          <w:rFonts w:ascii="Arial" w:hAnsi="Arial"/>
          <w:color w:val="000000" w:themeColor="text1"/>
          <w:sz w:val="22"/>
          <w:szCs w:val="22"/>
        </w:rPr>
        <w:t xml:space="preserve"> </w:t>
      </w:r>
      <w:r w:rsidRPr="004F4543">
        <w:rPr>
          <w:rFonts w:ascii="Arial" w:hAnsi="Arial"/>
          <w:color w:val="000000" w:themeColor="text1"/>
          <w:sz w:val="22"/>
          <w:szCs w:val="22"/>
        </w:rPr>
        <w:t>Plazo por el cual se continua o se prolonga en el tiempo; renovar una relación jurídica implicando a todas las partes obligadas. Implica adicionar más valor y más tiempo para que se desarrolle el mismo objeto contractual.</w:t>
      </w:r>
    </w:p>
    <w:p w14:paraId="42599677" w14:textId="543DDE27" w:rsidR="00AA559D" w:rsidRPr="004F4543" w:rsidRDefault="00AA559D" w:rsidP="00371F39">
      <w:pPr>
        <w:spacing w:after="120"/>
        <w:rPr>
          <w:color w:val="000000" w:themeColor="text1"/>
          <w:sz w:val="22"/>
          <w:szCs w:val="22"/>
        </w:rPr>
      </w:pPr>
      <w:r w:rsidRPr="004F4543">
        <w:rPr>
          <w:b/>
          <w:color w:val="000000" w:themeColor="text1"/>
          <w:sz w:val="22"/>
          <w:szCs w:val="22"/>
        </w:rPr>
        <w:t>Procedimiento</w:t>
      </w:r>
      <w:r w:rsidRPr="004F4543">
        <w:rPr>
          <w:color w:val="000000" w:themeColor="text1"/>
          <w:sz w:val="22"/>
          <w:szCs w:val="22"/>
        </w:rPr>
        <w:t>: forma especificada para llevar a cabo una actividad o un proceso.</w:t>
      </w:r>
    </w:p>
    <w:p w14:paraId="2818EAAA" w14:textId="64805F20" w:rsidR="00AA559D" w:rsidRPr="004F4543" w:rsidRDefault="00AA559D" w:rsidP="00371F39">
      <w:pPr>
        <w:spacing w:after="120"/>
        <w:rPr>
          <w:color w:val="000000" w:themeColor="text1"/>
          <w:sz w:val="22"/>
          <w:szCs w:val="22"/>
        </w:rPr>
      </w:pPr>
      <w:r w:rsidRPr="004F4543">
        <w:rPr>
          <w:b/>
          <w:color w:val="000000" w:themeColor="text1"/>
          <w:sz w:val="22"/>
          <w:szCs w:val="22"/>
        </w:rPr>
        <w:t>Proceso:</w:t>
      </w:r>
      <w:r w:rsidRPr="004F4543">
        <w:rPr>
          <w:color w:val="000000" w:themeColor="text1"/>
          <w:sz w:val="22"/>
          <w:szCs w:val="22"/>
        </w:rPr>
        <w:t xml:space="preserve"> conjunto de actividades mutuamente relacionadas o que interactúan para generar valor y las cuales transforman elementos de entrada en resultados</w:t>
      </w:r>
    </w:p>
    <w:p w14:paraId="19DFAEDF" w14:textId="2BCE2A1D" w:rsidR="00AA559D" w:rsidRPr="004F4543" w:rsidRDefault="00AA559D" w:rsidP="00371F39">
      <w:pPr>
        <w:spacing w:after="120"/>
        <w:rPr>
          <w:color w:val="000000" w:themeColor="text1"/>
          <w:sz w:val="22"/>
          <w:szCs w:val="22"/>
        </w:rPr>
      </w:pPr>
      <w:r w:rsidRPr="004F4543">
        <w:rPr>
          <w:b/>
          <w:color w:val="000000" w:themeColor="text1"/>
          <w:sz w:val="22"/>
          <w:szCs w:val="22"/>
        </w:rPr>
        <w:t>Registro:</w:t>
      </w:r>
      <w:r w:rsidRPr="004F4543">
        <w:rPr>
          <w:color w:val="000000" w:themeColor="text1"/>
          <w:sz w:val="22"/>
          <w:szCs w:val="22"/>
        </w:rPr>
        <w:t xml:space="preserve"> documento que presenta resultados obtenidos o proporciona evidencia de actividades ejecutadas.</w:t>
      </w:r>
    </w:p>
    <w:p w14:paraId="1916B4D6" w14:textId="1F326C0F" w:rsidR="00AA559D" w:rsidRPr="004F4543" w:rsidRDefault="00AA559D" w:rsidP="00371F39">
      <w:pPr>
        <w:spacing w:after="120"/>
        <w:rPr>
          <w:color w:val="000000" w:themeColor="text1"/>
          <w:sz w:val="22"/>
          <w:szCs w:val="22"/>
        </w:rPr>
      </w:pPr>
      <w:r w:rsidRPr="004F4543">
        <w:rPr>
          <w:b/>
          <w:color w:val="000000" w:themeColor="text1"/>
          <w:sz w:val="22"/>
          <w:szCs w:val="22"/>
        </w:rPr>
        <w:t>Responsabilidad:</w:t>
      </w:r>
      <w:r w:rsidRPr="004F4543">
        <w:rPr>
          <w:color w:val="000000" w:themeColor="text1"/>
          <w:sz w:val="22"/>
          <w:szCs w:val="22"/>
        </w:rPr>
        <w:t xml:space="preserve"> Contenido en el artículo 6 de la Constitución Política y se formula en el sentido de considerar que los particulares sólo son responsables ante las autoridades por infringir la Constitución y las Leyes. Los servidores públicos lo son por la misma causa y por omisión o extralimitación en el ejercicio de sus funciones.</w:t>
      </w:r>
    </w:p>
    <w:p w14:paraId="04BE4255" w14:textId="3759780E" w:rsidR="00814932" w:rsidRPr="004F4543" w:rsidRDefault="00DC730C" w:rsidP="00371F39">
      <w:pPr>
        <w:pStyle w:val="Textoindependiente"/>
        <w:rPr>
          <w:rFonts w:ascii="Arial" w:hAnsi="Arial"/>
          <w:color w:val="000000" w:themeColor="text1"/>
          <w:sz w:val="22"/>
          <w:szCs w:val="22"/>
          <w:lang w:val="es-MX" w:eastAsia="en-US"/>
        </w:rPr>
      </w:pPr>
      <w:r w:rsidRPr="004F4543">
        <w:rPr>
          <w:rFonts w:ascii="Arial" w:hAnsi="Arial"/>
          <w:color w:val="000000" w:themeColor="text1"/>
          <w:sz w:val="22"/>
          <w:szCs w:val="22"/>
          <w:lang w:val="es-MX" w:eastAsia="en-US"/>
        </w:rPr>
        <w:t>R</w:t>
      </w:r>
      <w:r w:rsidR="007642CB" w:rsidRPr="004F4543">
        <w:rPr>
          <w:rFonts w:ascii="Arial" w:hAnsi="Arial"/>
          <w:color w:val="000000" w:themeColor="text1"/>
          <w:sz w:val="22"/>
          <w:szCs w:val="22"/>
          <w:lang w:val="es-MX" w:eastAsia="en-US"/>
        </w:rPr>
        <w:t>esolución de adjudicación:</w:t>
      </w:r>
      <w:r w:rsidR="007642CB" w:rsidRPr="004F4543">
        <w:rPr>
          <w:rFonts w:ascii="Arial" w:hAnsi="Arial"/>
          <w:b/>
          <w:color w:val="000000" w:themeColor="text1"/>
          <w:sz w:val="22"/>
          <w:szCs w:val="22"/>
        </w:rPr>
        <w:t xml:space="preserve"> </w:t>
      </w:r>
      <w:r w:rsidRPr="004F4543">
        <w:rPr>
          <w:rFonts w:ascii="Arial" w:hAnsi="Arial"/>
          <w:color w:val="000000" w:themeColor="text1"/>
          <w:sz w:val="22"/>
          <w:szCs w:val="22"/>
          <w:lang w:val="es-MX" w:eastAsia="en-US"/>
        </w:rPr>
        <w:t>Acto administrativo por medio del cual se adjudica un contrato a una persona determinada.</w:t>
      </w:r>
    </w:p>
    <w:p w14:paraId="11340243" w14:textId="6DAC8BAF" w:rsidR="00814932" w:rsidRPr="004F4543" w:rsidRDefault="00DC730C" w:rsidP="00371F39">
      <w:pPr>
        <w:pStyle w:val="Textoindependiente"/>
        <w:rPr>
          <w:rFonts w:ascii="Arial" w:hAnsi="Arial"/>
          <w:color w:val="000000" w:themeColor="text1"/>
          <w:sz w:val="22"/>
          <w:szCs w:val="22"/>
          <w:lang w:val="es-MX" w:eastAsia="en-US"/>
        </w:rPr>
      </w:pPr>
      <w:r w:rsidRPr="004F4543">
        <w:rPr>
          <w:rFonts w:ascii="Arial" w:hAnsi="Arial"/>
          <w:b/>
          <w:color w:val="000000" w:themeColor="text1"/>
          <w:sz w:val="22"/>
          <w:szCs w:val="22"/>
          <w:lang w:val="es-MX" w:eastAsia="en-US"/>
        </w:rPr>
        <w:t>R</w:t>
      </w:r>
      <w:r w:rsidR="007642CB" w:rsidRPr="004F4543">
        <w:rPr>
          <w:rFonts w:ascii="Arial" w:hAnsi="Arial"/>
          <w:b/>
          <w:color w:val="000000" w:themeColor="text1"/>
          <w:sz w:val="22"/>
          <w:szCs w:val="22"/>
          <w:lang w:val="es-MX" w:eastAsia="en-US"/>
        </w:rPr>
        <w:t>esolución de apertura:</w:t>
      </w:r>
      <w:r w:rsidR="007642CB" w:rsidRPr="004F4543">
        <w:rPr>
          <w:rFonts w:ascii="Arial" w:hAnsi="Arial"/>
          <w:color w:val="000000" w:themeColor="text1"/>
          <w:sz w:val="22"/>
          <w:szCs w:val="22"/>
          <w:lang w:val="es-MX" w:eastAsia="en-US"/>
        </w:rPr>
        <w:t xml:space="preserve"> </w:t>
      </w:r>
      <w:r w:rsidR="00A17624" w:rsidRPr="004F4543">
        <w:rPr>
          <w:rFonts w:ascii="Arial" w:hAnsi="Arial"/>
          <w:color w:val="000000" w:themeColor="text1"/>
          <w:sz w:val="22"/>
          <w:szCs w:val="22"/>
          <w:lang w:val="es-MX" w:eastAsia="en-US"/>
        </w:rPr>
        <w:t xml:space="preserve">Es un acto administrativo de apertura del proceso de selección. </w:t>
      </w:r>
      <w:r w:rsidR="00EF5120" w:rsidRPr="004F4543">
        <w:rPr>
          <w:rFonts w:ascii="Arial" w:hAnsi="Arial"/>
          <w:color w:val="000000" w:themeColor="text1"/>
          <w:sz w:val="22"/>
          <w:szCs w:val="22"/>
          <w:lang w:val="es-MX" w:eastAsia="en-US"/>
        </w:rPr>
        <w:t>Ordena la apertura del proceso de selección, mediante acto administrativo de carácter general</w:t>
      </w:r>
      <w:r w:rsidRPr="004F4543">
        <w:rPr>
          <w:rFonts w:ascii="Arial" w:hAnsi="Arial"/>
          <w:color w:val="000000" w:themeColor="text1"/>
          <w:sz w:val="22"/>
          <w:szCs w:val="22"/>
          <w:lang w:val="es-MX" w:eastAsia="en-US"/>
        </w:rPr>
        <w:t xml:space="preserve">. </w:t>
      </w:r>
      <w:r w:rsidR="0026239B" w:rsidRPr="004F4543">
        <w:rPr>
          <w:rFonts w:ascii="Arial" w:hAnsi="Arial"/>
          <w:color w:val="000000" w:themeColor="text1"/>
          <w:sz w:val="22"/>
          <w:szCs w:val="22"/>
          <w:lang w:val="es-MX" w:eastAsia="en-US"/>
        </w:rPr>
        <w:t>Al ser un</w:t>
      </w:r>
      <w:r w:rsidRPr="004F4543">
        <w:rPr>
          <w:rFonts w:ascii="Arial" w:hAnsi="Arial"/>
          <w:color w:val="000000" w:themeColor="text1"/>
          <w:sz w:val="22"/>
          <w:szCs w:val="22"/>
          <w:lang w:val="es-MX" w:eastAsia="en-US"/>
        </w:rPr>
        <w:t xml:space="preserve"> acto de trámite </w:t>
      </w:r>
      <w:r w:rsidR="008B5E03" w:rsidRPr="004F4543">
        <w:rPr>
          <w:rFonts w:ascii="Arial" w:hAnsi="Arial"/>
          <w:color w:val="000000" w:themeColor="text1"/>
          <w:sz w:val="22"/>
          <w:szCs w:val="22"/>
          <w:lang w:val="es-MX" w:eastAsia="en-US"/>
        </w:rPr>
        <w:t xml:space="preserve">que </w:t>
      </w:r>
      <w:r w:rsidRPr="004F4543">
        <w:rPr>
          <w:rFonts w:ascii="Arial" w:hAnsi="Arial"/>
          <w:color w:val="000000" w:themeColor="text1"/>
          <w:sz w:val="22"/>
          <w:szCs w:val="22"/>
          <w:lang w:val="es-MX" w:eastAsia="en-US"/>
        </w:rPr>
        <w:t>no tiene recursos</w:t>
      </w:r>
      <w:r w:rsidR="008B5E03" w:rsidRPr="004F4543">
        <w:rPr>
          <w:rFonts w:ascii="Arial" w:hAnsi="Arial"/>
          <w:color w:val="000000" w:themeColor="text1"/>
          <w:sz w:val="22"/>
          <w:szCs w:val="22"/>
          <w:lang w:val="es-MX" w:eastAsia="en-US"/>
        </w:rPr>
        <w:t>.</w:t>
      </w:r>
    </w:p>
    <w:p w14:paraId="5EEA3535"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Responsabilidad Fiscal:</w:t>
      </w:r>
      <w:r w:rsidRPr="004F4543">
        <w:rPr>
          <w:color w:val="000000" w:themeColor="text1"/>
          <w:sz w:val="22"/>
          <w:szCs w:val="22"/>
        </w:rPr>
        <w:t xml:space="preserve"> verificación jurídica y fiscal que busca determinar si ha existido un daño al patrimonio público como consecuencia de la conducta de los funcionarios públicos o particulares que manejan recursos públicos.</w:t>
      </w:r>
    </w:p>
    <w:p w14:paraId="370E4C59" w14:textId="6C6846E6" w:rsidR="00814932" w:rsidRPr="004F4543" w:rsidRDefault="00DC730C" w:rsidP="00371F39">
      <w:pPr>
        <w:pStyle w:val="Textoindependiente"/>
        <w:rPr>
          <w:rFonts w:ascii="Arial" w:hAnsi="Arial"/>
          <w:color w:val="000000" w:themeColor="text1"/>
          <w:sz w:val="22"/>
          <w:szCs w:val="22"/>
          <w:lang w:val="es-MX" w:eastAsia="en-US"/>
        </w:rPr>
      </w:pPr>
      <w:r w:rsidRPr="004F4543">
        <w:rPr>
          <w:rFonts w:ascii="Arial" w:hAnsi="Arial"/>
          <w:b/>
          <w:color w:val="000000" w:themeColor="text1"/>
          <w:sz w:val="22"/>
          <w:szCs w:val="22"/>
          <w:lang w:val="es-MX" w:eastAsia="en-US"/>
        </w:rPr>
        <w:t>R</w:t>
      </w:r>
      <w:r w:rsidR="007642CB" w:rsidRPr="004F4543">
        <w:rPr>
          <w:rFonts w:ascii="Arial" w:hAnsi="Arial"/>
          <w:b/>
          <w:color w:val="000000" w:themeColor="text1"/>
          <w:sz w:val="22"/>
          <w:szCs w:val="22"/>
          <w:lang w:val="es-MX" w:eastAsia="en-US"/>
        </w:rPr>
        <w:t>iesgo imprevisible:</w:t>
      </w:r>
      <w:r w:rsidR="007642CB" w:rsidRPr="004F4543">
        <w:rPr>
          <w:rFonts w:ascii="Arial" w:hAnsi="Arial"/>
          <w:color w:val="000000" w:themeColor="text1"/>
          <w:sz w:val="22"/>
          <w:szCs w:val="22"/>
          <w:lang w:val="es-MX" w:eastAsia="en-US"/>
        </w:rPr>
        <w:t xml:space="preserve"> </w:t>
      </w:r>
      <w:r w:rsidRPr="004F4543">
        <w:rPr>
          <w:rFonts w:ascii="Arial" w:hAnsi="Arial"/>
          <w:color w:val="000000" w:themeColor="text1"/>
          <w:sz w:val="22"/>
          <w:szCs w:val="22"/>
          <w:lang w:val="es-MX" w:eastAsia="en-US"/>
        </w:rPr>
        <w:t>Son aquellos hechos o circunstancias donde no es factible su previsión, es decir el acontecimiento de su ocurrencia, estos riesgos deberán estar considerados como costo del contrato en el ítem de gastos contingentes</w:t>
      </w:r>
    </w:p>
    <w:p w14:paraId="4A45978E" w14:textId="2EDCFAB2" w:rsidR="00DC730C" w:rsidRPr="004F4543" w:rsidRDefault="00DC730C" w:rsidP="00371F39">
      <w:pPr>
        <w:pStyle w:val="Textoindependiente"/>
        <w:rPr>
          <w:rFonts w:ascii="Arial" w:hAnsi="Arial"/>
          <w:color w:val="000000" w:themeColor="text1"/>
          <w:sz w:val="22"/>
          <w:szCs w:val="22"/>
          <w:lang w:val="es-MX" w:eastAsia="en-US"/>
        </w:rPr>
      </w:pPr>
      <w:r w:rsidRPr="004F4543">
        <w:rPr>
          <w:rFonts w:ascii="Arial" w:hAnsi="Arial"/>
          <w:b/>
          <w:color w:val="000000" w:themeColor="text1"/>
          <w:sz w:val="22"/>
          <w:szCs w:val="22"/>
          <w:lang w:val="es-MX" w:eastAsia="en-US"/>
        </w:rPr>
        <w:t>R</w:t>
      </w:r>
      <w:r w:rsidR="007642CB" w:rsidRPr="004F4543">
        <w:rPr>
          <w:rFonts w:ascii="Arial" w:hAnsi="Arial"/>
          <w:b/>
          <w:color w:val="000000" w:themeColor="text1"/>
          <w:sz w:val="22"/>
          <w:szCs w:val="22"/>
          <w:lang w:val="es-MX" w:eastAsia="en-US"/>
        </w:rPr>
        <w:t xml:space="preserve">iesgo previsible: </w:t>
      </w:r>
      <w:r w:rsidRPr="004F4543">
        <w:rPr>
          <w:rFonts w:ascii="Arial" w:hAnsi="Arial"/>
          <w:color w:val="000000" w:themeColor="text1"/>
          <w:sz w:val="22"/>
          <w:szCs w:val="22"/>
          <w:lang w:val="es-MX" w:eastAsia="en-US"/>
        </w:rPr>
        <w:t>Son los posibles hechos o circunstancias que por la naturaleza del contrato y de la actividad a ejecutar es factible su ocurrencia, esta corresponde a la estimación y asignación de los riesgos previsibles, así como su tipificación.</w:t>
      </w:r>
    </w:p>
    <w:p w14:paraId="3A8DA1C9" w14:textId="7774E262" w:rsidR="00DC730C" w:rsidRPr="004F4543" w:rsidRDefault="00DC730C" w:rsidP="00371F39">
      <w:pPr>
        <w:spacing w:after="120"/>
        <w:rPr>
          <w:color w:val="000000" w:themeColor="text1"/>
          <w:sz w:val="22"/>
          <w:szCs w:val="22"/>
        </w:rPr>
      </w:pPr>
      <w:r w:rsidRPr="004F4543">
        <w:rPr>
          <w:b/>
          <w:color w:val="000000" w:themeColor="text1"/>
          <w:sz w:val="22"/>
          <w:szCs w:val="22"/>
        </w:rPr>
        <w:t>R</w:t>
      </w:r>
      <w:r w:rsidR="007642CB" w:rsidRPr="004F4543">
        <w:rPr>
          <w:b/>
          <w:color w:val="000000" w:themeColor="text1"/>
          <w:sz w:val="22"/>
          <w:szCs w:val="22"/>
        </w:rPr>
        <w:t>ubro o posición presupuestal</w:t>
      </w:r>
      <w:r w:rsidRPr="004F4543">
        <w:rPr>
          <w:b/>
          <w:color w:val="000000" w:themeColor="text1"/>
          <w:sz w:val="22"/>
          <w:szCs w:val="22"/>
        </w:rPr>
        <w:t xml:space="preserve">: </w:t>
      </w:r>
      <w:r w:rsidRPr="004F4543">
        <w:rPr>
          <w:color w:val="000000" w:themeColor="text1"/>
          <w:sz w:val="22"/>
          <w:szCs w:val="22"/>
        </w:rPr>
        <w:t>Es aquella parte del presupuesto a la cual afecta específicamente el desarrollo de un contrato o el valor del mismo</w:t>
      </w:r>
    </w:p>
    <w:p w14:paraId="61E67429" w14:textId="4D296289" w:rsidR="00AA559D" w:rsidRPr="004F4543" w:rsidRDefault="00217A40" w:rsidP="00371F39">
      <w:pPr>
        <w:spacing w:after="120"/>
        <w:rPr>
          <w:color w:val="000000" w:themeColor="text1"/>
          <w:sz w:val="22"/>
          <w:szCs w:val="22"/>
        </w:rPr>
      </w:pPr>
      <w:r w:rsidRPr="004F4543">
        <w:rPr>
          <w:b/>
          <w:color w:val="000000" w:themeColor="text1"/>
          <w:sz w:val="22"/>
          <w:szCs w:val="22"/>
        </w:rPr>
        <w:t>RUPR</w:t>
      </w:r>
      <w:r w:rsidR="00AA559D" w:rsidRPr="004F4543">
        <w:rPr>
          <w:b/>
          <w:color w:val="000000" w:themeColor="text1"/>
          <w:sz w:val="22"/>
          <w:szCs w:val="22"/>
        </w:rPr>
        <w:t>:</w:t>
      </w:r>
      <w:r w:rsidR="00AA559D" w:rsidRPr="004F4543">
        <w:rPr>
          <w:color w:val="000000" w:themeColor="text1"/>
          <w:sz w:val="22"/>
          <w:szCs w:val="22"/>
        </w:rPr>
        <w:t xml:space="preserve"> </w:t>
      </w:r>
      <w:r w:rsidR="00DC730C" w:rsidRPr="004F4543">
        <w:rPr>
          <w:bCs/>
          <w:color w:val="000000" w:themeColor="text1"/>
          <w:sz w:val="22"/>
          <w:szCs w:val="22"/>
        </w:rPr>
        <w:t>(</w:t>
      </w:r>
      <w:r w:rsidR="00DC730C" w:rsidRPr="004F4543">
        <w:rPr>
          <w:color w:val="000000" w:themeColor="text1"/>
          <w:sz w:val="22"/>
          <w:szCs w:val="22"/>
        </w:rPr>
        <w:t>Registro Único de Precios de Referencia). Para la ejecución de los planes de compras de las entidades estatales y la adquisición de bienes y servicios particulares o entidades que manejan recursos públicos debe ser consultado.</w:t>
      </w:r>
    </w:p>
    <w:p w14:paraId="520A6471" w14:textId="41A04EEE" w:rsidR="00AA559D" w:rsidRPr="004F4543" w:rsidRDefault="00AA559D" w:rsidP="00371F39">
      <w:pPr>
        <w:spacing w:after="120"/>
        <w:rPr>
          <w:color w:val="000000" w:themeColor="text1"/>
          <w:sz w:val="22"/>
          <w:szCs w:val="22"/>
        </w:rPr>
      </w:pPr>
      <w:proofErr w:type="spellStart"/>
      <w:r w:rsidRPr="004F4543">
        <w:rPr>
          <w:b/>
          <w:color w:val="000000" w:themeColor="text1"/>
          <w:sz w:val="22"/>
          <w:szCs w:val="22"/>
        </w:rPr>
        <w:t>S</w:t>
      </w:r>
      <w:r w:rsidR="00DC730C" w:rsidRPr="004F4543">
        <w:rPr>
          <w:b/>
          <w:color w:val="000000" w:themeColor="text1"/>
          <w:sz w:val="22"/>
          <w:szCs w:val="22"/>
        </w:rPr>
        <w:t>ecop</w:t>
      </w:r>
      <w:proofErr w:type="spellEnd"/>
      <w:r w:rsidRPr="004F4543">
        <w:rPr>
          <w:b/>
          <w:color w:val="000000" w:themeColor="text1"/>
          <w:sz w:val="22"/>
          <w:szCs w:val="22"/>
        </w:rPr>
        <w:t>:</w:t>
      </w:r>
      <w:r w:rsidRPr="004F4543">
        <w:rPr>
          <w:color w:val="000000" w:themeColor="text1"/>
          <w:sz w:val="22"/>
          <w:szCs w:val="22"/>
        </w:rPr>
        <w:t xml:space="preserve"> </w:t>
      </w:r>
      <w:r w:rsidR="00420D5E" w:rsidRPr="004F4543">
        <w:rPr>
          <w:color w:val="000000" w:themeColor="text1"/>
          <w:sz w:val="22"/>
          <w:szCs w:val="22"/>
        </w:rPr>
        <w:t xml:space="preserve">(Sistema Electrónico para la Contratación Pública). El Portal Único de Contratación se constituye como la Fase Informativa del Sistema Electrónico para la Contratación Pública – SECOP, de acuerdo con lo dispuesto por el artículo 3 de la Ley1150 de 2007. Se trata de un sistema electrónico que permite la consulta de información sobre los procesos contractuales que gestionan, tanto las entidades del Estado sujetas al régimen de contratación establecido </w:t>
      </w:r>
      <w:r w:rsidR="00420D5E" w:rsidRPr="004F4543">
        <w:rPr>
          <w:color w:val="000000" w:themeColor="text1"/>
          <w:sz w:val="22"/>
          <w:szCs w:val="22"/>
        </w:rPr>
        <w:lastRenderedPageBreak/>
        <w:t>en el Estatuto General de Contratación, como las que voluntariamente coadyuvan a la difusión de la actividad contractual.</w:t>
      </w:r>
    </w:p>
    <w:p w14:paraId="115717E5" w14:textId="3E00E2EB" w:rsidR="00AA559D" w:rsidRPr="004F4543" w:rsidRDefault="00AA559D" w:rsidP="00371F39">
      <w:pPr>
        <w:spacing w:after="120"/>
        <w:rPr>
          <w:color w:val="000000" w:themeColor="text1"/>
          <w:sz w:val="22"/>
          <w:szCs w:val="22"/>
        </w:rPr>
      </w:pPr>
      <w:r w:rsidRPr="004F4543">
        <w:rPr>
          <w:b/>
          <w:color w:val="000000" w:themeColor="text1"/>
          <w:sz w:val="22"/>
          <w:szCs w:val="22"/>
        </w:rPr>
        <w:t>Servicio:</w:t>
      </w:r>
      <w:r w:rsidRPr="004F4543">
        <w:rPr>
          <w:color w:val="000000" w:themeColor="text1"/>
          <w:sz w:val="22"/>
          <w:szCs w:val="22"/>
        </w:rPr>
        <w:t xml:space="preserve"> es un conjunto de actividades que buscan responder a las necesidades de un   cliente.</w:t>
      </w:r>
    </w:p>
    <w:p w14:paraId="5575A835" w14:textId="0FBF5DC3" w:rsidR="00A26206" w:rsidRPr="004F4543" w:rsidRDefault="00420D5E" w:rsidP="00371F39">
      <w:pPr>
        <w:spacing w:after="120"/>
        <w:rPr>
          <w:color w:val="000000" w:themeColor="text1"/>
          <w:sz w:val="22"/>
          <w:szCs w:val="22"/>
        </w:rPr>
      </w:pPr>
      <w:r w:rsidRPr="004F4543">
        <w:rPr>
          <w:b/>
          <w:color w:val="000000" w:themeColor="text1"/>
          <w:sz w:val="22"/>
          <w:szCs w:val="22"/>
        </w:rPr>
        <w:t>SIFI:</w:t>
      </w:r>
      <w:r w:rsidRPr="004F4543">
        <w:rPr>
          <w:color w:val="000000" w:themeColor="text1"/>
          <w:sz w:val="22"/>
          <w:szCs w:val="22"/>
        </w:rPr>
        <w:t xml:space="preserve"> Sistema de Información ISVIMED, que permite a los usuarios del Instituto acceder a toda la documentación que se administra y que además hace parte del sistema interno de calidad donde se puede consultar los procesos de calidad, los usuarios, los indicadores, así como diligenciar y consultar los informes de los contratistas</w:t>
      </w:r>
      <w:r w:rsidR="00A26206" w:rsidRPr="004F4543">
        <w:rPr>
          <w:color w:val="000000" w:themeColor="text1"/>
          <w:sz w:val="22"/>
          <w:szCs w:val="22"/>
        </w:rPr>
        <w:t>.</w:t>
      </w:r>
    </w:p>
    <w:p w14:paraId="28FDABF4" w14:textId="2A0BF16A" w:rsidR="00632EAE" w:rsidRPr="004F4543" w:rsidRDefault="00A26206" w:rsidP="00A26206">
      <w:pPr>
        <w:spacing w:after="120"/>
        <w:rPr>
          <w:iCs/>
          <w:color w:val="000000" w:themeColor="text1"/>
          <w:sz w:val="22"/>
          <w:szCs w:val="22"/>
          <w:lang w:val="es-ES_tradnl"/>
        </w:rPr>
      </w:pPr>
      <w:r w:rsidRPr="004F4543">
        <w:rPr>
          <w:b/>
          <w:color w:val="000000" w:themeColor="text1"/>
          <w:sz w:val="22"/>
          <w:szCs w:val="22"/>
        </w:rPr>
        <w:t>Supervisor y/o interventoría de obra, bienes y servicios:</w:t>
      </w:r>
      <w:r w:rsidRPr="004F4543">
        <w:rPr>
          <w:iCs/>
          <w:color w:val="000000" w:themeColor="text1"/>
          <w:sz w:val="22"/>
          <w:szCs w:val="22"/>
          <w:lang w:val="es-ES_tradnl"/>
        </w:rPr>
        <w:t xml:space="preserve"> Actividad mediante la cual se verifica que el desarrollo o ejecución de un proyecto, bien o servicio se lleve a cabo de acuerdo al objeto contractual, ya sea por medio de un funcionario adscrito a la Entidad o de un externo seleccionado a través de un proceso </w:t>
      </w:r>
      <w:r w:rsidR="00632EAE" w:rsidRPr="004F4543">
        <w:rPr>
          <w:iCs/>
          <w:color w:val="000000" w:themeColor="text1"/>
          <w:sz w:val="22"/>
          <w:szCs w:val="22"/>
          <w:lang w:val="es-ES_tradnl"/>
        </w:rPr>
        <w:t>contractual para el caso de interventorías</w:t>
      </w:r>
      <w:r w:rsidRPr="004F4543">
        <w:rPr>
          <w:iCs/>
          <w:color w:val="000000" w:themeColor="text1"/>
          <w:sz w:val="22"/>
          <w:szCs w:val="22"/>
          <w:lang w:val="es-ES_tradnl"/>
        </w:rPr>
        <w:t xml:space="preserve">. </w:t>
      </w:r>
    </w:p>
    <w:p w14:paraId="16750A7C" w14:textId="2F2E25EB" w:rsidR="00A26206" w:rsidRPr="004F4543" w:rsidRDefault="00A26206" w:rsidP="00A26206">
      <w:pPr>
        <w:spacing w:after="120"/>
        <w:rPr>
          <w:iCs/>
          <w:color w:val="000000" w:themeColor="text1"/>
          <w:sz w:val="22"/>
          <w:szCs w:val="22"/>
          <w:lang w:val="es-ES_tradnl"/>
        </w:rPr>
      </w:pPr>
      <w:r w:rsidRPr="004F4543">
        <w:rPr>
          <w:b/>
          <w:color w:val="000000" w:themeColor="text1"/>
          <w:sz w:val="22"/>
          <w:szCs w:val="22"/>
        </w:rPr>
        <w:t>Supervisor:</w:t>
      </w:r>
      <w:r w:rsidRPr="004F4543">
        <w:rPr>
          <w:iCs/>
          <w:color w:val="000000" w:themeColor="text1"/>
          <w:sz w:val="22"/>
          <w:szCs w:val="22"/>
          <w:lang w:val="es-ES_tradnl"/>
        </w:rPr>
        <w:t xml:space="preserve"> 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06E183CC" w14:textId="1C01AD68" w:rsidR="00AA559D" w:rsidRPr="004F4543" w:rsidRDefault="00A26206" w:rsidP="00371F39">
      <w:pPr>
        <w:spacing w:after="120"/>
        <w:rPr>
          <w:iCs/>
          <w:color w:val="000000" w:themeColor="text1"/>
          <w:sz w:val="22"/>
          <w:szCs w:val="22"/>
          <w:lang w:val="es-ES_tradnl"/>
        </w:rPr>
      </w:pPr>
      <w:r w:rsidRPr="004F4543">
        <w:rPr>
          <w:iCs/>
          <w:color w:val="000000" w:themeColor="text1"/>
          <w:sz w:val="22"/>
          <w:szCs w:val="22"/>
          <w:lang w:val="es-ES_tradnl"/>
        </w:rPr>
        <w:t>Además, a las anteriores definiciones, 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0314662F"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Tipificación del riesgo</w:t>
      </w:r>
      <w:r w:rsidRPr="004F4543">
        <w:rPr>
          <w:color w:val="000000" w:themeColor="text1"/>
          <w:sz w:val="22"/>
          <w:szCs w:val="22"/>
        </w:rPr>
        <w:t>: Es la enunciación que la entidad hace de aquellos hechos previsibles constitutivos de riesgo que en su criterio pueden presentarse durante y con ocasión de la ejecución del contrato.</w:t>
      </w:r>
    </w:p>
    <w:p w14:paraId="0A755A6C" w14:textId="3B7CAE6C" w:rsidR="00AA559D" w:rsidRPr="004F4543" w:rsidRDefault="00AA559D" w:rsidP="00371F39">
      <w:pPr>
        <w:spacing w:after="120"/>
        <w:rPr>
          <w:color w:val="000000" w:themeColor="text1"/>
          <w:sz w:val="22"/>
          <w:szCs w:val="22"/>
        </w:rPr>
      </w:pPr>
      <w:r w:rsidRPr="004F4543">
        <w:rPr>
          <w:b/>
          <w:color w:val="000000" w:themeColor="text1"/>
          <w:sz w:val="22"/>
          <w:szCs w:val="22"/>
        </w:rPr>
        <w:t>Tracto sucesivo:</w:t>
      </w:r>
      <w:r w:rsidRPr="004F4543">
        <w:rPr>
          <w:color w:val="000000" w:themeColor="text1"/>
          <w:sz w:val="22"/>
          <w:szCs w:val="22"/>
        </w:rPr>
        <w:t xml:space="preserve"> Aquello cuya ejecución y cumplimiento se prolongue en el tiempo.</w:t>
      </w:r>
    </w:p>
    <w:p w14:paraId="113EE85E" w14:textId="77777777" w:rsidR="00C95B2B" w:rsidRPr="004F4543" w:rsidRDefault="00C95B2B" w:rsidP="00C95B2B">
      <w:pPr>
        <w:spacing w:after="120"/>
        <w:rPr>
          <w:color w:val="000000" w:themeColor="text1"/>
          <w:sz w:val="22"/>
          <w:szCs w:val="22"/>
        </w:rPr>
      </w:pPr>
      <w:r w:rsidRPr="004F4543">
        <w:rPr>
          <w:b/>
          <w:color w:val="000000" w:themeColor="text1"/>
          <w:sz w:val="22"/>
          <w:szCs w:val="22"/>
        </w:rPr>
        <w:t>Transparencia:</w:t>
      </w:r>
      <w:r w:rsidRPr="004F4543">
        <w:rPr>
          <w:color w:val="000000" w:themeColor="text1"/>
          <w:sz w:val="22"/>
          <w:szCs w:val="22"/>
        </w:rPr>
        <w:t xml:space="preserve"> significa abordar uno de sus principales sustentos, que se caracteriza por proporcionar elementos suficientes para una verdadera convivencia, para el respecto a la igualdad de los asociados, y en especial para garantizar el ejercicio del poder sobre las bases de imparcialidad y publicidad, tendientes a evitar actuaciones oscuras, ocultas y, por lo tanto, arbitrarias de los servidores públicos en desarrollo de sus competencias o atribuciones.</w:t>
      </w:r>
    </w:p>
    <w:p w14:paraId="531A9F80" w14:textId="57BCA888" w:rsidR="00AA559D" w:rsidRPr="004F4543" w:rsidRDefault="00AA559D" w:rsidP="00371F39">
      <w:pPr>
        <w:spacing w:after="120"/>
        <w:rPr>
          <w:color w:val="000000" w:themeColor="text1"/>
          <w:sz w:val="22"/>
          <w:szCs w:val="22"/>
        </w:rPr>
      </w:pPr>
      <w:r w:rsidRPr="004F4543">
        <w:rPr>
          <w:b/>
          <w:color w:val="000000" w:themeColor="text1"/>
          <w:sz w:val="22"/>
          <w:szCs w:val="22"/>
        </w:rPr>
        <w:t xml:space="preserve">Veedurías Ciudadanas en la Contratación Estatal: </w:t>
      </w:r>
      <w:r w:rsidR="00171891" w:rsidRPr="004F4543">
        <w:rPr>
          <w:bCs/>
          <w:color w:val="000000" w:themeColor="text1"/>
          <w:sz w:val="22"/>
          <w:szCs w:val="22"/>
        </w:rPr>
        <w:t>E</w:t>
      </w:r>
      <w:r w:rsidRPr="004F4543">
        <w:rPr>
          <w:bCs/>
          <w:color w:val="000000" w:themeColor="text1"/>
          <w:sz w:val="22"/>
          <w:szCs w:val="22"/>
        </w:rPr>
        <w:t>stablecidas</w:t>
      </w:r>
      <w:r w:rsidRPr="004F4543">
        <w:rPr>
          <w:color w:val="000000" w:themeColor="text1"/>
          <w:sz w:val="22"/>
          <w:szCs w:val="22"/>
        </w:rPr>
        <w:t xml:space="preserve"> de conformidad con la Ley, pueden adelantar la vigilancia y el control en las etapas del proceso de contratación. Es obligación de las Entidades estatales de convocarlas para adelantar el control social a cualquier proceso de contratación, para lo cual la Entidad debe suministrar toda la información y la documentación pertinente que no esté publicada en la página Web de la Entidad.</w:t>
      </w:r>
    </w:p>
    <w:p w14:paraId="3F65C92B" w14:textId="77777777" w:rsidR="00AA559D" w:rsidRPr="004F4543" w:rsidRDefault="00AA559D" w:rsidP="006B769B">
      <w:pPr>
        <w:rPr>
          <w:color w:val="000000" w:themeColor="text1"/>
          <w:sz w:val="22"/>
          <w:szCs w:val="22"/>
        </w:rPr>
      </w:pPr>
    </w:p>
    <w:p w14:paraId="6757412E" w14:textId="6803A228" w:rsidR="00D72266" w:rsidRPr="004F4543" w:rsidRDefault="00D72266" w:rsidP="003D2F8B">
      <w:pPr>
        <w:rPr>
          <w:color w:val="000000" w:themeColor="text1"/>
          <w:sz w:val="22"/>
          <w:szCs w:val="22"/>
        </w:rPr>
      </w:pPr>
      <w:r w:rsidRPr="004F4543">
        <w:rPr>
          <w:color w:val="000000" w:themeColor="text1"/>
          <w:sz w:val="22"/>
          <w:szCs w:val="22"/>
        </w:rPr>
        <w:br w:type="page"/>
      </w:r>
    </w:p>
    <w:p w14:paraId="6E70CAB8" w14:textId="77777777" w:rsidR="00A86AEF" w:rsidRPr="004F4543" w:rsidRDefault="00A86AEF" w:rsidP="006B769B">
      <w:pPr>
        <w:rPr>
          <w:color w:val="000000" w:themeColor="text1"/>
          <w:sz w:val="22"/>
          <w:szCs w:val="22"/>
        </w:rPr>
      </w:pPr>
    </w:p>
    <w:p w14:paraId="75EE9202" w14:textId="77777777" w:rsidR="00A86AEF" w:rsidRPr="004F4543" w:rsidRDefault="00A86AEF" w:rsidP="00371F39">
      <w:pPr>
        <w:pStyle w:val="Ttulo"/>
        <w:rPr>
          <w:color w:val="000000" w:themeColor="text1"/>
          <w:sz w:val="22"/>
          <w:szCs w:val="22"/>
        </w:rPr>
      </w:pPr>
      <w:bookmarkStart w:id="84" w:name="_Toc65575049"/>
      <w:bookmarkStart w:id="85" w:name="_Toc111021746"/>
      <w:r w:rsidRPr="004F4543">
        <w:rPr>
          <w:color w:val="000000" w:themeColor="text1"/>
          <w:sz w:val="22"/>
          <w:szCs w:val="22"/>
        </w:rPr>
        <w:t>ANEXO 1 (NORMOGRAMA)</w:t>
      </w:r>
      <w:bookmarkEnd w:id="84"/>
      <w:bookmarkEnd w:id="85"/>
      <w:r w:rsidRPr="004F4543">
        <w:rPr>
          <w:color w:val="000000" w:themeColor="text1"/>
          <w:sz w:val="22"/>
          <w:szCs w:val="22"/>
        </w:rPr>
        <w:t xml:space="preserve"> </w:t>
      </w:r>
    </w:p>
    <w:p w14:paraId="5C6441A6" w14:textId="3C30607F" w:rsidR="00A86AEF" w:rsidRPr="004F4543" w:rsidRDefault="00A86AEF">
      <w:pPr>
        <w:rPr>
          <w:color w:val="000000" w:themeColor="text1"/>
          <w:sz w:val="22"/>
          <w:szCs w:val="22"/>
        </w:rPr>
      </w:pPr>
    </w:p>
    <w:p w14:paraId="7F5D6226" w14:textId="01A1EEE8" w:rsidR="00E900A5" w:rsidRPr="004F4543" w:rsidRDefault="00E900A5" w:rsidP="00371F39">
      <w:pPr>
        <w:rPr>
          <w:color w:val="000000" w:themeColor="text1"/>
          <w:sz w:val="22"/>
          <w:szCs w:val="22"/>
        </w:rPr>
      </w:pPr>
      <w:r w:rsidRPr="004F4543">
        <w:rPr>
          <w:color w:val="000000" w:themeColor="text1"/>
          <w:sz w:val="22"/>
          <w:szCs w:val="22"/>
        </w:rPr>
        <w:t>Algunas de las normas de referencias son:</w:t>
      </w:r>
    </w:p>
    <w:p w14:paraId="4A585B0E" w14:textId="35B7944C" w:rsidR="008F6782" w:rsidRPr="004F4543" w:rsidRDefault="008F6782" w:rsidP="00A7258D">
      <w:pPr>
        <w:pStyle w:val="Prrafodelista"/>
        <w:numPr>
          <w:ilvl w:val="0"/>
          <w:numId w:val="48"/>
        </w:numPr>
        <w:ind w:left="360"/>
        <w:rPr>
          <w:color w:val="000000" w:themeColor="text1"/>
        </w:rPr>
      </w:pPr>
      <w:r w:rsidRPr="004F4543">
        <w:rPr>
          <w:color w:val="000000" w:themeColor="text1"/>
        </w:rPr>
        <w:t xml:space="preserve">Constitución </w:t>
      </w:r>
      <w:r w:rsidR="00FF1A5A" w:rsidRPr="004F4543">
        <w:rPr>
          <w:color w:val="000000" w:themeColor="text1"/>
        </w:rPr>
        <w:t>Política</w:t>
      </w:r>
      <w:r w:rsidRPr="004F4543">
        <w:rPr>
          <w:color w:val="000000" w:themeColor="text1"/>
        </w:rPr>
        <w:t xml:space="preserve"> de </w:t>
      </w:r>
      <w:r w:rsidR="000B3E16" w:rsidRPr="004F4543">
        <w:rPr>
          <w:color w:val="000000" w:themeColor="text1"/>
        </w:rPr>
        <w:t>Colombia</w:t>
      </w:r>
      <w:r w:rsidRPr="004F4543">
        <w:rPr>
          <w:color w:val="000000" w:themeColor="text1"/>
        </w:rPr>
        <w:t xml:space="preserve"> (1991)</w:t>
      </w:r>
    </w:p>
    <w:p w14:paraId="732E1012" w14:textId="0656C88C" w:rsidR="00A86AEF" w:rsidRPr="004F4543" w:rsidRDefault="00A86AEF" w:rsidP="00A7258D">
      <w:pPr>
        <w:pStyle w:val="Prrafodelista"/>
        <w:numPr>
          <w:ilvl w:val="0"/>
          <w:numId w:val="48"/>
        </w:numPr>
        <w:ind w:left="360"/>
        <w:rPr>
          <w:color w:val="000000" w:themeColor="text1"/>
        </w:rPr>
      </w:pPr>
      <w:r w:rsidRPr="004F4543">
        <w:rPr>
          <w:color w:val="000000" w:themeColor="text1"/>
        </w:rPr>
        <w:t>Ley 80 de 1993 “Por la cual se expide el Estatuto General de Contratación de la Administración Pública”</w:t>
      </w:r>
    </w:p>
    <w:p w14:paraId="16DE68D9" w14:textId="042DFED2" w:rsidR="00E017BC" w:rsidRPr="004F4543" w:rsidRDefault="00E017BC" w:rsidP="00A7258D">
      <w:pPr>
        <w:pStyle w:val="Prrafodelista"/>
        <w:numPr>
          <w:ilvl w:val="0"/>
          <w:numId w:val="48"/>
        </w:numPr>
        <w:ind w:left="360"/>
        <w:rPr>
          <w:color w:val="000000" w:themeColor="text1"/>
        </w:rPr>
      </w:pPr>
      <w:r w:rsidRPr="004F4543">
        <w:rPr>
          <w:color w:val="000000" w:themeColor="text1"/>
        </w:rPr>
        <w:t>Ley 388 de 1997</w:t>
      </w:r>
      <w:r w:rsidR="001A6C57" w:rsidRPr="004F4543">
        <w:rPr>
          <w:color w:val="000000" w:themeColor="text1"/>
        </w:rPr>
        <w:t xml:space="preserve"> “Por la cual se modifica la Ley 9 de 1989, y la Ley 2 de 1991 y se dictan otras disposiciones.”</w:t>
      </w:r>
    </w:p>
    <w:p w14:paraId="32AC97B8" w14:textId="77777777" w:rsidR="008F6782" w:rsidRPr="004F4543" w:rsidRDefault="008F6782" w:rsidP="00A7258D">
      <w:pPr>
        <w:pStyle w:val="Prrafodelista"/>
        <w:numPr>
          <w:ilvl w:val="0"/>
          <w:numId w:val="48"/>
        </w:numPr>
        <w:ind w:left="360"/>
        <w:rPr>
          <w:color w:val="000000" w:themeColor="text1"/>
        </w:rPr>
      </w:pPr>
      <w:r w:rsidRPr="004F4543">
        <w:rPr>
          <w:color w:val="000000" w:themeColor="text1"/>
        </w:rPr>
        <w:t>Ley 489 de 1998 “Por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p w14:paraId="3C269900" w14:textId="77777777" w:rsidR="00A86AEF" w:rsidRPr="004F4543" w:rsidRDefault="00A86AEF" w:rsidP="00A7258D">
      <w:pPr>
        <w:pStyle w:val="Prrafodelista"/>
        <w:numPr>
          <w:ilvl w:val="0"/>
          <w:numId w:val="48"/>
        </w:numPr>
        <w:ind w:left="360"/>
        <w:rPr>
          <w:color w:val="000000" w:themeColor="text1"/>
        </w:rPr>
      </w:pPr>
      <w:r w:rsidRPr="004F4543">
        <w:rPr>
          <w:color w:val="000000" w:themeColor="text1"/>
        </w:rPr>
        <w:t>Ley 1150 de 2007 “Por medio de la cual se introducen medidas para la eficiencia y la transparencia en la Ley 80 de 1993 y se dictan otras disposiciones generales sobre la contratación con Recursos Públicos.”</w:t>
      </w:r>
    </w:p>
    <w:p w14:paraId="5376FEDD" w14:textId="77777777" w:rsidR="00A86AEF" w:rsidRPr="004F4543" w:rsidRDefault="00A86AEF" w:rsidP="00A7258D">
      <w:pPr>
        <w:pStyle w:val="Prrafodelista"/>
        <w:numPr>
          <w:ilvl w:val="0"/>
          <w:numId w:val="48"/>
        </w:numPr>
        <w:ind w:left="360"/>
        <w:rPr>
          <w:color w:val="000000" w:themeColor="text1"/>
        </w:rPr>
      </w:pPr>
      <w:r w:rsidRPr="004F4543">
        <w:rPr>
          <w:color w:val="000000" w:themeColor="text1"/>
        </w:rPr>
        <w:t>Ley 1474 de 2011 “Por la cual se dictan normas orientadas a fortalecer los mecanismos de prevención, investigación y sanción de actos de corrupción y la efectividad del control de la gestión pública.”</w:t>
      </w:r>
    </w:p>
    <w:p w14:paraId="701F49D6" w14:textId="5B8946C1" w:rsidR="007B6609" w:rsidRPr="004F4543" w:rsidRDefault="007B6609" w:rsidP="00A7258D">
      <w:pPr>
        <w:pStyle w:val="Prrafodelista"/>
        <w:numPr>
          <w:ilvl w:val="0"/>
          <w:numId w:val="48"/>
        </w:numPr>
        <w:ind w:left="360"/>
        <w:rPr>
          <w:color w:val="000000" w:themeColor="text1"/>
        </w:rPr>
      </w:pPr>
      <w:r w:rsidRPr="004F4543">
        <w:rPr>
          <w:rStyle w:val="nfasis"/>
          <w:i w:val="0"/>
          <w:iCs w:val="0"/>
          <w:color w:val="000000" w:themeColor="text1"/>
          <w:shd w:val="clear" w:color="auto" w:fill="FFFFFF"/>
        </w:rPr>
        <w:t>Ley 1437 DE 2011</w:t>
      </w:r>
      <w:r w:rsidRPr="004F4543">
        <w:rPr>
          <w:color w:val="000000" w:themeColor="text1"/>
          <w:shd w:val="clear" w:color="auto" w:fill="FFFFFF"/>
        </w:rPr>
        <w:t>. Por la cual se expide el Código de Procedimiento Administrativo y de lo Contencioso Administrativo</w:t>
      </w:r>
    </w:p>
    <w:p w14:paraId="03E743AA" w14:textId="77777777" w:rsidR="008F6782" w:rsidRPr="004F4543" w:rsidRDefault="008F6782" w:rsidP="00A7258D">
      <w:pPr>
        <w:pStyle w:val="Prrafodelista"/>
        <w:numPr>
          <w:ilvl w:val="0"/>
          <w:numId w:val="48"/>
        </w:numPr>
        <w:ind w:left="360"/>
        <w:rPr>
          <w:color w:val="000000" w:themeColor="text1"/>
        </w:rPr>
      </w:pPr>
      <w:r w:rsidRPr="004F4543">
        <w:rPr>
          <w:color w:val="000000" w:themeColor="text1"/>
        </w:rPr>
        <w:t>Ley 1537 de 2012 “Por la cual se dictan normas tendientes a facilitar y promover el desarrollo urbano y el acceso a la vivienda y se dictan otras disposiciones.”</w:t>
      </w:r>
    </w:p>
    <w:p w14:paraId="2F74D3E8" w14:textId="4A534BCB" w:rsidR="00957C21" w:rsidRPr="004F4543" w:rsidRDefault="00957C21" w:rsidP="00A7258D">
      <w:pPr>
        <w:pStyle w:val="Prrafodelista"/>
        <w:numPr>
          <w:ilvl w:val="0"/>
          <w:numId w:val="48"/>
        </w:numPr>
        <w:ind w:left="360"/>
        <w:rPr>
          <w:color w:val="000000" w:themeColor="text1"/>
        </w:rPr>
      </w:pPr>
      <w:r w:rsidRPr="004F4543">
        <w:rPr>
          <w:color w:val="000000" w:themeColor="text1"/>
        </w:rPr>
        <w:t>Ley 1882 de 2018 “Por la cual se adicionan, modifican y dictan disposiciones orientadas a fortalecer la contratación pública en Colombia, la ley de infraestructura y se dictan otras disposiciones</w:t>
      </w:r>
    </w:p>
    <w:p w14:paraId="5A940E31" w14:textId="589ED9BA" w:rsidR="00B56662" w:rsidRPr="004F4543" w:rsidRDefault="00A945EA" w:rsidP="00A7258D">
      <w:pPr>
        <w:pStyle w:val="Prrafodelista"/>
        <w:numPr>
          <w:ilvl w:val="0"/>
          <w:numId w:val="48"/>
        </w:numPr>
        <w:ind w:left="360"/>
        <w:rPr>
          <w:color w:val="000000" w:themeColor="text1"/>
        </w:rPr>
      </w:pPr>
      <w:r w:rsidRPr="004F4543">
        <w:rPr>
          <w:color w:val="000000" w:themeColor="text1"/>
        </w:rPr>
        <w:t>L</w:t>
      </w:r>
      <w:r w:rsidR="00F52077" w:rsidRPr="004F4543">
        <w:rPr>
          <w:color w:val="000000" w:themeColor="text1"/>
        </w:rPr>
        <w:t>ey</w:t>
      </w:r>
      <w:r w:rsidRPr="004F4543">
        <w:rPr>
          <w:color w:val="000000" w:themeColor="text1"/>
        </w:rPr>
        <w:t xml:space="preserve"> 1952 de 2019</w:t>
      </w:r>
      <w:r w:rsidR="00B56662" w:rsidRPr="004F4543">
        <w:rPr>
          <w:color w:val="000000" w:themeColor="text1"/>
        </w:rPr>
        <w:t>.</w:t>
      </w:r>
      <w:r w:rsidRPr="004F4543">
        <w:rPr>
          <w:color w:val="000000" w:themeColor="text1"/>
          <w:shd w:val="clear" w:color="auto" w:fill="FFFFFF"/>
        </w:rPr>
        <w:t xml:space="preserve"> “Por medio de la cual se expide el Código General Disciplinario, se derogan la</w:t>
      </w:r>
      <w:r w:rsidR="00436F84" w:rsidRPr="004F4543">
        <w:rPr>
          <w:color w:val="000000" w:themeColor="text1"/>
          <w:shd w:val="clear" w:color="auto" w:fill="FFFFFF"/>
        </w:rPr>
        <w:t xml:space="preserve"> </w:t>
      </w:r>
      <w:r w:rsidRPr="004F4543">
        <w:rPr>
          <w:b/>
          <w:bCs/>
          <w:color w:val="000000" w:themeColor="text1"/>
          <w:shd w:val="clear" w:color="auto" w:fill="FFFFFF"/>
        </w:rPr>
        <w:t>Ley</w:t>
      </w:r>
      <w:r w:rsidR="00436F84" w:rsidRPr="004F4543">
        <w:rPr>
          <w:b/>
          <w:bCs/>
          <w:color w:val="000000" w:themeColor="text1"/>
          <w:shd w:val="clear" w:color="auto" w:fill="FFFFFF"/>
        </w:rPr>
        <w:t xml:space="preserve"> </w:t>
      </w:r>
      <w:r w:rsidRPr="004F4543">
        <w:rPr>
          <w:color w:val="000000" w:themeColor="text1"/>
          <w:shd w:val="clear" w:color="auto" w:fill="FFFFFF"/>
        </w:rPr>
        <w:t>734 de 2002 y algunas disposiciones de la</w:t>
      </w:r>
      <w:r w:rsidR="00436F84" w:rsidRPr="004F4543">
        <w:rPr>
          <w:color w:val="000000" w:themeColor="text1"/>
          <w:shd w:val="clear" w:color="auto" w:fill="FFFFFF"/>
        </w:rPr>
        <w:t xml:space="preserve"> </w:t>
      </w:r>
      <w:r w:rsidRPr="004F4543">
        <w:rPr>
          <w:b/>
          <w:bCs/>
          <w:color w:val="000000" w:themeColor="text1"/>
          <w:shd w:val="clear" w:color="auto" w:fill="FFFFFF"/>
        </w:rPr>
        <w:t>Ley</w:t>
      </w:r>
      <w:r w:rsidR="00436F84" w:rsidRPr="004F4543">
        <w:rPr>
          <w:b/>
          <w:bCs/>
          <w:color w:val="000000" w:themeColor="text1"/>
          <w:shd w:val="clear" w:color="auto" w:fill="FFFFFF"/>
        </w:rPr>
        <w:t xml:space="preserve"> </w:t>
      </w:r>
      <w:r w:rsidRPr="004F4543">
        <w:rPr>
          <w:color w:val="000000" w:themeColor="text1"/>
          <w:shd w:val="clear" w:color="auto" w:fill="FFFFFF"/>
        </w:rPr>
        <w:t xml:space="preserve">1474 de 2011, relacionadas con el derecho </w:t>
      </w:r>
      <w:r w:rsidR="00436F84" w:rsidRPr="004F4543">
        <w:rPr>
          <w:color w:val="000000" w:themeColor="text1"/>
          <w:shd w:val="clear" w:color="auto" w:fill="FFFFFF"/>
        </w:rPr>
        <w:t>disciplinario.</w:t>
      </w:r>
    </w:p>
    <w:p w14:paraId="78337F50" w14:textId="6C608ABC" w:rsidR="0085610F" w:rsidRPr="004F4543" w:rsidRDefault="00B24D39" w:rsidP="00A7258D">
      <w:pPr>
        <w:pStyle w:val="Prrafodelista"/>
        <w:numPr>
          <w:ilvl w:val="0"/>
          <w:numId w:val="48"/>
        </w:numPr>
        <w:ind w:left="360"/>
        <w:rPr>
          <w:color w:val="000000" w:themeColor="text1"/>
        </w:rPr>
      </w:pPr>
      <w:r w:rsidRPr="004F4543">
        <w:rPr>
          <w:color w:val="000000" w:themeColor="text1"/>
        </w:rPr>
        <w:t>Ley</w:t>
      </w:r>
      <w:r w:rsidR="0085610F" w:rsidRPr="004F4543">
        <w:rPr>
          <w:color w:val="000000" w:themeColor="text1"/>
        </w:rPr>
        <w:t xml:space="preserve"> 2069 de2020 “Por medio del cual se impulsa el emprendimiento en Colombia”</w:t>
      </w:r>
    </w:p>
    <w:p w14:paraId="6495EE74" w14:textId="0D4634DE" w:rsidR="006650C4" w:rsidRPr="004F4543" w:rsidRDefault="006650C4" w:rsidP="00A7258D">
      <w:pPr>
        <w:pStyle w:val="Prrafodelista"/>
        <w:numPr>
          <w:ilvl w:val="0"/>
          <w:numId w:val="48"/>
        </w:numPr>
        <w:ind w:left="360"/>
        <w:rPr>
          <w:color w:val="000000" w:themeColor="text1"/>
        </w:rPr>
      </w:pPr>
      <w:r w:rsidRPr="004F4543">
        <w:rPr>
          <w:color w:val="000000" w:themeColor="text1"/>
        </w:rPr>
        <w:t>Ley 2044 de 2020 “Por l</w:t>
      </w:r>
      <w:r w:rsidR="0057118B" w:rsidRPr="004F4543">
        <w:rPr>
          <w:color w:val="000000" w:themeColor="text1"/>
        </w:rPr>
        <w:t>a</w:t>
      </w:r>
      <w:r w:rsidRPr="004F4543">
        <w:rPr>
          <w:color w:val="000000" w:themeColor="text1"/>
        </w:rPr>
        <w:t xml:space="preserve"> cual se dictan normas para el saneamiento de predios ocupados por asentamientos humanos ilegales y se dictan otras disposiciones</w:t>
      </w:r>
    </w:p>
    <w:p w14:paraId="38B760A7" w14:textId="466D188B" w:rsidR="00D72266" w:rsidRPr="004F4543" w:rsidRDefault="00D72266" w:rsidP="00A7258D">
      <w:pPr>
        <w:pStyle w:val="Prrafodelista"/>
        <w:numPr>
          <w:ilvl w:val="0"/>
          <w:numId w:val="48"/>
        </w:numPr>
        <w:ind w:left="360"/>
        <w:rPr>
          <w:color w:val="000000" w:themeColor="text1"/>
        </w:rPr>
      </w:pPr>
      <w:r w:rsidRPr="004F4543">
        <w:rPr>
          <w:color w:val="000000" w:themeColor="text1"/>
        </w:rPr>
        <w:t>Ley 2079 de 2021</w:t>
      </w:r>
      <w:r w:rsidR="001500CA" w:rsidRPr="004F4543">
        <w:rPr>
          <w:color w:val="000000" w:themeColor="text1"/>
        </w:rPr>
        <w:t xml:space="preserve"> “Por medio de la cual se dictan disposiciones en materia de vivienda y hábitat”</w:t>
      </w:r>
    </w:p>
    <w:p w14:paraId="673E0607" w14:textId="77777777" w:rsidR="00A86AEF" w:rsidRPr="004F4543" w:rsidRDefault="00A86AEF" w:rsidP="00A7258D">
      <w:pPr>
        <w:pStyle w:val="Prrafodelista"/>
        <w:numPr>
          <w:ilvl w:val="0"/>
          <w:numId w:val="48"/>
        </w:numPr>
        <w:ind w:left="360"/>
        <w:rPr>
          <w:color w:val="000000" w:themeColor="text1"/>
        </w:rPr>
      </w:pPr>
      <w:r w:rsidRPr="004F4543">
        <w:rPr>
          <w:color w:val="000000" w:themeColor="text1"/>
        </w:rPr>
        <w:t>Decreto 019 de 2012 “Por el cual se dictan normas para suprimir o reformar regulaciones, procedimientos y trámites innecesarios existentes en la Administración Pública”</w:t>
      </w:r>
    </w:p>
    <w:p w14:paraId="0524863A" w14:textId="58821CEA" w:rsidR="00A86AEF" w:rsidRPr="004F4543" w:rsidRDefault="00A86AEF" w:rsidP="00A7258D">
      <w:pPr>
        <w:pStyle w:val="Prrafodelista"/>
        <w:numPr>
          <w:ilvl w:val="0"/>
          <w:numId w:val="48"/>
        </w:numPr>
        <w:ind w:left="360"/>
        <w:rPr>
          <w:color w:val="000000" w:themeColor="text1"/>
        </w:rPr>
      </w:pPr>
      <w:r w:rsidRPr="004F4543">
        <w:rPr>
          <w:color w:val="000000" w:themeColor="text1"/>
        </w:rPr>
        <w:t>Decreto Ley 4170 de</w:t>
      </w:r>
      <w:r w:rsidR="00DC288A" w:rsidRPr="004F4543">
        <w:rPr>
          <w:color w:val="000000" w:themeColor="text1"/>
        </w:rPr>
        <w:t xml:space="preserve"> 2011</w:t>
      </w:r>
      <w:r w:rsidRPr="004F4543">
        <w:rPr>
          <w:color w:val="000000" w:themeColor="text1"/>
        </w:rPr>
        <w:t xml:space="preserve"> “Por el cual se crea la Agencia Nacional de Contratación Pública – Colombia Compra Eficiente–, se determinan sus objetivos y estructura”</w:t>
      </w:r>
    </w:p>
    <w:p w14:paraId="6BB61F93" w14:textId="77777777" w:rsidR="00A86AEF" w:rsidRPr="004F4543" w:rsidRDefault="00A86AEF" w:rsidP="00A7258D">
      <w:pPr>
        <w:pStyle w:val="Prrafodelista"/>
        <w:numPr>
          <w:ilvl w:val="0"/>
          <w:numId w:val="48"/>
        </w:numPr>
        <w:ind w:left="360"/>
        <w:rPr>
          <w:color w:val="000000" w:themeColor="text1"/>
        </w:rPr>
      </w:pPr>
      <w:r w:rsidRPr="004F4543">
        <w:rPr>
          <w:color w:val="000000" w:themeColor="text1"/>
        </w:rPr>
        <w:t>Decreto 1082 de 2015. Por medio del cual se expide el decreto único reglamentario del sector administrativo de planeación nacional</w:t>
      </w:r>
    </w:p>
    <w:p w14:paraId="58CFDE36" w14:textId="3C56F51A" w:rsidR="00A7258D" w:rsidRPr="004F4543" w:rsidRDefault="00A86AEF" w:rsidP="00A7258D">
      <w:pPr>
        <w:pStyle w:val="Prrafodelista"/>
        <w:numPr>
          <w:ilvl w:val="0"/>
          <w:numId w:val="48"/>
        </w:numPr>
        <w:ind w:left="360"/>
        <w:rPr>
          <w:color w:val="000000" w:themeColor="text1"/>
        </w:rPr>
      </w:pPr>
      <w:r w:rsidRPr="004F4543">
        <w:rPr>
          <w:color w:val="000000" w:themeColor="text1"/>
        </w:rPr>
        <w:t xml:space="preserve">Decreto 092 de 2017.” Por el cual se reglamenta la contratación con entidades privadas sin ánimo de lucro a la que hace referencia el inciso segundo del artículo 355 de la Constitución Política” </w:t>
      </w:r>
    </w:p>
    <w:p w14:paraId="2375A9F0" w14:textId="4EF4A490" w:rsidR="00AA559D" w:rsidRPr="004F4543" w:rsidRDefault="00A86AEF" w:rsidP="003D2F8B">
      <w:pPr>
        <w:pStyle w:val="Prrafodelista"/>
        <w:numPr>
          <w:ilvl w:val="0"/>
          <w:numId w:val="48"/>
        </w:numPr>
        <w:ind w:left="360"/>
        <w:rPr>
          <w:color w:val="000000" w:themeColor="text1"/>
          <w:lang w:val="es-CO"/>
        </w:rPr>
      </w:pPr>
      <w:r w:rsidRPr="004F4543">
        <w:rPr>
          <w:color w:val="000000" w:themeColor="text1"/>
        </w:rPr>
        <w:t xml:space="preserve">Manuales, guías y circulares proferidas por la Agencia Nacional de Contratación Pública – Colombia Compra Eficiente </w:t>
      </w:r>
    </w:p>
    <w:p w14:paraId="6C737C3A" w14:textId="77777777" w:rsidR="00D3556E" w:rsidRPr="004F4543" w:rsidRDefault="00D3556E" w:rsidP="00D3556E">
      <w:pPr>
        <w:rPr>
          <w:color w:val="000000" w:themeColor="text1"/>
          <w:lang w:val="es-CO"/>
        </w:rPr>
      </w:pPr>
    </w:p>
    <w:tbl>
      <w:tblPr>
        <w:tblW w:w="10361" w:type="dxa"/>
        <w:jc w:val="center"/>
        <w:tblCellMar>
          <w:left w:w="70" w:type="dxa"/>
          <w:right w:w="70" w:type="dxa"/>
        </w:tblCellMar>
        <w:tblLook w:val="04A0" w:firstRow="1" w:lastRow="0" w:firstColumn="1" w:lastColumn="0" w:noHBand="0" w:noVBand="1"/>
      </w:tblPr>
      <w:tblGrid>
        <w:gridCol w:w="8147"/>
        <w:gridCol w:w="318"/>
        <w:gridCol w:w="464"/>
        <w:gridCol w:w="1475"/>
      </w:tblGrid>
      <w:tr w:rsidR="004F4543" w:rsidRPr="004F4543" w14:paraId="79975C47" w14:textId="77777777" w:rsidTr="00D121D3">
        <w:trPr>
          <w:trHeight w:val="360"/>
          <w:jc w:val="center"/>
        </w:trPr>
        <w:tc>
          <w:tcPr>
            <w:tcW w:w="1036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517236" w14:textId="77777777" w:rsidR="00950797" w:rsidRPr="004F4543" w:rsidRDefault="00950797" w:rsidP="00327BC0">
            <w:pPr>
              <w:jc w:val="center"/>
              <w:rPr>
                <w:b/>
                <w:bCs/>
                <w:color w:val="000000" w:themeColor="text1"/>
                <w:sz w:val="28"/>
                <w:szCs w:val="28"/>
                <w:lang w:val="es-CO" w:eastAsia="es-CO"/>
              </w:rPr>
            </w:pPr>
            <w:r w:rsidRPr="004F4543">
              <w:rPr>
                <w:b/>
                <w:bCs/>
                <w:color w:val="000000" w:themeColor="text1"/>
                <w:sz w:val="28"/>
                <w:szCs w:val="28"/>
                <w:lang w:val="es-CO" w:eastAsia="es-CO"/>
              </w:rPr>
              <w:lastRenderedPageBreak/>
              <w:t>VALIDACIÓN DE LA ESCRITURA DEL DOCUMENTO EN LENGUAJE CLARO</w:t>
            </w:r>
          </w:p>
        </w:tc>
      </w:tr>
      <w:tr w:rsidR="004F4543" w:rsidRPr="004F4543" w14:paraId="4E82499C" w14:textId="77777777" w:rsidTr="00D121D3">
        <w:trPr>
          <w:trHeight w:val="825"/>
          <w:jc w:val="center"/>
        </w:trPr>
        <w:tc>
          <w:tcPr>
            <w:tcW w:w="10361"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EBC07C1" w14:textId="77777777" w:rsidR="00950797" w:rsidRPr="004F4543" w:rsidRDefault="00950797" w:rsidP="00327BC0">
            <w:pPr>
              <w:jc w:val="center"/>
              <w:rPr>
                <w:color w:val="000000" w:themeColor="text1"/>
                <w:sz w:val="20"/>
                <w:szCs w:val="20"/>
                <w:lang w:val="es-CO" w:eastAsia="es-CO"/>
              </w:rPr>
            </w:pPr>
            <w:r w:rsidRPr="004F4543">
              <w:rPr>
                <w:color w:val="000000" w:themeColor="text1"/>
                <w:sz w:val="20"/>
                <w:szCs w:val="20"/>
                <w:lang w:val="es-CO" w:eastAsia="es-CO"/>
              </w:rPr>
              <w:t>Tomado de: Guía de Lenguaje Claro para Servidores Públicos de Colombia. ISBN: 978-958-8340-81-4. Departamento Nacional de Planeación. Subdirección Territorial y de Inversión Pública - Programa Nacional de Servicio al Ciudadano.</w:t>
            </w:r>
          </w:p>
        </w:tc>
      </w:tr>
      <w:tr w:rsidR="004F4543" w:rsidRPr="004F4543" w14:paraId="706CE3F4" w14:textId="77777777" w:rsidTr="00D121D3">
        <w:trPr>
          <w:trHeight w:val="375"/>
          <w:jc w:val="center"/>
        </w:trPr>
        <w:tc>
          <w:tcPr>
            <w:tcW w:w="8147" w:type="dxa"/>
            <w:tcBorders>
              <w:top w:val="nil"/>
              <w:left w:val="single" w:sz="4" w:space="0" w:color="auto"/>
              <w:bottom w:val="single" w:sz="4" w:space="0" w:color="auto"/>
              <w:right w:val="single" w:sz="4" w:space="0" w:color="auto"/>
            </w:tcBorders>
            <w:shd w:val="clear" w:color="000000" w:fill="A6A6A6"/>
            <w:noWrap/>
            <w:vAlign w:val="bottom"/>
            <w:hideMark/>
          </w:tcPr>
          <w:p w14:paraId="774EBEFC" w14:textId="77777777" w:rsidR="00950797" w:rsidRPr="004F4543" w:rsidRDefault="00950797" w:rsidP="00327BC0">
            <w:pPr>
              <w:jc w:val="center"/>
              <w:rPr>
                <w:rFonts w:ascii="Calibri" w:hAnsi="Calibri" w:cs="Calibri"/>
                <w:b/>
                <w:bCs/>
                <w:color w:val="000000" w:themeColor="text1"/>
                <w:sz w:val="28"/>
                <w:szCs w:val="28"/>
                <w:lang w:val="es-CO" w:eastAsia="es-CO"/>
              </w:rPr>
            </w:pPr>
            <w:r w:rsidRPr="004F4543">
              <w:rPr>
                <w:rFonts w:ascii="Calibri" w:hAnsi="Calibri" w:cs="Calibri"/>
                <w:b/>
                <w:bCs/>
                <w:color w:val="000000" w:themeColor="text1"/>
                <w:sz w:val="28"/>
                <w:szCs w:val="28"/>
                <w:lang w:val="es-CO" w:eastAsia="es-CO"/>
              </w:rPr>
              <w:t>VERIFICACIÓN</w:t>
            </w:r>
          </w:p>
        </w:tc>
        <w:tc>
          <w:tcPr>
            <w:tcW w:w="275" w:type="dxa"/>
            <w:tcBorders>
              <w:top w:val="nil"/>
              <w:left w:val="nil"/>
              <w:bottom w:val="single" w:sz="4" w:space="0" w:color="auto"/>
              <w:right w:val="single" w:sz="4" w:space="0" w:color="auto"/>
            </w:tcBorders>
            <w:shd w:val="clear" w:color="000000" w:fill="A6A6A6"/>
            <w:noWrap/>
            <w:vAlign w:val="center"/>
            <w:hideMark/>
          </w:tcPr>
          <w:p w14:paraId="2301B72B" w14:textId="77777777" w:rsidR="00950797" w:rsidRPr="004F4543" w:rsidRDefault="00950797" w:rsidP="00327BC0">
            <w:pPr>
              <w:jc w:val="center"/>
              <w:rPr>
                <w:rFonts w:ascii="Calibri" w:hAnsi="Calibri" w:cs="Calibri"/>
                <w:b/>
                <w:bCs/>
                <w:color w:val="000000" w:themeColor="text1"/>
                <w:lang w:val="es-CO" w:eastAsia="es-CO"/>
              </w:rPr>
            </w:pPr>
            <w:r w:rsidRPr="004F4543">
              <w:rPr>
                <w:rFonts w:ascii="Calibri" w:hAnsi="Calibri" w:cs="Calibri"/>
                <w:b/>
                <w:bCs/>
                <w:color w:val="000000" w:themeColor="text1"/>
                <w:lang w:val="es-CO" w:eastAsia="es-CO"/>
              </w:rPr>
              <w:t>SI</w:t>
            </w:r>
          </w:p>
        </w:tc>
        <w:tc>
          <w:tcPr>
            <w:tcW w:w="464" w:type="dxa"/>
            <w:tcBorders>
              <w:top w:val="nil"/>
              <w:left w:val="nil"/>
              <w:bottom w:val="single" w:sz="4" w:space="0" w:color="auto"/>
              <w:right w:val="single" w:sz="4" w:space="0" w:color="auto"/>
            </w:tcBorders>
            <w:shd w:val="clear" w:color="000000" w:fill="A6A6A6"/>
            <w:noWrap/>
            <w:vAlign w:val="bottom"/>
            <w:hideMark/>
          </w:tcPr>
          <w:p w14:paraId="13DCBC93" w14:textId="77777777" w:rsidR="00950797" w:rsidRPr="004F4543" w:rsidRDefault="00950797" w:rsidP="00327BC0">
            <w:pPr>
              <w:jc w:val="center"/>
              <w:rPr>
                <w:rFonts w:ascii="Calibri" w:hAnsi="Calibri" w:cs="Calibri"/>
                <w:b/>
                <w:bCs/>
                <w:color w:val="000000" w:themeColor="text1"/>
                <w:lang w:val="es-CO" w:eastAsia="es-CO"/>
              </w:rPr>
            </w:pPr>
            <w:r w:rsidRPr="004F4543">
              <w:rPr>
                <w:rFonts w:ascii="Calibri" w:hAnsi="Calibri" w:cs="Calibri"/>
                <w:b/>
                <w:bCs/>
                <w:color w:val="000000" w:themeColor="text1"/>
                <w:lang w:val="es-CO" w:eastAsia="es-CO"/>
              </w:rPr>
              <w:t>NO</w:t>
            </w:r>
          </w:p>
        </w:tc>
        <w:tc>
          <w:tcPr>
            <w:tcW w:w="1475" w:type="dxa"/>
            <w:tcBorders>
              <w:top w:val="nil"/>
              <w:left w:val="nil"/>
              <w:bottom w:val="single" w:sz="4" w:space="0" w:color="auto"/>
              <w:right w:val="single" w:sz="4" w:space="0" w:color="auto"/>
            </w:tcBorders>
            <w:shd w:val="clear" w:color="000000" w:fill="A6A6A6"/>
            <w:noWrap/>
            <w:vAlign w:val="bottom"/>
            <w:hideMark/>
          </w:tcPr>
          <w:p w14:paraId="163AFF9D" w14:textId="77777777" w:rsidR="00950797" w:rsidRPr="004F4543" w:rsidRDefault="00950797" w:rsidP="00327BC0">
            <w:pPr>
              <w:jc w:val="center"/>
              <w:rPr>
                <w:rFonts w:ascii="Calibri" w:hAnsi="Calibri" w:cs="Calibri"/>
                <w:b/>
                <w:bCs/>
                <w:color w:val="000000" w:themeColor="text1"/>
                <w:lang w:val="es-CO" w:eastAsia="es-CO"/>
              </w:rPr>
            </w:pPr>
            <w:r w:rsidRPr="004F4543">
              <w:rPr>
                <w:rFonts w:ascii="Calibri" w:hAnsi="Calibri" w:cs="Calibri"/>
                <w:b/>
                <w:bCs/>
                <w:color w:val="000000" w:themeColor="text1"/>
                <w:lang w:val="es-CO" w:eastAsia="es-CO"/>
              </w:rPr>
              <w:t>NO APLICA</w:t>
            </w:r>
          </w:p>
        </w:tc>
      </w:tr>
      <w:tr w:rsidR="004F4543" w:rsidRPr="004F4543" w14:paraId="5A3CC253" w14:textId="77777777" w:rsidTr="00D121D3">
        <w:trPr>
          <w:trHeight w:val="300"/>
          <w:jc w:val="center"/>
        </w:trPr>
        <w:tc>
          <w:tcPr>
            <w:tcW w:w="103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1C71F124" w14:textId="77777777" w:rsidR="00950797" w:rsidRPr="004F4543" w:rsidRDefault="00950797" w:rsidP="00327BC0">
            <w:pPr>
              <w:jc w:val="center"/>
              <w:rPr>
                <w:b/>
                <w:bCs/>
                <w:color w:val="000000" w:themeColor="text1"/>
                <w:sz w:val="22"/>
                <w:szCs w:val="22"/>
                <w:lang w:val="es-CO" w:eastAsia="es-CO"/>
              </w:rPr>
            </w:pPr>
            <w:r w:rsidRPr="004F4543">
              <w:rPr>
                <w:b/>
                <w:bCs/>
                <w:color w:val="000000" w:themeColor="text1"/>
                <w:sz w:val="22"/>
                <w:szCs w:val="22"/>
                <w:lang w:val="es-CO" w:eastAsia="es-CO"/>
              </w:rPr>
              <w:t>PROPÓSITO</w:t>
            </w:r>
          </w:p>
        </w:tc>
      </w:tr>
      <w:tr w:rsidR="004F4543" w:rsidRPr="004F4543" w14:paraId="1EFDDD8B" w14:textId="77777777" w:rsidTr="00D121D3">
        <w:trPr>
          <w:trHeight w:val="300"/>
          <w:jc w:val="center"/>
        </w:trPr>
        <w:tc>
          <w:tcPr>
            <w:tcW w:w="8147" w:type="dxa"/>
            <w:tcBorders>
              <w:top w:val="nil"/>
              <w:left w:val="single" w:sz="4" w:space="0" w:color="auto"/>
              <w:bottom w:val="single" w:sz="4" w:space="0" w:color="auto"/>
              <w:right w:val="single" w:sz="4" w:space="0" w:color="auto"/>
            </w:tcBorders>
            <w:shd w:val="clear" w:color="auto" w:fill="auto"/>
            <w:noWrap/>
            <w:vAlign w:val="bottom"/>
            <w:hideMark/>
          </w:tcPr>
          <w:p w14:paraId="67F7D898"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¿El propósito del documento es claro y preciso?</w:t>
            </w:r>
          </w:p>
        </w:tc>
        <w:tc>
          <w:tcPr>
            <w:tcW w:w="275" w:type="dxa"/>
            <w:tcBorders>
              <w:top w:val="nil"/>
              <w:left w:val="nil"/>
              <w:bottom w:val="single" w:sz="4" w:space="0" w:color="auto"/>
              <w:right w:val="single" w:sz="4" w:space="0" w:color="auto"/>
            </w:tcBorders>
            <w:shd w:val="clear" w:color="auto" w:fill="auto"/>
            <w:noWrap/>
            <w:vAlign w:val="center"/>
            <w:hideMark/>
          </w:tcPr>
          <w:p w14:paraId="2A3D3562"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0935B53D"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6C76A752"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19402D2E" w14:textId="77777777" w:rsidTr="00D121D3">
        <w:trPr>
          <w:trHeight w:val="300"/>
          <w:jc w:val="center"/>
        </w:trPr>
        <w:tc>
          <w:tcPr>
            <w:tcW w:w="8147" w:type="dxa"/>
            <w:tcBorders>
              <w:top w:val="nil"/>
              <w:left w:val="single" w:sz="4" w:space="0" w:color="auto"/>
              <w:bottom w:val="single" w:sz="4" w:space="0" w:color="auto"/>
              <w:right w:val="single" w:sz="4" w:space="0" w:color="auto"/>
            </w:tcBorders>
            <w:shd w:val="clear" w:color="auto" w:fill="auto"/>
            <w:noWrap/>
            <w:vAlign w:val="bottom"/>
            <w:hideMark/>
          </w:tcPr>
          <w:p w14:paraId="0C28CE94"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¿El documento cumple con su propósito?</w:t>
            </w:r>
          </w:p>
        </w:tc>
        <w:tc>
          <w:tcPr>
            <w:tcW w:w="275" w:type="dxa"/>
            <w:tcBorders>
              <w:top w:val="nil"/>
              <w:left w:val="nil"/>
              <w:bottom w:val="single" w:sz="4" w:space="0" w:color="auto"/>
              <w:right w:val="single" w:sz="4" w:space="0" w:color="auto"/>
            </w:tcBorders>
            <w:shd w:val="clear" w:color="auto" w:fill="auto"/>
            <w:noWrap/>
            <w:vAlign w:val="center"/>
            <w:hideMark/>
          </w:tcPr>
          <w:p w14:paraId="1489B645"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022238E1"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75ECD1F9"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23D133EB" w14:textId="77777777" w:rsidTr="00D121D3">
        <w:trPr>
          <w:trHeight w:val="300"/>
          <w:jc w:val="center"/>
        </w:trPr>
        <w:tc>
          <w:tcPr>
            <w:tcW w:w="103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4E120185" w14:textId="77777777" w:rsidR="00950797" w:rsidRPr="004F4543" w:rsidRDefault="00950797" w:rsidP="00327BC0">
            <w:pPr>
              <w:jc w:val="center"/>
              <w:rPr>
                <w:b/>
                <w:bCs/>
                <w:color w:val="000000" w:themeColor="text1"/>
                <w:sz w:val="22"/>
                <w:szCs w:val="22"/>
                <w:lang w:val="es-CO" w:eastAsia="es-CO"/>
              </w:rPr>
            </w:pPr>
            <w:r w:rsidRPr="004F4543">
              <w:rPr>
                <w:b/>
                <w:bCs/>
                <w:color w:val="000000" w:themeColor="text1"/>
                <w:sz w:val="22"/>
                <w:szCs w:val="22"/>
                <w:lang w:val="es-CO" w:eastAsia="es-CO"/>
              </w:rPr>
              <w:t>CONTENIDO</w:t>
            </w:r>
          </w:p>
        </w:tc>
      </w:tr>
      <w:tr w:rsidR="004F4543" w:rsidRPr="004F4543" w14:paraId="3D26379B" w14:textId="77777777" w:rsidTr="00D121D3">
        <w:trPr>
          <w:trHeight w:val="600"/>
          <w:jc w:val="center"/>
        </w:trPr>
        <w:tc>
          <w:tcPr>
            <w:tcW w:w="8147" w:type="dxa"/>
            <w:tcBorders>
              <w:top w:val="nil"/>
              <w:left w:val="single" w:sz="4" w:space="0" w:color="auto"/>
              <w:bottom w:val="single" w:sz="4" w:space="0" w:color="auto"/>
              <w:right w:val="single" w:sz="4" w:space="0" w:color="auto"/>
            </w:tcBorders>
            <w:shd w:val="clear" w:color="auto" w:fill="auto"/>
            <w:vAlign w:val="bottom"/>
            <w:hideMark/>
          </w:tcPr>
          <w:p w14:paraId="2BC187BA" w14:textId="77777777" w:rsidR="00950797" w:rsidRPr="004F4543" w:rsidRDefault="00950797" w:rsidP="00327BC0">
            <w:pPr>
              <w:rPr>
                <w:rFonts w:ascii="Calibri" w:hAnsi="Calibri" w:cs="Calibri"/>
                <w:color w:val="000000" w:themeColor="text1"/>
                <w:sz w:val="22"/>
                <w:szCs w:val="22"/>
                <w:lang w:val="es-CO" w:eastAsia="es-CO"/>
              </w:rPr>
            </w:pPr>
            <w:proofErr w:type="gramStart"/>
            <w:r w:rsidRPr="004F4543">
              <w:rPr>
                <w:rFonts w:ascii="Calibri" w:hAnsi="Calibri" w:cs="Calibri"/>
                <w:color w:val="000000" w:themeColor="text1"/>
                <w:sz w:val="22"/>
                <w:szCs w:val="22"/>
                <w:lang w:val="es-CO" w:eastAsia="es-CO"/>
              </w:rPr>
              <w:t>Las frases están redactadas acatando la estructura establecida por el DNP (Sujeto, verbo y complemento)?</w:t>
            </w:r>
            <w:proofErr w:type="gramEnd"/>
          </w:p>
        </w:tc>
        <w:tc>
          <w:tcPr>
            <w:tcW w:w="275" w:type="dxa"/>
            <w:tcBorders>
              <w:top w:val="nil"/>
              <w:left w:val="nil"/>
              <w:bottom w:val="single" w:sz="4" w:space="0" w:color="auto"/>
              <w:right w:val="single" w:sz="4" w:space="0" w:color="auto"/>
            </w:tcBorders>
            <w:shd w:val="clear" w:color="auto" w:fill="auto"/>
            <w:noWrap/>
            <w:vAlign w:val="center"/>
            <w:hideMark/>
          </w:tcPr>
          <w:p w14:paraId="3A80BDBE"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77FBED53"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16CC780D"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543A6858" w14:textId="77777777" w:rsidTr="00D121D3">
        <w:trPr>
          <w:trHeight w:val="300"/>
          <w:jc w:val="center"/>
        </w:trPr>
        <w:tc>
          <w:tcPr>
            <w:tcW w:w="8147" w:type="dxa"/>
            <w:tcBorders>
              <w:top w:val="nil"/>
              <w:left w:val="single" w:sz="4" w:space="0" w:color="auto"/>
              <w:bottom w:val="single" w:sz="4" w:space="0" w:color="auto"/>
              <w:right w:val="single" w:sz="4" w:space="0" w:color="auto"/>
            </w:tcBorders>
            <w:shd w:val="clear" w:color="auto" w:fill="auto"/>
            <w:noWrap/>
            <w:vAlign w:val="bottom"/>
            <w:hideMark/>
          </w:tcPr>
          <w:p w14:paraId="7E300794"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¿El documento cubre las necesidades de información del lector?</w:t>
            </w:r>
          </w:p>
        </w:tc>
        <w:tc>
          <w:tcPr>
            <w:tcW w:w="275" w:type="dxa"/>
            <w:tcBorders>
              <w:top w:val="nil"/>
              <w:left w:val="nil"/>
              <w:bottom w:val="single" w:sz="4" w:space="0" w:color="auto"/>
              <w:right w:val="single" w:sz="4" w:space="0" w:color="auto"/>
            </w:tcBorders>
            <w:shd w:val="clear" w:color="auto" w:fill="auto"/>
            <w:noWrap/>
            <w:vAlign w:val="center"/>
            <w:hideMark/>
          </w:tcPr>
          <w:p w14:paraId="139FA38B"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6E51B8D3"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502C72BC"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730E4B22" w14:textId="77777777" w:rsidTr="00D121D3">
        <w:trPr>
          <w:trHeight w:val="30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5FC1CDD6"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¿El lector sabrá qué hacer después de leer el documento?</w:t>
            </w:r>
          </w:p>
        </w:tc>
        <w:tc>
          <w:tcPr>
            <w:tcW w:w="275" w:type="dxa"/>
            <w:tcBorders>
              <w:top w:val="nil"/>
              <w:left w:val="nil"/>
              <w:bottom w:val="single" w:sz="4" w:space="0" w:color="auto"/>
              <w:right w:val="single" w:sz="4" w:space="0" w:color="auto"/>
            </w:tcBorders>
            <w:shd w:val="clear" w:color="auto" w:fill="auto"/>
            <w:noWrap/>
            <w:vAlign w:val="center"/>
            <w:hideMark/>
          </w:tcPr>
          <w:p w14:paraId="29026ABA"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5CC52F32"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13B071E6"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1144A9C2" w14:textId="77777777" w:rsidTr="00D121D3">
        <w:trPr>
          <w:trHeight w:val="57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06655B9B"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¿La información del documento es relevante para el tema tratado?</w:t>
            </w:r>
          </w:p>
        </w:tc>
        <w:tc>
          <w:tcPr>
            <w:tcW w:w="275" w:type="dxa"/>
            <w:tcBorders>
              <w:top w:val="nil"/>
              <w:left w:val="nil"/>
              <w:bottom w:val="single" w:sz="4" w:space="0" w:color="auto"/>
              <w:right w:val="single" w:sz="4" w:space="0" w:color="auto"/>
            </w:tcBorders>
            <w:shd w:val="clear" w:color="auto" w:fill="auto"/>
            <w:noWrap/>
            <w:vAlign w:val="center"/>
            <w:hideMark/>
          </w:tcPr>
          <w:p w14:paraId="7977ED59"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08D95756"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14F83637"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2DEA6CA2" w14:textId="77777777" w:rsidTr="00D121D3">
        <w:trPr>
          <w:trHeight w:val="57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12313FC9"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¿La información y los detalles son los necesarios para cumplir con el propósito?</w:t>
            </w:r>
          </w:p>
        </w:tc>
        <w:tc>
          <w:tcPr>
            <w:tcW w:w="275" w:type="dxa"/>
            <w:tcBorders>
              <w:top w:val="nil"/>
              <w:left w:val="nil"/>
              <w:bottom w:val="single" w:sz="4" w:space="0" w:color="auto"/>
              <w:right w:val="single" w:sz="4" w:space="0" w:color="auto"/>
            </w:tcBorders>
            <w:shd w:val="clear" w:color="auto" w:fill="auto"/>
            <w:noWrap/>
            <w:vAlign w:val="center"/>
            <w:hideMark/>
          </w:tcPr>
          <w:p w14:paraId="0668C05D"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7BA8680E"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06ACCABD"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2699BFCC" w14:textId="77777777" w:rsidTr="00D121D3">
        <w:trPr>
          <w:trHeight w:val="57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155650A1"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¿El documento tiene un principio, un desarrollo y una conclusión?</w:t>
            </w:r>
          </w:p>
        </w:tc>
        <w:tc>
          <w:tcPr>
            <w:tcW w:w="275" w:type="dxa"/>
            <w:tcBorders>
              <w:top w:val="nil"/>
              <w:left w:val="nil"/>
              <w:bottom w:val="single" w:sz="4" w:space="0" w:color="auto"/>
              <w:right w:val="single" w:sz="4" w:space="0" w:color="auto"/>
            </w:tcBorders>
            <w:shd w:val="clear" w:color="auto" w:fill="auto"/>
            <w:noWrap/>
            <w:vAlign w:val="center"/>
            <w:hideMark/>
          </w:tcPr>
          <w:p w14:paraId="2B5FF8CC"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1BD86874"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582BE269"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387A0CAA" w14:textId="77777777" w:rsidTr="00D121D3">
        <w:trPr>
          <w:trHeight w:val="300"/>
          <w:jc w:val="center"/>
        </w:trPr>
        <w:tc>
          <w:tcPr>
            <w:tcW w:w="103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735FACEE" w14:textId="77777777" w:rsidR="00950797" w:rsidRPr="004F4543" w:rsidRDefault="00950797" w:rsidP="00327BC0">
            <w:pPr>
              <w:jc w:val="center"/>
              <w:rPr>
                <w:b/>
                <w:bCs/>
                <w:color w:val="000000" w:themeColor="text1"/>
                <w:sz w:val="22"/>
                <w:szCs w:val="22"/>
                <w:lang w:val="es-CO" w:eastAsia="es-CO"/>
              </w:rPr>
            </w:pPr>
            <w:r w:rsidRPr="004F4543">
              <w:rPr>
                <w:b/>
                <w:bCs/>
                <w:color w:val="000000" w:themeColor="text1"/>
                <w:sz w:val="22"/>
                <w:szCs w:val="22"/>
                <w:lang w:val="es-CO" w:eastAsia="es-CO"/>
              </w:rPr>
              <w:t>ORGANIZACIÓN</w:t>
            </w:r>
          </w:p>
        </w:tc>
      </w:tr>
      <w:tr w:rsidR="004F4543" w:rsidRPr="004F4543" w14:paraId="29C5E7DB" w14:textId="77777777" w:rsidTr="00D121D3">
        <w:trPr>
          <w:trHeight w:val="30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3D44A64E"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¿La organización del documento es la más adecuada?</w:t>
            </w:r>
          </w:p>
        </w:tc>
        <w:tc>
          <w:tcPr>
            <w:tcW w:w="275" w:type="dxa"/>
            <w:tcBorders>
              <w:top w:val="nil"/>
              <w:left w:val="nil"/>
              <w:bottom w:val="single" w:sz="4" w:space="0" w:color="auto"/>
              <w:right w:val="single" w:sz="4" w:space="0" w:color="auto"/>
            </w:tcBorders>
            <w:shd w:val="clear" w:color="auto" w:fill="auto"/>
            <w:noWrap/>
            <w:vAlign w:val="center"/>
            <w:hideMark/>
          </w:tcPr>
          <w:p w14:paraId="0DACE24B"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3C721690"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7FD85871"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586A96BF" w14:textId="77777777" w:rsidTr="00D121D3">
        <w:trPr>
          <w:trHeight w:val="57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285C7954"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¿La secuencia de la información sigue un orden fácil de identificar?</w:t>
            </w:r>
          </w:p>
        </w:tc>
        <w:tc>
          <w:tcPr>
            <w:tcW w:w="275" w:type="dxa"/>
            <w:tcBorders>
              <w:top w:val="nil"/>
              <w:left w:val="nil"/>
              <w:bottom w:val="single" w:sz="4" w:space="0" w:color="auto"/>
              <w:right w:val="single" w:sz="4" w:space="0" w:color="auto"/>
            </w:tcBorders>
            <w:shd w:val="clear" w:color="auto" w:fill="auto"/>
            <w:noWrap/>
            <w:vAlign w:val="center"/>
            <w:hideMark/>
          </w:tcPr>
          <w:p w14:paraId="7EA74AE7"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72F17361"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33E44CFF"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282E165F" w14:textId="77777777" w:rsidTr="00D121D3">
        <w:trPr>
          <w:trHeight w:val="300"/>
          <w:jc w:val="center"/>
        </w:trPr>
        <w:tc>
          <w:tcPr>
            <w:tcW w:w="103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0C25FB80" w14:textId="77777777" w:rsidR="00950797" w:rsidRPr="004F4543" w:rsidRDefault="00950797" w:rsidP="00327BC0">
            <w:pPr>
              <w:jc w:val="center"/>
              <w:rPr>
                <w:b/>
                <w:bCs/>
                <w:color w:val="000000" w:themeColor="text1"/>
                <w:sz w:val="22"/>
                <w:szCs w:val="22"/>
                <w:lang w:val="es-CO" w:eastAsia="es-CO"/>
              </w:rPr>
            </w:pPr>
            <w:r w:rsidRPr="004F4543">
              <w:rPr>
                <w:b/>
                <w:bCs/>
                <w:color w:val="000000" w:themeColor="text1"/>
                <w:sz w:val="22"/>
                <w:szCs w:val="22"/>
                <w:lang w:val="es-CO" w:eastAsia="es-CO"/>
              </w:rPr>
              <w:t>ESTILO</w:t>
            </w:r>
          </w:p>
        </w:tc>
      </w:tr>
      <w:tr w:rsidR="004F4543" w:rsidRPr="004F4543" w14:paraId="452815B7" w14:textId="77777777" w:rsidTr="00D121D3">
        <w:trPr>
          <w:trHeight w:val="30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0B1D0F2F"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¿El lenguaje es claro y sencillo?</w:t>
            </w:r>
          </w:p>
        </w:tc>
        <w:tc>
          <w:tcPr>
            <w:tcW w:w="275" w:type="dxa"/>
            <w:tcBorders>
              <w:top w:val="nil"/>
              <w:left w:val="nil"/>
              <w:bottom w:val="single" w:sz="4" w:space="0" w:color="auto"/>
              <w:right w:val="single" w:sz="4" w:space="0" w:color="auto"/>
            </w:tcBorders>
            <w:shd w:val="clear" w:color="auto" w:fill="auto"/>
            <w:noWrap/>
            <w:vAlign w:val="center"/>
            <w:hideMark/>
          </w:tcPr>
          <w:p w14:paraId="74DC3B4A"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3FDB6F15"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6041535E"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6286A62F" w14:textId="77777777" w:rsidTr="00D121D3">
        <w:trPr>
          <w:trHeight w:val="57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2DD5DBC8"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¿El tono es el indicado para el lector y el propósito del documento?</w:t>
            </w:r>
          </w:p>
        </w:tc>
        <w:tc>
          <w:tcPr>
            <w:tcW w:w="275" w:type="dxa"/>
            <w:tcBorders>
              <w:top w:val="nil"/>
              <w:left w:val="nil"/>
              <w:bottom w:val="single" w:sz="4" w:space="0" w:color="auto"/>
              <w:right w:val="single" w:sz="4" w:space="0" w:color="auto"/>
            </w:tcBorders>
            <w:shd w:val="clear" w:color="auto" w:fill="auto"/>
            <w:noWrap/>
            <w:vAlign w:val="center"/>
            <w:hideMark/>
          </w:tcPr>
          <w:p w14:paraId="005D5A62"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18610319"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5CC090FA"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06062FF9" w14:textId="77777777" w:rsidTr="00D121D3">
        <w:trPr>
          <w:trHeight w:val="300"/>
          <w:jc w:val="center"/>
        </w:trPr>
        <w:tc>
          <w:tcPr>
            <w:tcW w:w="10361" w:type="dxa"/>
            <w:gridSpan w:val="4"/>
            <w:tcBorders>
              <w:top w:val="single" w:sz="4" w:space="0" w:color="auto"/>
              <w:left w:val="single" w:sz="4" w:space="0" w:color="auto"/>
              <w:bottom w:val="single" w:sz="4" w:space="0" w:color="auto"/>
              <w:right w:val="single" w:sz="4" w:space="0" w:color="auto"/>
            </w:tcBorders>
            <w:shd w:val="clear" w:color="000000" w:fill="D9D9D9"/>
            <w:vAlign w:val="center"/>
            <w:hideMark/>
          </w:tcPr>
          <w:p w14:paraId="62A2438C" w14:textId="77777777" w:rsidR="00950797" w:rsidRPr="004F4543" w:rsidRDefault="00950797" w:rsidP="00327BC0">
            <w:pPr>
              <w:jc w:val="center"/>
              <w:rPr>
                <w:b/>
                <w:bCs/>
                <w:color w:val="000000" w:themeColor="text1"/>
                <w:sz w:val="22"/>
                <w:szCs w:val="22"/>
                <w:lang w:val="es-CO" w:eastAsia="es-CO"/>
              </w:rPr>
            </w:pPr>
            <w:r w:rsidRPr="004F4543">
              <w:rPr>
                <w:b/>
                <w:bCs/>
                <w:color w:val="000000" w:themeColor="text1"/>
                <w:sz w:val="22"/>
                <w:szCs w:val="22"/>
                <w:lang w:val="es-CO" w:eastAsia="es-CO"/>
              </w:rPr>
              <w:t>VERIFICACIÓN</w:t>
            </w:r>
          </w:p>
        </w:tc>
      </w:tr>
      <w:tr w:rsidR="004F4543" w:rsidRPr="004F4543" w14:paraId="3E98C363" w14:textId="77777777" w:rsidTr="00D121D3">
        <w:trPr>
          <w:trHeight w:val="30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366B1C54"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¿La construcción de las oraciones es correcta y sencilla?</w:t>
            </w:r>
          </w:p>
        </w:tc>
        <w:tc>
          <w:tcPr>
            <w:tcW w:w="275" w:type="dxa"/>
            <w:tcBorders>
              <w:top w:val="nil"/>
              <w:left w:val="nil"/>
              <w:bottom w:val="single" w:sz="4" w:space="0" w:color="auto"/>
              <w:right w:val="single" w:sz="4" w:space="0" w:color="auto"/>
            </w:tcBorders>
            <w:shd w:val="clear" w:color="auto" w:fill="auto"/>
            <w:noWrap/>
            <w:vAlign w:val="center"/>
            <w:hideMark/>
          </w:tcPr>
          <w:p w14:paraId="462A972F"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6AF6C9A7"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18A2F4DF"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525CF19B" w14:textId="77777777" w:rsidTr="00D121D3">
        <w:trPr>
          <w:trHeight w:val="57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058C8589"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¿Las palabras son las necesarias para que el lector reciba el mensaje?</w:t>
            </w:r>
          </w:p>
        </w:tc>
        <w:tc>
          <w:tcPr>
            <w:tcW w:w="275" w:type="dxa"/>
            <w:tcBorders>
              <w:top w:val="nil"/>
              <w:left w:val="nil"/>
              <w:bottom w:val="single" w:sz="4" w:space="0" w:color="auto"/>
              <w:right w:val="single" w:sz="4" w:space="0" w:color="auto"/>
            </w:tcBorders>
            <w:shd w:val="clear" w:color="auto" w:fill="auto"/>
            <w:noWrap/>
            <w:vAlign w:val="center"/>
            <w:hideMark/>
          </w:tcPr>
          <w:p w14:paraId="7AEB80B4"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37B5727A"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46F57A2D"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3587E32E" w14:textId="77777777" w:rsidTr="00D121D3">
        <w:trPr>
          <w:trHeight w:val="30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52AD984E"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¿La ortografía y la puntuación son las correctas?</w:t>
            </w:r>
          </w:p>
        </w:tc>
        <w:tc>
          <w:tcPr>
            <w:tcW w:w="275" w:type="dxa"/>
            <w:tcBorders>
              <w:top w:val="nil"/>
              <w:left w:val="nil"/>
              <w:bottom w:val="single" w:sz="4" w:space="0" w:color="auto"/>
              <w:right w:val="single" w:sz="4" w:space="0" w:color="auto"/>
            </w:tcBorders>
            <w:shd w:val="clear" w:color="auto" w:fill="auto"/>
            <w:noWrap/>
            <w:vAlign w:val="center"/>
            <w:hideMark/>
          </w:tcPr>
          <w:p w14:paraId="68B8CFBC"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1506529D"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bottom"/>
            <w:hideMark/>
          </w:tcPr>
          <w:p w14:paraId="2E9C196B"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16E412BC" w14:textId="77777777" w:rsidTr="00D121D3">
        <w:trPr>
          <w:trHeight w:val="300"/>
          <w:jc w:val="center"/>
        </w:trPr>
        <w:tc>
          <w:tcPr>
            <w:tcW w:w="10361" w:type="dxa"/>
            <w:gridSpan w:val="4"/>
            <w:tcBorders>
              <w:top w:val="single" w:sz="4" w:space="0" w:color="auto"/>
              <w:left w:val="single" w:sz="4" w:space="0" w:color="auto"/>
              <w:bottom w:val="single" w:sz="4" w:space="0" w:color="auto"/>
              <w:right w:val="single" w:sz="4" w:space="0" w:color="000000"/>
            </w:tcBorders>
            <w:shd w:val="clear" w:color="000000" w:fill="D9D9D9"/>
            <w:vAlign w:val="center"/>
            <w:hideMark/>
          </w:tcPr>
          <w:p w14:paraId="3923363A" w14:textId="77777777" w:rsidR="00950797" w:rsidRPr="004F4543" w:rsidRDefault="00950797" w:rsidP="00327BC0">
            <w:pPr>
              <w:jc w:val="center"/>
              <w:rPr>
                <w:b/>
                <w:bCs/>
                <w:color w:val="000000" w:themeColor="text1"/>
                <w:sz w:val="22"/>
                <w:szCs w:val="22"/>
                <w:lang w:val="es-CO" w:eastAsia="es-CO"/>
              </w:rPr>
            </w:pPr>
            <w:r w:rsidRPr="004F4543">
              <w:rPr>
                <w:b/>
                <w:bCs/>
                <w:color w:val="000000" w:themeColor="text1"/>
                <w:sz w:val="22"/>
                <w:szCs w:val="22"/>
                <w:lang w:val="es-CO" w:eastAsia="es-CO"/>
              </w:rPr>
              <w:t>PALABRAS</w:t>
            </w:r>
          </w:p>
        </w:tc>
      </w:tr>
      <w:tr w:rsidR="004F4543" w:rsidRPr="004F4543" w14:paraId="5DC19467" w14:textId="77777777" w:rsidTr="00D121D3">
        <w:trPr>
          <w:trHeight w:val="57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46AF6A99"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¿El documento contiene palabras complejas que se pueden cambiar por otras más simples?</w:t>
            </w:r>
          </w:p>
        </w:tc>
        <w:tc>
          <w:tcPr>
            <w:tcW w:w="275" w:type="dxa"/>
            <w:tcBorders>
              <w:top w:val="nil"/>
              <w:left w:val="nil"/>
              <w:bottom w:val="single" w:sz="4" w:space="0" w:color="auto"/>
              <w:right w:val="single" w:sz="4" w:space="0" w:color="auto"/>
            </w:tcBorders>
            <w:shd w:val="clear" w:color="auto" w:fill="auto"/>
            <w:noWrap/>
            <w:vAlign w:val="center"/>
            <w:hideMark/>
          </w:tcPr>
          <w:p w14:paraId="5299412E"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464" w:type="dxa"/>
            <w:tcBorders>
              <w:top w:val="nil"/>
              <w:left w:val="nil"/>
              <w:bottom w:val="single" w:sz="4" w:space="0" w:color="auto"/>
              <w:right w:val="single" w:sz="4" w:space="0" w:color="auto"/>
            </w:tcBorders>
            <w:shd w:val="clear" w:color="auto" w:fill="auto"/>
            <w:noWrap/>
            <w:vAlign w:val="bottom"/>
            <w:hideMark/>
          </w:tcPr>
          <w:p w14:paraId="5C665421"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1475" w:type="dxa"/>
            <w:tcBorders>
              <w:top w:val="nil"/>
              <w:left w:val="nil"/>
              <w:bottom w:val="single" w:sz="4" w:space="0" w:color="auto"/>
              <w:right w:val="single" w:sz="4" w:space="0" w:color="auto"/>
            </w:tcBorders>
            <w:shd w:val="clear" w:color="auto" w:fill="auto"/>
            <w:noWrap/>
            <w:vAlign w:val="bottom"/>
            <w:hideMark/>
          </w:tcPr>
          <w:p w14:paraId="5CB66EB2"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59065395" w14:textId="77777777" w:rsidTr="00D121D3">
        <w:trPr>
          <w:trHeight w:val="57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66672947"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¿El documento contiene palabras y frases anticuadas, formales o ambiguas?</w:t>
            </w:r>
          </w:p>
        </w:tc>
        <w:tc>
          <w:tcPr>
            <w:tcW w:w="275" w:type="dxa"/>
            <w:tcBorders>
              <w:top w:val="nil"/>
              <w:left w:val="nil"/>
              <w:bottom w:val="single" w:sz="4" w:space="0" w:color="auto"/>
              <w:right w:val="single" w:sz="4" w:space="0" w:color="auto"/>
            </w:tcBorders>
            <w:shd w:val="clear" w:color="auto" w:fill="auto"/>
            <w:noWrap/>
            <w:vAlign w:val="center"/>
            <w:hideMark/>
          </w:tcPr>
          <w:p w14:paraId="1EA77E48"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464" w:type="dxa"/>
            <w:tcBorders>
              <w:top w:val="nil"/>
              <w:left w:val="nil"/>
              <w:bottom w:val="single" w:sz="4" w:space="0" w:color="auto"/>
              <w:right w:val="single" w:sz="4" w:space="0" w:color="auto"/>
            </w:tcBorders>
            <w:shd w:val="clear" w:color="auto" w:fill="auto"/>
            <w:noWrap/>
            <w:vAlign w:val="bottom"/>
            <w:hideMark/>
          </w:tcPr>
          <w:p w14:paraId="1AA462CE"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1475" w:type="dxa"/>
            <w:tcBorders>
              <w:top w:val="nil"/>
              <w:left w:val="nil"/>
              <w:bottom w:val="single" w:sz="4" w:space="0" w:color="auto"/>
              <w:right w:val="single" w:sz="4" w:space="0" w:color="auto"/>
            </w:tcBorders>
            <w:shd w:val="clear" w:color="auto" w:fill="auto"/>
            <w:noWrap/>
            <w:vAlign w:val="bottom"/>
            <w:hideMark/>
          </w:tcPr>
          <w:p w14:paraId="2F6F39BA"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3243AD76" w14:textId="77777777" w:rsidTr="00D121D3">
        <w:trPr>
          <w:trHeight w:val="300"/>
          <w:jc w:val="center"/>
        </w:trPr>
        <w:tc>
          <w:tcPr>
            <w:tcW w:w="10361" w:type="dxa"/>
            <w:gridSpan w:val="4"/>
            <w:tcBorders>
              <w:top w:val="single" w:sz="4" w:space="0" w:color="auto"/>
              <w:left w:val="single" w:sz="4" w:space="0" w:color="auto"/>
              <w:bottom w:val="single" w:sz="4" w:space="0" w:color="auto"/>
              <w:right w:val="single" w:sz="4" w:space="0" w:color="000000"/>
            </w:tcBorders>
            <w:shd w:val="clear" w:color="000000" w:fill="D9D9D9"/>
            <w:vAlign w:val="center"/>
            <w:hideMark/>
          </w:tcPr>
          <w:p w14:paraId="62C1721D" w14:textId="77777777" w:rsidR="00950797" w:rsidRPr="004F4543" w:rsidRDefault="00950797" w:rsidP="00327BC0">
            <w:pPr>
              <w:jc w:val="center"/>
              <w:rPr>
                <w:b/>
                <w:bCs/>
                <w:color w:val="000000" w:themeColor="text1"/>
                <w:sz w:val="22"/>
                <w:szCs w:val="22"/>
                <w:lang w:val="es-CO" w:eastAsia="es-CO"/>
              </w:rPr>
            </w:pPr>
            <w:r w:rsidRPr="004F4543">
              <w:rPr>
                <w:b/>
                <w:bCs/>
                <w:color w:val="000000" w:themeColor="text1"/>
                <w:sz w:val="22"/>
                <w:szCs w:val="22"/>
                <w:lang w:val="es-CO" w:eastAsia="es-CO"/>
              </w:rPr>
              <w:t>CONTROLES</w:t>
            </w:r>
          </w:p>
        </w:tc>
      </w:tr>
      <w:tr w:rsidR="004F4543" w:rsidRPr="004F4543" w14:paraId="311DD0A0" w14:textId="77777777" w:rsidTr="00D121D3">
        <w:trPr>
          <w:trHeight w:val="96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6962430F"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lastRenderedPageBreak/>
              <w:t>Se incluyeron actividades de control a través de las cuales se verifica el cumplimiento de objetivos y/o de requisitos relacionados en el documento?</w:t>
            </w:r>
          </w:p>
        </w:tc>
        <w:tc>
          <w:tcPr>
            <w:tcW w:w="275" w:type="dxa"/>
            <w:tcBorders>
              <w:top w:val="nil"/>
              <w:left w:val="nil"/>
              <w:bottom w:val="single" w:sz="4" w:space="0" w:color="auto"/>
              <w:right w:val="single" w:sz="4" w:space="0" w:color="auto"/>
            </w:tcBorders>
            <w:shd w:val="clear" w:color="auto" w:fill="auto"/>
            <w:noWrap/>
            <w:vAlign w:val="center"/>
            <w:hideMark/>
          </w:tcPr>
          <w:p w14:paraId="79B38351"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464" w:type="dxa"/>
            <w:tcBorders>
              <w:top w:val="nil"/>
              <w:left w:val="nil"/>
              <w:bottom w:val="single" w:sz="4" w:space="0" w:color="auto"/>
              <w:right w:val="single" w:sz="4" w:space="0" w:color="auto"/>
            </w:tcBorders>
            <w:shd w:val="clear" w:color="auto" w:fill="auto"/>
            <w:noWrap/>
            <w:vAlign w:val="bottom"/>
            <w:hideMark/>
          </w:tcPr>
          <w:p w14:paraId="76C1B7B4"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1475" w:type="dxa"/>
            <w:tcBorders>
              <w:top w:val="nil"/>
              <w:left w:val="nil"/>
              <w:bottom w:val="single" w:sz="4" w:space="0" w:color="auto"/>
              <w:right w:val="single" w:sz="4" w:space="0" w:color="auto"/>
            </w:tcBorders>
            <w:shd w:val="clear" w:color="auto" w:fill="auto"/>
            <w:noWrap/>
            <w:vAlign w:val="center"/>
            <w:hideMark/>
          </w:tcPr>
          <w:p w14:paraId="00B16935"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44546297" w14:textId="77777777" w:rsidTr="00D121D3">
        <w:trPr>
          <w:trHeight w:val="1230"/>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5FD950B5"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¿Se incluyeron los controles de la Matriz de Riesgos del proceso, que tienen relación con lo establecido en este documento?</w:t>
            </w:r>
          </w:p>
        </w:tc>
        <w:tc>
          <w:tcPr>
            <w:tcW w:w="275" w:type="dxa"/>
            <w:tcBorders>
              <w:top w:val="nil"/>
              <w:left w:val="nil"/>
              <w:bottom w:val="single" w:sz="4" w:space="0" w:color="auto"/>
              <w:right w:val="single" w:sz="4" w:space="0" w:color="auto"/>
            </w:tcBorders>
            <w:shd w:val="clear" w:color="auto" w:fill="auto"/>
            <w:noWrap/>
            <w:vAlign w:val="center"/>
            <w:hideMark/>
          </w:tcPr>
          <w:p w14:paraId="2EFA1924"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c>
          <w:tcPr>
            <w:tcW w:w="464" w:type="dxa"/>
            <w:tcBorders>
              <w:top w:val="nil"/>
              <w:left w:val="nil"/>
              <w:bottom w:val="single" w:sz="4" w:space="0" w:color="auto"/>
              <w:right w:val="single" w:sz="4" w:space="0" w:color="auto"/>
            </w:tcBorders>
            <w:shd w:val="clear" w:color="auto" w:fill="auto"/>
            <w:noWrap/>
            <w:vAlign w:val="bottom"/>
            <w:hideMark/>
          </w:tcPr>
          <w:p w14:paraId="4BA35318" w14:textId="77777777" w:rsidR="00950797" w:rsidRPr="004F4543" w:rsidRDefault="00950797" w:rsidP="00327BC0">
            <w:pP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X</w:t>
            </w:r>
          </w:p>
        </w:tc>
        <w:tc>
          <w:tcPr>
            <w:tcW w:w="1475" w:type="dxa"/>
            <w:tcBorders>
              <w:top w:val="nil"/>
              <w:left w:val="nil"/>
              <w:bottom w:val="single" w:sz="4" w:space="0" w:color="auto"/>
              <w:right w:val="single" w:sz="4" w:space="0" w:color="auto"/>
            </w:tcBorders>
            <w:shd w:val="clear" w:color="auto" w:fill="auto"/>
            <w:noWrap/>
            <w:vAlign w:val="center"/>
            <w:hideMark/>
          </w:tcPr>
          <w:p w14:paraId="53B79177" w14:textId="77777777" w:rsidR="00950797" w:rsidRPr="004F4543" w:rsidRDefault="00950797" w:rsidP="00327BC0">
            <w:pPr>
              <w:jc w:val="center"/>
              <w:rPr>
                <w:rFonts w:ascii="Calibri" w:hAnsi="Calibri" w:cs="Calibri"/>
                <w:color w:val="000000" w:themeColor="text1"/>
                <w:sz w:val="22"/>
                <w:szCs w:val="22"/>
                <w:lang w:val="es-CO" w:eastAsia="es-CO"/>
              </w:rPr>
            </w:pPr>
            <w:r w:rsidRPr="004F4543">
              <w:rPr>
                <w:rFonts w:ascii="Calibri" w:hAnsi="Calibri" w:cs="Calibri"/>
                <w:color w:val="000000" w:themeColor="text1"/>
                <w:sz w:val="22"/>
                <w:szCs w:val="22"/>
                <w:lang w:val="es-CO" w:eastAsia="es-CO"/>
              </w:rPr>
              <w:t> </w:t>
            </w:r>
          </w:p>
        </w:tc>
      </w:tr>
      <w:tr w:rsidR="004F4543" w:rsidRPr="004F4543" w14:paraId="6D865997" w14:textId="77777777" w:rsidTr="00D121D3">
        <w:trPr>
          <w:trHeight w:val="1095"/>
          <w:jc w:val="center"/>
        </w:trPr>
        <w:tc>
          <w:tcPr>
            <w:tcW w:w="8147" w:type="dxa"/>
            <w:tcBorders>
              <w:top w:val="nil"/>
              <w:left w:val="single" w:sz="4" w:space="0" w:color="auto"/>
              <w:bottom w:val="single" w:sz="4" w:space="0" w:color="auto"/>
              <w:right w:val="single" w:sz="4" w:space="0" w:color="auto"/>
            </w:tcBorders>
            <w:shd w:val="clear" w:color="auto" w:fill="auto"/>
            <w:vAlign w:val="center"/>
            <w:hideMark/>
          </w:tcPr>
          <w:p w14:paraId="745704F5" w14:textId="77777777" w:rsidR="00950797" w:rsidRPr="004F4543" w:rsidRDefault="00950797" w:rsidP="00327BC0">
            <w:pPr>
              <w:rPr>
                <w:color w:val="000000" w:themeColor="text1"/>
                <w:sz w:val="22"/>
                <w:szCs w:val="22"/>
                <w:lang w:val="es-CO" w:eastAsia="es-CO"/>
              </w:rPr>
            </w:pPr>
            <w:r w:rsidRPr="004F4543">
              <w:rPr>
                <w:color w:val="000000" w:themeColor="text1"/>
                <w:sz w:val="22"/>
                <w:szCs w:val="22"/>
                <w:lang w:val="es-CO" w:eastAsia="es-CO"/>
              </w:rPr>
              <w:t>En caso de respuesta positiva, relacionar el código del riesgo y el número del control.</w:t>
            </w:r>
          </w:p>
        </w:tc>
        <w:tc>
          <w:tcPr>
            <w:tcW w:w="2214" w:type="dxa"/>
            <w:gridSpan w:val="3"/>
            <w:tcBorders>
              <w:top w:val="single" w:sz="4" w:space="0" w:color="auto"/>
              <w:left w:val="nil"/>
              <w:bottom w:val="single" w:sz="4" w:space="0" w:color="auto"/>
              <w:right w:val="single" w:sz="4" w:space="0" w:color="000000"/>
            </w:tcBorders>
            <w:shd w:val="clear" w:color="auto" w:fill="auto"/>
            <w:vAlign w:val="center"/>
            <w:hideMark/>
          </w:tcPr>
          <w:p w14:paraId="49661D7E" w14:textId="77777777" w:rsidR="00950797" w:rsidRPr="004F4543" w:rsidRDefault="00950797" w:rsidP="00327BC0">
            <w:pPr>
              <w:jc w:val="center"/>
              <w:rPr>
                <w:rFonts w:ascii="Calibri" w:hAnsi="Calibri" w:cs="Calibri"/>
                <w:color w:val="000000" w:themeColor="text1"/>
                <w:sz w:val="22"/>
                <w:szCs w:val="22"/>
                <w:lang w:val="es-CO" w:eastAsia="es-CO"/>
              </w:rPr>
            </w:pPr>
            <w:proofErr w:type="gramStart"/>
            <w:r w:rsidRPr="004F4543">
              <w:rPr>
                <w:rFonts w:ascii="Calibri" w:hAnsi="Calibri" w:cs="Calibri"/>
                <w:color w:val="000000" w:themeColor="text1"/>
                <w:sz w:val="22"/>
                <w:szCs w:val="22"/>
                <w:lang w:val="es-CO" w:eastAsia="es-CO"/>
              </w:rPr>
              <w:t>N.A</w:t>
            </w:r>
            <w:proofErr w:type="gramEnd"/>
          </w:p>
        </w:tc>
      </w:tr>
    </w:tbl>
    <w:p w14:paraId="0AE43405" w14:textId="77777777" w:rsidR="00D3556E" w:rsidRPr="004F4543" w:rsidRDefault="00D3556E" w:rsidP="00D3556E">
      <w:pPr>
        <w:rPr>
          <w:color w:val="000000" w:themeColor="text1"/>
          <w:lang w:val="es-CO"/>
        </w:rPr>
      </w:pPr>
    </w:p>
    <w:sectPr w:rsidR="00D3556E" w:rsidRPr="004F4543" w:rsidSect="004E11DB">
      <w:pgSz w:w="12240" w:h="15840"/>
      <w:pgMar w:top="1417" w:right="1608" w:bottom="1276"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C2203" w14:textId="77777777" w:rsidR="00DB5B1D" w:rsidRDefault="00DB5B1D" w:rsidP="006B769B">
      <w:r>
        <w:separator/>
      </w:r>
    </w:p>
  </w:endnote>
  <w:endnote w:type="continuationSeparator" w:id="0">
    <w:p w14:paraId="7F79A0A2" w14:textId="77777777" w:rsidR="00DB5B1D" w:rsidRDefault="00DB5B1D" w:rsidP="006B7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ple SD 산돌고딕 Neo 무거운">
    <w:altName w:val="Malgun Gothic Semilight"/>
    <w:charset w:val="81"/>
    <w:family w:val="auto"/>
    <w:pitch w:val="variable"/>
    <w:sig w:usb0="00000000" w:usb1="29D72C10" w:usb2="00000010" w:usb3="00000000" w:csb0="00280005"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01548F" w14:textId="77777777" w:rsidR="00DB5B1D" w:rsidRDefault="00DB5B1D" w:rsidP="006B769B">
      <w:r>
        <w:separator/>
      </w:r>
    </w:p>
  </w:footnote>
  <w:footnote w:type="continuationSeparator" w:id="0">
    <w:p w14:paraId="516C41C4" w14:textId="77777777" w:rsidR="00DB5B1D" w:rsidRDefault="00DB5B1D" w:rsidP="006B769B">
      <w:r>
        <w:continuationSeparator/>
      </w:r>
    </w:p>
  </w:footnote>
  <w:footnote w:id="1">
    <w:p w14:paraId="283146A2" w14:textId="31F8A819" w:rsidR="00B62FFD" w:rsidRDefault="00B62FFD" w:rsidP="00371F39">
      <w:pPr>
        <w:pStyle w:val="Textonotapie"/>
      </w:pPr>
      <w:r>
        <w:rPr>
          <w:rStyle w:val="Refdenotaalpie"/>
        </w:rPr>
        <w:footnoteRef/>
      </w:r>
      <w:r>
        <w:t xml:space="preserve"> Es el conjunto de actividades de planeación, coordinación, organización, control, ejecución y supervisión de los procesos de contratación.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F32CF" w14:textId="77777777" w:rsidR="00B62FFD" w:rsidRDefault="00B62FFD" w:rsidP="006B769B">
    <w:pPr>
      <w:pStyle w:val="Encabezado"/>
    </w:pPr>
  </w:p>
  <w:tbl>
    <w:tblPr>
      <w:tblW w:w="1006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9"/>
      <w:gridCol w:w="5670"/>
      <w:gridCol w:w="2126"/>
    </w:tblGrid>
    <w:tr w:rsidR="00C87546" w:rsidRPr="004E451C" w14:paraId="05700582" w14:textId="77777777" w:rsidTr="00B54D2E">
      <w:trPr>
        <w:trHeight w:val="191"/>
      </w:trPr>
      <w:tc>
        <w:tcPr>
          <w:tcW w:w="2269" w:type="dxa"/>
          <w:vMerge w:val="restart"/>
          <w:shd w:val="clear" w:color="auto" w:fill="auto"/>
          <w:vAlign w:val="center"/>
        </w:tcPr>
        <w:p w14:paraId="60C78135" w14:textId="77777777" w:rsidR="00C87546" w:rsidRPr="004E451C" w:rsidRDefault="00C87546" w:rsidP="00C87546">
          <w:pPr>
            <w:jc w:val="center"/>
            <w:rPr>
              <w:b/>
              <w:bCs/>
              <w:noProof/>
              <w:sz w:val="18"/>
              <w:szCs w:val="18"/>
              <w:lang w:eastAsia="es-CO"/>
            </w:rPr>
          </w:pPr>
          <w:r w:rsidRPr="00A53C3E">
            <w:rPr>
              <w:b/>
              <w:bCs/>
              <w:noProof/>
              <w:sz w:val="18"/>
              <w:szCs w:val="18"/>
              <w:lang w:val="es-CO" w:eastAsia="es-CO"/>
            </w:rPr>
            <w:drawing>
              <wp:inline distT="0" distB="0" distL="0" distR="0" wp14:anchorId="2FC98285" wp14:editId="60A100E1">
                <wp:extent cx="1223051" cy="809625"/>
                <wp:effectExtent l="0" t="0" r="0" b="0"/>
                <wp:docPr id="3" name="Imagen 3" descr="C:\Users\Fran.Duque\Desktop\2019\Logo Isvi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Duque\Desktop\2019\Logo Isvime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1928" cy="815502"/>
                        </a:xfrm>
                        <a:prstGeom prst="rect">
                          <a:avLst/>
                        </a:prstGeom>
                        <a:noFill/>
                        <a:ln>
                          <a:noFill/>
                        </a:ln>
                      </pic:spPr>
                    </pic:pic>
                  </a:graphicData>
                </a:graphic>
              </wp:inline>
            </w:drawing>
          </w:r>
        </w:p>
      </w:tc>
      <w:tc>
        <w:tcPr>
          <w:tcW w:w="5670" w:type="dxa"/>
          <w:vMerge w:val="restart"/>
          <w:shd w:val="clear" w:color="auto" w:fill="auto"/>
          <w:vAlign w:val="center"/>
        </w:tcPr>
        <w:p w14:paraId="60B4B1D5" w14:textId="77777777" w:rsidR="00C87546" w:rsidRPr="004E451C" w:rsidRDefault="00C87546" w:rsidP="00C87546">
          <w:pPr>
            <w:jc w:val="center"/>
            <w:rPr>
              <w:b/>
              <w:bCs/>
              <w:color w:val="000000"/>
              <w:lang w:eastAsia="es-CO"/>
            </w:rPr>
          </w:pPr>
          <w:r w:rsidRPr="004E451C">
            <w:rPr>
              <w:b/>
              <w:szCs w:val="22"/>
            </w:rPr>
            <w:t>MANUAL DE CONTRATACIÓN</w:t>
          </w:r>
        </w:p>
      </w:tc>
      <w:tc>
        <w:tcPr>
          <w:tcW w:w="2126" w:type="dxa"/>
        </w:tcPr>
        <w:p w14:paraId="0F172195" w14:textId="77777777" w:rsidR="00C87546" w:rsidRPr="004E451C" w:rsidRDefault="00C87546" w:rsidP="00C87546">
          <w:pPr>
            <w:rPr>
              <w:b/>
              <w:bCs/>
              <w:color w:val="000000"/>
              <w:sz w:val="20"/>
              <w:lang w:eastAsia="es-CO"/>
            </w:rPr>
          </w:pPr>
          <w:r w:rsidRPr="004E451C">
            <w:rPr>
              <w:b/>
              <w:color w:val="000000"/>
              <w:sz w:val="20"/>
              <w:lang w:eastAsia="es-CO"/>
            </w:rPr>
            <w:t xml:space="preserve">CÓDIGO: </w:t>
          </w:r>
          <w:r w:rsidRPr="004E451C">
            <w:rPr>
              <w:color w:val="000000"/>
              <w:sz w:val="20"/>
              <w:lang w:eastAsia="es-CO"/>
            </w:rPr>
            <w:t>M-GJ-01</w:t>
          </w:r>
        </w:p>
      </w:tc>
    </w:tr>
    <w:tr w:rsidR="00C87546" w:rsidRPr="004E451C" w14:paraId="5B0C86AB" w14:textId="77777777" w:rsidTr="00B54D2E">
      <w:trPr>
        <w:trHeight w:val="260"/>
      </w:trPr>
      <w:tc>
        <w:tcPr>
          <w:tcW w:w="2269" w:type="dxa"/>
          <w:vMerge/>
          <w:shd w:val="clear" w:color="auto" w:fill="auto"/>
        </w:tcPr>
        <w:p w14:paraId="358FFE6E" w14:textId="77777777" w:rsidR="00C87546" w:rsidRPr="004E451C" w:rsidRDefault="00C87546" w:rsidP="00C87546">
          <w:pPr>
            <w:rPr>
              <w:b/>
              <w:bCs/>
              <w:noProof/>
              <w:sz w:val="18"/>
              <w:szCs w:val="18"/>
              <w:lang w:eastAsia="es-CO"/>
            </w:rPr>
          </w:pPr>
        </w:p>
      </w:tc>
      <w:tc>
        <w:tcPr>
          <w:tcW w:w="5670" w:type="dxa"/>
          <w:vMerge/>
          <w:shd w:val="clear" w:color="auto" w:fill="auto"/>
        </w:tcPr>
        <w:p w14:paraId="70209042" w14:textId="77777777" w:rsidR="00C87546" w:rsidRPr="004E451C" w:rsidRDefault="00C87546" w:rsidP="00C87546">
          <w:pPr>
            <w:rPr>
              <w:bCs/>
              <w:noProof/>
              <w:sz w:val="18"/>
              <w:szCs w:val="18"/>
              <w:lang w:eastAsia="es-CO"/>
            </w:rPr>
          </w:pPr>
        </w:p>
      </w:tc>
      <w:tc>
        <w:tcPr>
          <w:tcW w:w="2126" w:type="dxa"/>
        </w:tcPr>
        <w:p w14:paraId="2C4B2D10" w14:textId="551DB6B7" w:rsidR="00C87546" w:rsidRPr="004E451C" w:rsidRDefault="00C87546" w:rsidP="00C87546">
          <w:pPr>
            <w:rPr>
              <w:b/>
              <w:bCs/>
              <w:noProof/>
              <w:sz w:val="20"/>
              <w:lang w:eastAsia="es-CO"/>
            </w:rPr>
          </w:pPr>
          <w:r w:rsidRPr="004E451C">
            <w:rPr>
              <w:b/>
              <w:color w:val="000000"/>
              <w:sz w:val="20"/>
              <w:lang w:eastAsia="es-CO"/>
            </w:rPr>
            <w:t xml:space="preserve">VERSIÓN: </w:t>
          </w:r>
          <w:r>
            <w:rPr>
              <w:color w:val="000000"/>
              <w:sz w:val="20"/>
              <w:lang w:eastAsia="es-CO"/>
            </w:rPr>
            <w:t>1</w:t>
          </w:r>
          <w:r w:rsidR="009E73A4">
            <w:rPr>
              <w:color w:val="000000"/>
              <w:sz w:val="20"/>
              <w:lang w:eastAsia="es-CO"/>
            </w:rPr>
            <w:t>1</w:t>
          </w:r>
        </w:p>
      </w:tc>
    </w:tr>
    <w:tr w:rsidR="00C87546" w:rsidRPr="004E451C" w14:paraId="609E377A" w14:textId="77777777" w:rsidTr="00B54D2E">
      <w:trPr>
        <w:trHeight w:val="260"/>
      </w:trPr>
      <w:tc>
        <w:tcPr>
          <w:tcW w:w="2269" w:type="dxa"/>
          <w:vMerge/>
          <w:shd w:val="clear" w:color="auto" w:fill="auto"/>
        </w:tcPr>
        <w:p w14:paraId="0A972F62" w14:textId="77777777" w:rsidR="00C87546" w:rsidRPr="004E451C" w:rsidRDefault="00C87546" w:rsidP="00C87546">
          <w:pPr>
            <w:rPr>
              <w:color w:val="000000"/>
              <w:sz w:val="18"/>
              <w:szCs w:val="18"/>
              <w:lang w:eastAsia="es-CO"/>
            </w:rPr>
          </w:pPr>
        </w:p>
      </w:tc>
      <w:tc>
        <w:tcPr>
          <w:tcW w:w="5670" w:type="dxa"/>
          <w:vMerge/>
          <w:shd w:val="clear" w:color="auto" w:fill="auto"/>
        </w:tcPr>
        <w:p w14:paraId="65016D3C" w14:textId="77777777" w:rsidR="00C87546" w:rsidRPr="004E451C" w:rsidRDefault="00C87546" w:rsidP="00C87546">
          <w:pPr>
            <w:rPr>
              <w:bCs/>
              <w:noProof/>
              <w:sz w:val="18"/>
              <w:szCs w:val="18"/>
              <w:lang w:eastAsia="es-CO"/>
            </w:rPr>
          </w:pPr>
        </w:p>
      </w:tc>
      <w:tc>
        <w:tcPr>
          <w:tcW w:w="2126" w:type="dxa"/>
        </w:tcPr>
        <w:p w14:paraId="02C87E34" w14:textId="6D2B7652" w:rsidR="00C87546" w:rsidRPr="004E451C" w:rsidRDefault="00C87546" w:rsidP="00C87546">
          <w:pPr>
            <w:rPr>
              <w:b/>
              <w:bCs/>
              <w:noProof/>
              <w:sz w:val="20"/>
              <w:lang w:eastAsia="es-CO"/>
            </w:rPr>
          </w:pPr>
          <w:r w:rsidRPr="004E451C">
            <w:rPr>
              <w:b/>
              <w:color w:val="000000"/>
              <w:sz w:val="20"/>
              <w:lang w:eastAsia="es-CO"/>
            </w:rPr>
            <w:t xml:space="preserve">FECHA: </w:t>
          </w:r>
          <w:r>
            <w:rPr>
              <w:color w:val="000000"/>
              <w:sz w:val="20"/>
              <w:lang w:eastAsia="es-CO"/>
            </w:rPr>
            <w:t>2</w:t>
          </w:r>
          <w:r w:rsidR="009E73A4">
            <w:rPr>
              <w:color w:val="000000"/>
              <w:sz w:val="20"/>
              <w:lang w:eastAsia="es-CO"/>
            </w:rPr>
            <w:t>5</w:t>
          </w:r>
          <w:r>
            <w:rPr>
              <w:color w:val="000000"/>
              <w:sz w:val="20"/>
              <w:lang w:eastAsia="es-CO"/>
            </w:rPr>
            <w:t>/0</w:t>
          </w:r>
          <w:r w:rsidR="009E73A4">
            <w:rPr>
              <w:color w:val="000000"/>
              <w:sz w:val="20"/>
              <w:lang w:eastAsia="es-CO"/>
            </w:rPr>
            <w:t>6</w:t>
          </w:r>
          <w:r w:rsidRPr="004E451C">
            <w:rPr>
              <w:color w:val="000000"/>
              <w:sz w:val="20"/>
              <w:lang w:eastAsia="es-CO"/>
            </w:rPr>
            <w:t>/20</w:t>
          </w:r>
          <w:r>
            <w:rPr>
              <w:color w:val="000000"/>
              <w:sz w:val="20"/>
              <w:lang w:eastAsia="es-CO"/>
            </w:rPr>
            <w:t>2</w:t>
          </w:r>
          <w:r w:rsidR="009E73A4">
            <w:rPr>
              <w:color w:val="000000"/>
              <w:sz w:val="20"/>
              <w:lang w:eastAsia="es-CO"/>
            </w:rPr>
            <w:t>5</w:t>
          </w:r>
        </w:p>
      </w:tc>
    </w:tr>
    <w:tr w:rsidR="00C87546" w:rsidRPr="004E451C" w14:paraId="042C3A69" w14:textId="77777777" w:rsidTr="00B54D2E">
      <w:trPr>
        <w:trHeight w:val="292"/>
      </w:trPr>
      <w:tc>
        <w:tcPr>
          <w:tcW w:w="2269" w:type="dxa"/>
          <w:vMerge/>
          <w:shd w:val="clear" w:color="auto" w:fill="auto"/>
        </w:tcPr>
        <w:p w14:paraId="30C33211" w14:textId="77777777" w:rsidR="00C87546" w:rsidRPr="004E451C" w:rsidRDefault="00C87546" w:rsidP="00C87546">
          <w:pPr>
            <w:rPr>
              <w:color w:val="000000"/>
              <w:sz w:val="18"/>
              <w:szCs w:val="18"/>
              <w:lang w:eastAsia="es-CO"/>
            </w:rPr>
          </w:pPr>
        </w:p>
      </w:tc>
      <w:tc>
        <w:tcPr>
          <w:tcW w:w="5670" w:type="dxa"/>
          <w:vMerge/>
          <w:shd w:val="clear" w:color="auto" w:fill="auto"/>
        </w:tcPr>
        <w:p w14:paraId="4B64927D" w14:textId="77777777" w:rsidR="00C87546" w:rsidRPr="004E451C" w:rsidRDefault="00C87546" w:rsidP="00C87546">
          <w:pPr>
            <w:rPr>
              <w:bCs/>
              <w:noProof/>
              <w:sz w:val="18"/>
              <w:szCs w:val="18"/>
              <w:lang w:eastAsia="es-CO"/>
            </w:rPr>
          </w:pPr>
        </w:p>
      </w:tc>
      <w:tc>
        <w:tcPr>
          <w:tcW w:w="2126" w:type="dxa"/>
        </w:tcPr>
        <w:p w14:paraId="6C5496DB" w14:textId="44532EED" w:rsidR="00C87546" w:rsidRPr="004E451C" w:rsidRDefault="00C87546" w:rsidP="00C87546">
          <w:pPr>
            <w:rPr>
              <w:b/>
              <w:bCs/>
              <w:noProof/>
              <w:sz w:val="20"/>
              <w:lang w:eastAsia="es-CO"/>
            </w:rPr>
          </w:pPr>
          <w:r w:rsidRPr="004E451C">
            <w:rPr>
              <w:b/>
              <w:bCs/>
              <w:noProof/>
              <w:sz w:val="20"/>
              <w:lang w:eastAsia="es-CO"/>
            </w:rPr>
            <w:t xml:space="preserve">PÁGINA: </w:t>
          </w:r>
          <w:r w:rsidRPr="004E451C">
            <w:rPr>
              <w:bCs/>
              <w:noProof/>
              <w:sz w:val="20"/>
              <w:lang w:eastAsia="es-CO"/>
            </w:rPr>
            <w:fldChar w:fldCharType="begin"/>
          </w:r>
          <w:r w:rsidRPr="004E451C">
            <w:rPr>
              <w:bCs/>
              <w:noProof/>
              <w:sz w:val="20"/>
              <w:lang w:eastAsia="es-CO"/>
            </w:rPr>
            <w:instrText xml:space="preserve"> PAGE </w:instrText>
          </w:r>
          <w:r w:rsidRPr="004E451C">
            <w:rPr>
              <w:bCs/>
              <w:noProof/>
              <w:sz w:val="20"/>
              <w:lang w:eastAsia="es-CO"/>
            </w:rPr>
            <w:fldChar w:fldCharType="separate"/>
          </w:r>
          <w:r>
            <w:rPr>
              <w:bCs/>
              <w:noProof/>
              <w:sz w:val="20"/>
              <w:lang w:eastAsia="es-CO"/>
            </w:rPr>
            <w:t>36</w:t>
          </w:r>
          <w:r w:rsidRPr="004E451C">
            <w:rPr>
              <w:bCs/>
              <w:noProof/>
              <w:sz w:val="20"/>
              <w:lang w:eastAsia="es-CO"/>
            </w:rPr>
            <w:fldChar w:fldCharType="end"/>
          </w:r>
          <w:r w:rsidRPr="004E451C">
            <w:rPr>
              <w:bCs/>
              <w:noProof/>
              <w:sz w:val="20"/>
              <w:lang w:eastAsia="es-CO"/>
            </w:rPr>
            <w:t xml:space="preserve"> de</w:t>
          </w:r>
          <w:r>
            <w:rPr>
              <w:bCs/>
              <w:noProof/>
              <w:sz w:val="20"/>
              <w:lang w:eastAsia="es-CO"/>
            </w:rPr>
            <w:t xml:space="preserve"> </w:t>
          </w:r>
          <w:r w:rsidRPr="004E451C">
            <w:rPr>
              <w:bCs/>
              <w:noProof/>
              <w:sz w:val="20"/>
              <w:lang w:eastAsia="es-CO"/>
            </w:rPr>
            <w:fldChar w:fldCharType="begin"/>
          </w:r>
          <w:r w:rsidRPr="004E451C">
            <w:rPr>
              <w:bCs/>
              <w:noProof/>
              <w:sz w:val="20"/>
              <w:lang w:eastAsia="es-CO"/>
            </w:rPr>
            <w:instrText xml:space="preserve"> NUMPAGES  </w:instrText>
          </w:r>
          <w:r w:rsidRPr="004E451C">
            <w:rPr>
              <w:bCs/>
              <w:noProof/>
              <w:sz w:val="20"/>
              <w:lang w:eastAsia="es-CO"/>
            </w:rPr>
            <w:fldChar w:fldCharType="separate"/>
          </w:r>
          <w:r>
            <w:rPr>
              <w:bCs/>
              <w:noProof/>
              <w:sz w:val="20"/>
              <w:lang w:eastAsia="es-CO"/>
            </w:rPr>
            <w:t>38</w:t>
          </w:r>
          <w:r w:rsidRPr="004E451C">
            <w:rPr>
              <w:bCs/>
              <w:noProof/>
              <w:sz w:val="20"/>
              <w:lang w:eastAsia="es-CO"/>
            </w:rPr>
            <w:fldChar w:fldCharType="end"/>
          </w:r>
        </w:p>
      </w:tc>
    </w:tr>
  </w:tbl>
  <w:p w14:paraId="75B402A1" w14:textId="77777777" w:rsidR="00B62FFD" w:rsidRDefault="00B62FFD" w:rsidP="006B769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22A0D"/>
    <w:multiLevelType w:val="hybridMultilevel"/>
    <w:tmpl w:val="BE487A5A"/>
    <w:lvl w:ilvl="0" w:tplc="0C0A0011">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02856763"/>
    <w:multiLevelType w:val="hybridMultilevel"/>
    <w:tmpl w:val="FFD65DAA"/>
    <w:lvl w:ilvl="0" w:tplc="BEFE9F66">
      <w:start w:val="1"/>
      <w:numFmt w:val="decimal"/>
      <w:lvlText w:val="%1."/>
      <w:lvlJc w:val="left"/>
      <w:pPr>
        <w:ind w:left="720" w:hanging="360"/>
      </w:pPr>
      <w:rPr>
        <w:rFonts w:ascii="Arial" w:hAnsi="Arial" w:cs="Arial" w:hint="default"/>
        <w:b/>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29952F2"/>
    <w:multiLevelType w:val="hybridMultilevel"/>
    <w:tmpl w:val="CE3681D2"/>
    <w:lvl w:ilvl="0" w:tplc="071AB2AA">
      <w:start w:val="3"/>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2F81B8A"/>
    <w:multiLevelType w:val="hybridMultilevel"/>
    <w:tmpl w:val="673E117A"/>
    <w:lvl w:ilvl="0" w:tplc="240A000F">
      <w:start w:val="1"/>
      <w:numFmt w:val="decimal"/>
      <w:lvlText w:val="%1."/>
      <w:lvlJc w:val="left"/>
      <w:pPr>
        <w:ind w:left="36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9F5291"/>
    <w:multiLevelType w:val="hybridMultilevel"/>
    <w:tmpl w:val="80A0F4BE"/>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72F3FD2"/>
    <w:multiLevelType w:val="hybridMultilevel"/>
    <w:tmpl w:val="5FD4D6E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0A2843C0"/>
    <w:multiLevelType w:val="hybridMultilevel"/>
    <w:tmpl w:val="A9907C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B1C50EE"/>
    <w:multiLevelType w:val="hybridMultilevel"/>
    <w:tmpl w:val="F6000E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0F5C7234"/>
    <w:multiLevelType w:val="hybridMultilevel"/>
    <w:tmpl w:val="FB8EFE5C"/>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3613383"/>
    <w:multiLevelType w:val="hybridMultilevel"/>
    <w:tmpl w:val="D488104E"/>
    <w:lvl w:ilvl="0" w:tplc="CF58FAF2">
      <w:start w:val="3"/>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4DA160E"/>
    <w:multiLevelType w:val="multilevel"/>
    <w:tmpl w:val="9AE6F222"/>
    <w:lvl w:ilvl="0">
      <w:start w:val="13"/>
      <w:numFmt w:val="decimal"/>
      <w:lvlText w:val="%1."/>
      <w:lvlJc w:val="left"/>
      <w:pPr>
        <w:ind w:left="915" w:hanging="915"/>
      </w:pPr>
      <w:rPr>
        <w:rFonts w:hint="default"/>
      </w:rPr>
    </w:lvl>
    <w:lvl w:ilvl="1">
      <w:start w:val="1"/>
      <w:numFmt w:val="decimal"/>
      <w:lvlText w:val="%1.%2."/>
      <w:lvlJc w:val="left"/>
      <w:pPr>
        <w:ind w:left="915" w:hanging="915"/>
      </w:pPr>
      <w:rPr>
        <w:rFonts w:hint="default"/>
      </w:rPr>
    </w:lvl>
    <w:lvl w:ilvl="2">
      <w:start w:val="4"/>
      <w:numFmt w:val="decimal"/>
      <w:lvlText w:val="%1.%2.%3."/>
      <w:lvlJc w:val="left"/>
      <w:pPr>
        <w:ind w:left="915" w:hanging="915"/>
      </w:pPr>
      <w:rPr>
        <w:rFonts w:hint="default"/>
      </w:rPr>
    </w:lvl>
    <w:lvl w:ilvl="3">
      <w:start w:val="6"/>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159C4950"/>
    <w:multiLevelType w:val="hybridMultilevel"/>
    <w:tmpl w:val="B24A47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6200EB8"/>
    <w:multiLevelType w:val="hybridMultilevel"/>
    <w:tmpl w:val="913C54F2"/>
    <w:lvl w:ilvl="0" w:tplc="85F20DF2">
      <w:start w:val="1"/>
      <w:numFmt w:val="decimal"/>
      <w:lvlText w:val="%1."/>
      <w:lvlJc w:val="left"/>
      <w:pPr>
        <w:ind w:left="1080" w:hanging="360"/>
      </w:pPr>
      <w:rPr>
        <w:rFonts w:ascii="Arial" w:eastAsia="Times New Roman" w:hAnsi="Arial" w:cs="Arial"/>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15:restartNumberingAfterBreak="0">
    <w:nsid w:val="18104FF2"/>
    <w:multiLevelType w:val="hybridMultilevel"/>
    <w:tmpl w:val="7C960FFE"/>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88B3EBA"/>
    <w:multiLevelType w:val="hybridMultilevel"/>
    <w:tmpl w:val="36385E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1B041B0F"/>
    <w:multiLevelType w:val="hybridMultilevel"/>
    <w:tmpl w:val="A7E22F24"/>
    <w:lvl w:ilvl="0" w:tplc="240A0001">
      <w:start w:val="1"/>
      <w:numFmt w:val="bullet"/>
      <w:lvlText w:val=""/>
      <w:lvlJc w:val="left"/>
      <w:pPr>
        <w:ind w:left="868" w:hanging="360"/>
      </w:pPr>
      <w:rPr>
        <w:rFonts w:ascii="Symbol" w:hAnsi="Symbol" w:hint="default"/>
      </w:rPr>
    </w:lvl>
    <w:lvl w:ilvl="1" w:tplc="240A0003" w:tentative="1">
      <w:start w:val="1"/>
      <w:numFmt w:val="bullet"/>
      <w:lvlText w:val="o"/>
      <w:lvlJc w:val="left"/>
      <w:pPr>
        <w:ind w:left="1588" w:hanging="360"/>
      </w:pPr>
      <w:rPr>
        <w:rFonts w:ascii="Courier New" w:hAnsi="Courier New" w:cs="Courier New" w:hint="default"/>
      </w:rPr>
    </w:lvl>
    <w:lvl w:ilvl="2" w:tplc="240A0005" w:tentative="1">
      <w:start w:val="1"/>
      <w:numFmt w:val="bullet"/>
      <w:lvlText w:val=""/>
      <w:lvlJc w:val="left"/>
      <w:pPr>
        <w:ind w:left="2308" w:hanging="360"/>
      </w:pPr>
      <w:rPr>
        <w:rFonts w:ascii="Wingdings" w:hAnsi="Wingdings" w:hint="default"/>
      </w:rPr>
    </w:lvl>
    <w:lvl w:ilvl="3" w:tplc="240A0001" w:tentative="1">
      <w:start w:val="1"/>
      <w:numFmt w:val="bullet"/>
      <w:lvlText w:val=""/>
      <w:lvlJc w:val="left"/>
      <w:pPr>
        <w:ind w:left="3028" w:hanging="360"/>
      </w:pPr>
      <w:rPr>
        <w:rFonts w:ascii="Symbol" w:hAnsi="Symbol" w:hint="default"/>
      </w:rPr>
    </w:lvl>
    <w:lvl w:ilvl="4" w:tplc="240A0003" w:tentative="1">
      <w:start w:val="1"/>
      <w:numFmt w:val="bullet"/>
      <w:lvlText w:val="o"/>
      <w:lvlJc w:val="left"/>
      <w:pPr>
        <w:ind w:left="3748" w:hanging="360"/>
      </w:pPr>
      <w:rPr>
        <w:rFonts w:ascii="Courier New" w:hAnsi="Courier New" w:cs="Courier New" w:hint="default"/>
      </w:rPr>
    </w:lvl>
    <w:lvl w:ilvl="5" w:tplc="240A0005" w:tentative="1">
      <w:start w:val="1"/>
      <w:numFmt w:val="bullet"/>
      <w:lvlText w:val=""/>
      <w:lvlJc w:val="left"/>
      <w:pPr>
        <w:ind w:left="4468" w:hanging="360"/>
      </w:pPr>
      <w:rPr>
        <w:rFonts w:ascii="Wingdings" w:hAnsi="Wingdings" w:hint="default"/>
      </w:rPr>
    </w:lvl>
    <w:lvl w:ilvl="6" w:tplc="240A0001" w:tentative="1">
      <w:start w:val="1"/>
      <w:numFmt w:val="bullet"/>
      <w:lvlText w:val=""/>
      <w:lvlJc w:val="left"/>
      <w:pPr>
        <w:ind w:left="5188" w:hanging="360"/>
      </w:pPr>
      <w:rPr>
        <w:rFonts w:ascii="Symbol" w:hAnsi="Symbol" w:hint="default"/>
      </w:rPr>
    </w:lvl>
    <w:lvl w:ilvl="7" w:tplc="240A0003" w:tentative="1">
      <w:start w:val="1"/>
      <w:numFmt w:val="bullet"/>
      <w:lvlText w:val="o"/>
      <w:lvlJc w:val="left"/>
      <w:pPr>
        <w:ind w:left="5908" w:hanging="360"/>
      </w:pPr>
      <w:rPr>
        <w:rFonts w:ascii="Courier New" w:hAnsi="Courier New" w:cs="Courier New" w:hint="default"/>
      </w:rPr>
    </w:lvl>
    <w:lvl w:ilvl="8" w:tplc="240A0005" w:tentative="1">
      <w:start w:val="1"/>
      <w:numFmt w:val="bullet"/>
      <w:lvlText w:val=""/>
      <w:lvlJc w:val="left"/>
      <w:pPr>
        <w:ind w:left="6628" w:hanging="360"/>
      </w:pPr>
      <w:rPr>
        <w:rFonts w:ascii="Wingdings" w:hAnsi="Wingdings" w:hint="default"/>
      </w:rPr>
    </w:lvl>
  </w:abstractNum>
  <w:abstractNum w:abstractNumId="16" w15:restartNumberingAfterBreak="0">
    <w:nsid w:val="23A11910"/>
    <w:multiLevelType w:val="hybridMultilevel"/>
    <w:tmpl w:val="6CD8276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7" w15:restartNumberingAfterBreak="0">
    <w:nsid w:val="24CA0211"/>
    <w:multiLevelType w:val="hybridMultilevel"/>
    <w:tmpl w:val="417A5B74"/>
    <w:lvl w:ilvl="0" w:tplc="240A0017">
      <w:start w:val="1"/>
      <w:numFmt w:val="lowerLetter"/>
      <w:lvlText w:val="%1)"/>
      <w:lvlJc w:val="left"/>
      <w:pPr>
        <w:ind w:left="360" w:hanging="360"/>
      </w:pPr>
      <w:rPr>
        <w:rFonts w:hint="default"/>
      </w:rPr>
    </w:lvl>
    <w:lvl w:ilvl="1" w:tplc="C8A27010">
      <w:start w:val="1"/>
      <w:numFmt w:val="decimal"/>
      <w:lvlText w:val="%2."/>
      <w:lvlJc w:val="left"/>
      <w:pPr>
        <w:ind w:left="600" w:hanging="600"/>
      </w:pPr>
      <w:rPr>
        <w:rFonts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8" w15:restartNumberingAfterBreak="0">
    <w:nsid w:val="24F0479E"/>
    <w:multiLevelType w:val="hybridMultilevel"/>
    <w:tmpl w:val="80BC2C32"/>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269E32BA"/>
    <w:multiLevelType w:val="hybridMultilevel"/>
    <w:tmpl w:val="A6D4A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BB8711A"/>
    <w:multiLevelType w:val="hybridMultilevel"/>
    <w:tmpl w:val="7EF64210"/>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15:restartNumberingAfterBreak="0">
    <w:nsid w:val="2BBF051F"/>
    <w:multiLevelType w:val="hybridMultilevel"/>
    <w:tmpl w:val="4368582E"/>
    <w:lvl w:ilvl="0" w:tplc="240A0001">
      <w:start w:val="1"/>
      <w:numFmt w:val="bullet"/>
      <w:lvlText w:val=""/>
      <w:lvlJc w:val="left"/>
      <w:pPr>
        <w:ind w:left="1713" w:hanging="360"/>
      </w:pPr>
      <w:rPr>
        <w:rFonts w:ascii="Symbol" w:hAnsi="Symbol" w:hint="default"/>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22" w15:restartNumberingAfterBreak="0">
    <w:nsid w:val="2D362EBB"/>
    <w:multiLevelType w:val="hybridMultilevel"/>
    <w:tmpl w:val="40463CCA"/>
    <w:lvl w:ilvl="0" w:tplc="12C2F486">
      <w:start w:val="1"/>
      <w:numFmt w:val="decimal"/>
      <w:lvlText w:val="%1."/>
      <w:lvlJc w:val="left"/>
      <w:pPr>
        <w:ind w:left="720" w:hanging="360"/>
      </w:pPr>
      <w:rPr>
        <w:rFonts w:ascii="Cambria" w:hAnsi="Cambria"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2E47072E"/>
    <w:multiLevelType w:val="hybridMultilevel"/>
    <w:tmpl w:val="2A2656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2F9E0562"/>
    <w:multiLevelType w:val="hybridMultilevel"/>
    <w:tmpl w:val="AE50C196"/>
    <w:lvl w:ilvl="0" w:tplc="85F20DF2">
      <w:start w:val="1"/>
      <w:numFmt w:val="decimal"/>
      <w:lvlText w:val="%1."/>
      <w:lvlJc w:val="left"/>
      <w:pPr>
        <w:ind w:left="720" w:hanging="360"/>
      </w:pPr>
      <w:rPr>
        <w:rFonts w:ascii="Arial" w:eastAsia="Times New Roman" w:hAnsi="Arial" w:cs="Arial"/>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027168A"/>
    <w:multiLevelType w:val="hybridMultilevel"/>
    <w:tmpl w:val="6D36273E"/>
    <w:lvl w:ilvl="0" w:tplc="EB2EC1C0">
      <w:start w:val="1"/>
      <w:numFmt w:val="decimal"/>
      <w:lvlText w:val="%1."/>
      <w:lvlJc w:val="left"/>
      <w:pPr>
        <w:ind w:left="360" w:hanging="360"/>
      </w:pPr>
      <w:rPr>
        <w:rFonts w:ascii="Arial" w:eastAsiaTheme="minorHAnsi" w:hAnsi="Arial" w:cs="Aria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6" w15:restartNumberingAfterBreak="0">
    <w:nsid w:val="31A25842"/>
    <w:multiLevelType w:val="multilevel"/>
    <w:tmpl w:val="B186F86A"/>
    <w:lvl w:ilvl="0">
      <w:start w:val="13"/>
      <w:numFmt w:val="decimal"/>
      <w:lvlText w:val="%1."/>
      <w:lvlJc w:val="left"/>
      <w:pPr>
        <w:ind w:left="720" w:hanging="720"/>
      </w:pPr>
      <w:rPr>
        <w:rFonts w:eastAsia="Arial" w:hint="default"/>
        <w:b w:val="0"/>
      </w:rPr>
    </w:lvl>
    <w:lvl w:ilvl="1">
      <w:start w:val="1"/>
      <w:numFmt w:val="decimal"/>
      <w:lvlText w:val="%1.%2."/>
      <w:lvlJc w:val="left"/>
      <w:pPr>
        <w:ind w:left="720" w:hanging="720"/>
      </w:pPr>
      <w:rPr>
        <w:rFonts w:eastAsia="Arial" w:hint="default"/>
        <w:b w:val="0"/>
      </w:rPr>
    </w:lvl>
    <w:lvl w:ilvl="2">
      <w:start w:val="1"/>
      <w:numFmt w:val="decimal"/>
      <w:lvlText w:val="%1.%2.%3."/>
      <w:lvlJc w:val="left"/>
      <w:pPr>
        <w:ind w:left="720" w:hanging="720"/>
      </w:pPr>
      <w:rPr>
        <w:rFonts w:eastAsia="Arial" w:hint="default"/>
        <w:b w:val="0"/>
      </w:rPr>
    </w:lvl>
    <w:lvl w:ilvl="3">
      <w:start w:val="1"/>
      <w:numFmt w:val="decimal"/>
      <w:lvlText w:val="%1.%2.%3.%4."/>
      <w:lvlJc w:val="left"/>
      <w:pPr>
        <w:ind w:left="1080" w:hanging="1080"/>
      </w:pPr>
      <w:rPr>
        <w:rFonts w:eastAsia="Arial" w:hint="default"/>
        <w:b w:val="0"/>
      </w:rPr>
    </w:lvl>
    <w:lvl w:ilvl="4">
      <w:start w:val="1"/>
      <w:numFmt w:val="decimal"/>
      <w:lvlText w:val="%1.%2.%3.%4.%5."/>
      <w:lvlJc w:val="left"/>
      <w:pPr>
        <w:ind w:left="1080" w:hanging="1080"/>
      </w:pPr>
      <w:rPr>
        <w:rFonts w:eastAsia="Arial" w:hint="default"/>
        <w:b w:val="0"/>
      </w:rPr>
    </w:lvl>
    <w:lvl w:ilvl="5">
      <w:start w:val="1"/>
      <w:numFmt w:val="decimal"/>
      <w:lvlText w:val="%1.%2.%3.%4.%5.%6."/>
      <w:lvlJc w:val="left"/>
      <w:pPr>
        <w:ind w:left="1440" w:hanging="1440"/>
      </w:pPr>
      <w:rPr>
        <w:rFonts w:eastAsia="Arial" w:hint="default"/>
        <w:b w:val="0"/>
      </w:rPr>
    </w:lvl>
    <w:lvl w:ilvl="6">
      <w:start w:val="1"/>
      <w:numFmt w:val="decimal"/>
      <w:lvlText w:val="%1.%2.%3.%4.%5.%6.%7."/>
      <w:lvlJc w:val="left"/>
      <w:pPr>
        <w:ind w:left="1440" w:hanging="1440"/>
      </w:pPr>
      <w:rPr>
        <w:rFonts w:eastAsia="Arial" w:hint="default"/>
        <w:b w:val="0"/>
      </w:rPr>
    </w:lvl>
    <w:lvl w:ilvl="7">
      <w:start w:val="1"/>
      <w:numFmt w:val="decimal"/>
      <w:lvlText w:val="%1.%2.%3.%4.%5.%6.%7.%8."/>
      <w:lvlJc w:val="left"/>
      <w:pPr>
        <w:ind w:left="1800" w:hanging="1800"/>
      </w:pPr>
      <w:rPr>
        <w:rFonts w:eastAsia="Arial" w:hint="default"/>
        <w:b w:val="0"/>
      </w:rPr>
    </w:lvl>
    <w:lvl w:ilvl="8">
      <w:start w:val="1"/>
      <w:numFmt w:val="decimal"/>
      <w:lvlText w:val="%1.%2.%3.%4.%5.%6.%7.%8.%9."/>
      <w:lvlJc w:val="left"/>
      <w:pPr>
        <w:ind w:left="2160" w:hanging="2160"/>
      </w:pPr>
      <w:rPr>
        <w:rFonts w:eastAsia="Arial" w:hint="default"/>
        <w:b w:val="0"/>
      </w:rPr>
    </w:lvl>
  </w:abstractNum>
  <w:abstractNum w:abstractNumId="27" w15:restartNumberingAfterBreak="0">
    <w:nsid w:val="337A0386"/>
    <w:multiLevelType w:val="multilevel"/>
    <w:tmpl w:val="97A8A20E"/>
    <w:lvl w:ilvl="0">
      <w:start w:val="13"/>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58C7CD8"/>
    <w:multiLevelType w:val="multilevel"/>
    <w:tmpl w:val="B186F86A"/>
    <w:lvl w:ilvl="0">
      <w:start w:val="13"/>
      <w:numFmt w:val="decimal"/>
      <w:lvlText w:val="%1."/>
      <w:lvlJc w:val="left"/>
      <w:pPr>
        <w:ind w:left="720" w:hanging="720"/>
      </w:pPr>
      <w:rPr>
        <w:rFonts w:eastAsia="Arial" w:hint="default"/>
        <w:b w:val="0"/>
      </w:rPr>
    </w:lvl>
    <w:lvl w:ilvl="1">
      <w:start w:val="1"/>
      <w:numFmt w:val="decimal"/>
      <w:lvlText w:val="%1.%2."/>
      <w:lvlJc w:val="left"/>
      <w:pPr>
        <w:ind w:left="720" w:hanging="720"/>
      </w:pPr>
      <w:rPr>
        <w:rFonts w:eastAsia="Arial" w:hint="default"/>
        <w:b w:val="0"/>
      </w:rPr>
    </w:lvl>
    <w:lvl w:ilvl="2">
      <w:start w:val="1"/>
      <w:numFmt w:val="decimal"/>
      <w:lvlText w:val="%1.%2.%3."/>
      <w:lvlJc w:val="left"/>
      <w:pPr>
        <w:ind w:left="720" w:hanging="720"/>
      </w:pPr>
      <w:rPr>
        <w:rFonts w:eastAsia="Arial" w:hint="default"/>
        <w:b w:val="0"/>
      </w:rPr>
    </w:lvl>
    <w:lvl w:ilvl="3">
      <w:start w:val="1"/>
      <w:numFmt w:val="decimal"/>
      <w:lvlText w:val="%1.%2.%3.%4."/>
      <w:lvlJc w:val="left"/>
      <w:pPr>
        <w:ind w:left="1080" w:hanging="1080"/>
      </w:pPr>
      <w:rPr>
        <w:rFonts w:eastAsia="Arial" w:hint="default"/>
        <w:b w:val="0"/>
      </w:rPr>
    </w:lvl>
    <w:lvl w:ilvl="4">
      <w:start w:val="1"/>
      <w:numFmt w:val="decimal"/>
      <w:lvlText w:val="%1.%2.%3.%4.%5."/>
      <w:lvlJc w:val="left"/>
      <w:pPr>
        <w:ind w:left="1080" w:hanging="1080"/>
      </w:pPr>
      <w:rPr>
        <w:rFonts w:eastAsia="Arial" w:hint="default"/>
        <w:b w:val="0"/>
      </w:rPr>
    </w:lvl>
    <w:lvl w:ilvl="5">
      <w:start w:val="1"/>
      <w:numFmt w:val="decimal"/>
      <w:lvlText w:val="%1.%2.%3.%4.%5.%6."/>
      <w:lvlJc w:val="left"/>
      <w:pPr>
        <w:ind w:left="1440" w:hanging="1440"/>
      </w:pPr>
      <w:rPr>
        <w:rFonts w:eastAsia="Arial" w:hint="default"/>
        <w:b w:val="0"/>
      </w:rPr>
    </w:lvl>
    <w:lvl w:ilvl="6">
      <w:start w:val="1"/>
      <w:numFmt w:val="decimal"/>
      <w:lvlText w:val="%1.%2.%3.%4.%5.%6.%7."/>
      <w:lvlJc w:val="left"/>
      <w:pPr>
        <w:ind w:left="1440" w:hanging="1440"/>
      </w:pPr>
      <w:rPr>
        <w:rFonts w:eastAsia="Arial" w:hint="default"/>
        <w:b w:val="0"/>
      </w:rPr>
    </w:lvl>
    <w:lvl w:ilvl="7">
      <w:start w:val="1"/>
      <w:numFmt w:val="decimal"/>
      <w:lvlText w:val="%1.%2.%3.%4.%5.%6.%7.%8."/>
      <w:lvlJc w:val="left"/>
      <w:pPr>
        <w:ind w:left="1800" w:hanging="1800"/>
      </w:pPr>
      <w:rPr>
        <w:rFonts w:eastAsia="Arial" w:hint="default"/>
        <w:b w:val="0"/>
      </w:rPr>
    </w:lvl>
    <w:lvl w:ilvl="8">
      <w:start w:val="1"/>
      <w:numFmt w:val="decimal"/>
      <w:lvlText w:val="%1.%2.%3.%4.%5.%6.%7.%8.%9."/>
      <w:lvlJc w:val="left"/>
      <w:pPr>
        <w:ind w:left="2160" w:hanging="2160"/>
      </w:pPr>
      <w:rPr>
        <w:rFonts w:eastAsia="Arial" w:hint="default"/>
        <w:b w:val="0"/>
      </w:rPr>
    </w:lvl>
  </w:abstractNum>
  <w:abstractNum w:abstractNumId="29" w15:restartNumberingAfterBreak="0">
    <w:nsid w:val="361C7DE3"/>
    <w:multiLevelType w:val="hybridMultilevel"/>
    <w:tmpl w:val="8572E48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36B160E6"/>
    <w:multiLevelType w:val="hybridMultilevel"/>
    <w:tmpl w:val="5686A2F0"/>
    <w:lvl w:ilvl="0" w:tplc="24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15:restartNumberingAfterBreak="0">
    <w:nsid w:val="37A908CB"/>
    <w:multiLevelType w:val="multilevel"/>
    <w:tmpl w:val="4DF64FC4"/>
    <w:lvl w:ilvl="0">
      <w:start w:val="14"/>
      <w:numFmt w:val="decimal"/>
      <w:lvlText w:val="%1."/>
      <w:lvlJc w:val="left"/>
      <w:pPr>
        <w:ind w:left="720" w:hanging="720"/>
      </w:pPr>
      <w:rPr>
        <w:rFonts w:eastAsia="Arial" w:hint="default"/>
        <w:b w:val="0"/>
      </w:rPr>
    </w:lvl>
    <w:lvl w:ilvl="1">
      <w:start w:val="1"/>
      <w:numFmt w:val="decimal"/>
      <w:lvlText w:val="%1.%2."/>
      <w:lvlJc w:val="left"/>
      <w:pPr>
        <w:ind w:left="1080" w:hanging="720"/>
      </w:pPr>
      <w:rPr>
        <w:rFonts w:eastAsia="Arial" w:hint="default"/>
        <w:b/>
      </w:rPr>
    </w:lvl>
    <w:lvl w:ilvl="2">
      <w:start w:val="1"/>
      <w:numFmt w:val="decimal"/>
      <w:lvlText w:val="%3)"/>
      <w:lvlJc w:val="left"/>
      <w:pPr>
        <w:ind w:left="720" w:hanging="720"/>
      </w:pPr>
      <w:rPr>
        <w:rFonts w:ascii="Arial" w:eastAsia="Arial" w:hAnsi="Arial" w:cs="Arial"/>
        <w:b w:val="0"/>
      </w:rPr>
    </w:lvl>
    <w:lvl w:ilvl="3">
      <w:start w:val="1"/>
      <w:numFmt w:val="decimal"/>
      <w:lvlText w:val="%1.%2.%3.%4."/>
      <w:lvlJc w:val="left"/>
      <w:pPr>
        <w:ind w:left="2160" w:hanging="1080"/>
      </w:pPr>
      <w:rPr>
        <w:rFonts w:eastAsia="Arial" w:hint="default"/>
        <w:b w:val="0"/>
      </w:rPr>
    </w:lvl>
    <w:lvl w:ilvl="4">
      <w:start w:val="1"/>
      <w:numFmt w:val="decimal"/>
      <w:lvlText w:val="%1.%2.%3.%4.%5."/>
      <w:lvlJc w:val="left"/>
      <w:pPr>
        <w:ind w:left="2520" w:hanging="1080"/>
      </w:pPr>
      <w:rPr>
        <w:rFonts w:eastAsia="Arial" w:hint="default"/>
        <w:b w:val="0"/>
      </w:rPr>
    </w:lvl>
    <w:lvl w:ilvl="5">
      <w:start w:val="1"/>
      <w:numFmt w:val="decimal"/>
      <w:lvlText w:val="%1.%2.%3.%4.%5.%6."/>
      <w:lvlJc w:val="left"/>
      <w:pPr>
        <w:ind w:left="3240" w:hanging="1440"/>
      </w:pPr>
      <w:rPr>
        <w:rFonts w:eastAsia="Arial" w:hint="default"/>
        <w:b w:val="0"/>
      </w:rPr>
    </w:lvl>
    <w:lvl w:ilvl="6">
      <w:start w:val="1"/>
      <w:numFmt w:val="decimal"/>
      <w:lvlText w:val="%1.%2.%3.%4.%5.%6.%7."/>
      <w:lvlJc w:val="left"/>
      <w:pPr>
        <w:ind w:left="3600" w:hanging="1440"/>
      </w:pPr>
      <w:rPr>
        <w:rFonts w:eastAsia="Arial" w:hint="default"/>
        <w:b w:val="0"/>
      </w:rPr>
    </w:lvl>
    <w:lvl w:ilvl="7">
      <w:start w:val="1"/>
      <w:numFmt w:val="decimal"/>
      <w:lvlText w:val="%1.%2.%3.%4.%5.%6.%7.%8."/>
      <w:lvlJc w:val="left"/>
      <w:pPr>
        <w:ind w:left="4320" w:hanging="1800"/>
      </w:pPr>
      <w:rPr>
        <w:rFonts w:eastAsia="Arial" w:hint="default"/>
        <w:b w:val="0"/>
      </w:rPr>
    </w:lvl>
    <w:lvl w:ilvl="8">
      <w:start w:val="1"/>
      <w:numFmt w:val="decimal"/>
      <w:lvlText w:val="%1.%2.%3.%4.%5.%6.%7.%8.%9."/>
      <w:lvlJc w:val="left"/>
      <w:pPr>
        <w:ind w:left="5040" w:hanging="2160"/>
      </w:pPr>
      <w:rPr>
        <w:rFonts w:eastAsia="Arial" w:hint="default"/>
        <w:b w:val="0"/>
      </w:rPr>
    </w:lvl>
  </w:abstractNum>
  <w:abstractNum w:abstractNumId="32" w15:restartNumberingAfterBreak="0">
    <w:nsid w:val="3A366083"/>
    <w:multiLevelType w:val="hybridMultilevel"/>
    <w:tmpl w:val="A15856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3CB0699D"/>
    <w:multiLevelType w:val="hybridMultilevel"/>
    <w:tmpl w:val="F3105F4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3D565243"/>
    <w:multiLevelType w:val="hybridMultilevel"/>
    <w:tmpl w:val="344483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3E0E5E9B"/>
    <w:multiLevelType w:val="hybridMultilevel"/>
    <w:tmpl w:val="52E0AFF6"/>
    <w:lvl w:ilvl="0" w:tplc="240A0001">
      <w:start w:val="1"/>
      <w:numFmt w:val="bullet"/>
      <w:lvlText w:val=""/>
      <w:lvlJc w:val="left"/>
      <w:pPr>
        <w:ind w:left="578" w:hanging="360"/>
      </w:pPr>
      <w:rPr>
        <w:rFonts w:ascii="Symbol" w:hAnsi="Symbol" w:hint="default"/>
      </w:rPr>
    </w:lvl>
    <w:lvl w:ilvl="1" w:tplc="240A0003" w:tentative="1">
      <w:start w:val="1"/>
      <w:numFmt w:val="bullet"/>
      <w:lvlText w:val="o"/>
      <w:lvlJc w:val="left"/>
      <w:pPr>
        <w:ind w:left="1298" w:hanging="360"/>
      </w:pPr>
      <w:rPr>
        <w:rFonts w:ascii="Courier New" w:hAnsi="Courier New" w:cs="Courier New" w:hint="default"/>
      </w:rPr>
    </w:lvl>
    <w:lvl w:ilvl="2" w:tplc="240A0005" w:tentative="1">
      <w:start w:val="1"/>
      <w:numFmt w:val="bullet"/>
      <w:lvlText w:val=""/>
      <w:lvlJc w:val="left"/>
      <w:pPr>
        <w:ind w:left="2018" w:hanging="360"/>
      </w:pPr>
      <w:rPr>
        <w:rFonts w:ascii="Wingdings" w:hAnsi="Wingdings" w:hint="default"/>
      </w:rPr>
    </w:lvl>
    <w:lvl w:ilvl="3" w:tplc="240A0001" w:tentative="1">
      <w:start w:val="1"/>
      <w:numFmt w:val="bullet"/>
      <w:lvlText w:val=""/>
      <w:lvlJc w:val="left"/>
      <w:pPr>
        <w:ind w:left="2738" w:hanging="360"/>
      </w:pPr>
      <w:rPr>
        <w:rFonts w:ascii="Symbol" w:hAnsi="Symbol" w:hint="default"/>
      </w:rPr>
    </w:lvl>
    <w:lvl w:ilvl="4" w:tplc="240A0003" w:tentative="1">
      <w:start w:val="1"/>
      <w:numFmt w:val="bullet"/>
      <w:lvlText w:val="o"/>
      <w:lvlJc w:val="left"/>
      <w:pPr>
        <w:ind w:left="3458" w:hanging="360"/>
      </w:pPr>
      <w:rPr>
        <w:rFonts w:ascii="Courier New" w:hAnsi="Courier New" w:cs="Courier New" w:hint="default"/>
      </w:rPr>
    </w:lvl>
    <w:lvl w:ilvl="5" w:tplc="240A0005" w:tentative="1">
      <w:start w:val="1"/>
      <w:numFmt w:val="bullet"/>
      <w:lvlText w:val=""/>
      <w:lvlJc w:val="left"/>
      <w:pPr>
        <w:ind w:left="4178" w:hanging="360"/>
      </w:pPr>
      <w:rPr>
        <w:rFonts w:ascii="Wingdings" w:hAnsi="Wingdings" w:hint="default"/>
      </w:rPr>
    </w:lvl>
    <w:lvl w:ilvl="6" w:tplc="240A0001" w:tentative="1">
      <w:start w:val="1"/>
      <w:numFmt w:val="bullet"/>
      <w:lvlText w:val=""/>
      <w:lvlJc w:val="left"/>
      <w:pPr>
        <w:ind w:left="4898" w:hanging="360"/>
      </w:pPr>
      <w:rPr>
        <w:rFonts w:ascii="Symbol" w:hAnsi="Symbol" w:hint="default"/>
      </w:rPr>
    </w:lvl>
    <w:lvl w:ilvl="7" w:tplc="240A0003" w:tentative="1">
      <w:start w:val="1"/>
      <w:numFmt w:val="bullet"/>
      <w:lvlText w:val="o"/>
      <w:lvlJc w:val="left"/>
      <w:pPr>
        <w:ind w:left="5618" w:hanging="360"/>
      </w:pPr>
      <w:rPr>
        <w:rFonts w:ascii="Courier New" w:hAnsi="Courier New" w:cs="Courier New" w:hint="default"/>
      </w:rPr>
    </w:lvl>
    <w:lvl w:ilvl="8" w:tplc="240A0005" w:tentative="1">
      <w:start w:val="1"/>
      <w:numFmt w:val="bullet"/>
      <w:lvlText w:val=""/>
      <w:lvlJc w:val="left"/>
      <w:pPr>
        <w:ind w:left="6338" w:hanging="360"/>
      </w:pPr>
      <w:rPr>
        <w:rFonts w:ascii="Wingdings" w:hAnsi="Wingdings" w:hint="default"/>
      </w:rPr>
    </w:lvl>
  </w:abstractNum>
  <w:abstractNum w:abstractNumId="36" w15:restartNumberingAfterBreak="0">
    <w:nsid w:val="3E6F6C38"/>
    <w:multiLevelType w:val="hybridMultilevel"/>
    <w:tmpl w:val="1A967024"/>
    <w:lvl w:ilvl="0" w:tplc="240A000F">
      <w:start w:val="1"/>
      <w:numFmt w:val="decimal"/>
      <w:lvlText w:val="%1."/>
      <w:lvlJc w:val="left"/>
      <w:pPr>
        <w:ind w:left="720" w:hanging="360"/>
      </w:pPr>
    </w:lvl>
    <w:lvl w:ilvl="1" w:tplc="82741682">
      <w:numFmt w:val="bullet"/>
      <w:lvlText w:val="•"/>
      <w:lvlJc w:val="left"/>
      <w:pPr>
        <w:ind w:left="1440" w:hanging="360"/>
      </w:pPr>
      <w:rPr>
        <w:rFonts w:ascii="Arial" w:eastAsia="Times New Roman" w:hAnsi="Arial" w:cs="Arial"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3EC30EE7"/>
    <w:multiLevelType w:val="hybridMultilevel"/>
    <w:tmpl w:val="5ED815D8"/>
    <w:lvl w:ilvl="0" w:tplc="66566798">
      <w:start w:val="1"/>
      <w:numFmt w:val="lowerLetter"/>
      <w:lvlText w:val="%1)"/>
      <w:lvlJc w:val="left"/>
      <w:pPr>
        <w:ind w:left="720" w:hanging="360"/>
      </w:pPr>
      <w:rPr>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3ED9529E"/>
    <w:multiLevelType w:val="hybridMultilevel"/>
    <w:tmpl w:val="76A04216"/>
    <w:lvl w:ilvl="0" w:tplc="346A3DA2">
      <w:start w:val="1"/>
      <w:numFmt w:val="bullet"/>
      <w:lvlText w:val="-"/>
      <w:lvlJc w:val="left"/>
      <w:pPr>
        <w:ind w:left="720" w:hanging="360"/>
      </w:pPr>
      <w:rPr>
        <w:rFonts w:ascii="Apple SD 산돌고딕 Neo 무거운" w:eastAsia="Apple SD 산돌고딕 Neo 무거운" w:hAnsi="Apple SD 산돌고딕 Neo 무거운" w:hint="eastAsi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423F352E"/>
    <w:multiLevelType w:val="hybridMultilevel"/>
    <w:tmpl w:val="1B447CDC"/>
    <w:lvl w:ilvl="0" w:tplc="4B88F8B0">
      <w:start w:val="1"/>
      <w:numFmt w:val="lowerRoman"/>
      <w:lvlText w:val="%1)"/>
      <w:lvlJc w:val="left"/>
      <w:pPr>
        <w:ind w:left="720" w:hanging="720"/>
      </w:pPr>
    </w:lvl>
    <w:lvl w:ilvl="1" w:tplc="540A0019">
      <w:start w:val="1"/>
      <w:numFmt w:val="lowerLetter"/>
      <w:lvlText w:val="%2."/>
      <w:lvlJc w:val="left"/>
      <w:pPr>
        <w:ind w:left="1080" w:hanging="360"/>
      </w:pPr>
    </w:lvl>
    <w:lvl w:ilvl="2" w:tplc="540A001B">
      <w:start w:val="1"/>
      <w:numFmt w:val="lowerRoman"/>
      <w:lvlText w:val="%3."/>
      <w:lvlJc w:val="right"/>
      <w:pPr>
        <w:ind w:left="1800" w:hanging="180"/>
      </w:pPr>
    </w:lvl>
    <w:lvl w:ilvl="3" w:tplc="540A000F">
      <w:start w:val="1"/>
      <w:numFmt w:val="decimal"/>
      <w:lvlText w:val="%4."/>
      <w:lvlJc w:val="left"/>
      <w:pPr>
        <w:ind w:left="2520" w:hanging="360"/>
      </w:pPr>
    </w:lvl>
    <w:lvl w:ilvl="4" w:tplc="540A0019">
      <w:start w:val="1"/>
      <w:numFmt w:val="lowerLetter"/>
      <w:lvlText w:val="%5."/>
      <w:lvlJc w:val="left"/>
      <w:pPr>
        <w:ind w:left="3240" w:hanging="360"/>
      </w:pPr>
    </w:lvl>
    <w:lvl w:ilvl="5" w:tplc="540A001B">
      <w:start w:val="1"/>
      <w:numFmt w:val="lowerRoman"/>
      <w:lvlText w:val="%6."/>
      <w:lvlJc w:val="right"/>
      <w:pPr>
        <w:ind w:left="3960" w:hanging="180"/>
      </w:pPr>
    </w:lvl>
    <w:lvl w:ilvl="6" w:tplc="540A000F">
      <w:start w:val="1"/>
      <w:numFmt w:val="decimal"/>
      <w:lvlText w:val="%7."/>
      <w:lvlJc w:val="left"/>
      <w:pPr>
        <w:ind w:left="4680" w:hanging="360"/>
      </w:pPr>
    </w:lvl>
    <w:lvl w:ilvl="7" w:tplc="540A0019">
      <w:start w:val="1"/>
      <w:numFmt w:val="lowerLetter"/>
      <w:lvlText w:val="%8."/>
      <w:lvlJc w:val="left"/>
      <w:pPr>
        <w:ind w:left="5400" w:hanging="360"/>
      </w:pPr>
    </w:lvl>
    <w:lvl w:ilvl="8" w:tplc="540A001B">
      <w:start w:val="1"/>
      <w:numFmt w:val="lowerRoman"/>
      <w:lvlText w:val="%9."/>
      <w:lvlJc w:val="right"/>
      <w:pPr>
        <w:ind w:left="6120" w:hanging="180"/>
      </w:pPr>
    </w:lvl>
  </w:abstractNum>
  <w:abstractNum w:abstractNumId="40" w15:restartNumberingAfterBreak="0">
    <w:nsid w:val="42A161FA"/>
    <w:multiLevelType w:val="hybridMultilevel"/>
    <w:tmpl w:val="0A74735C"/>
    <w:lvl w:ilvl="0" w:tplc="7BDAB85C">
      <w:start w:val="1"/>
      <w:numFmt w:val="decimal"/>
      <w:lvlText w:val="%1."/>
      <w:lvlJc w:val="left"/>
      <w:pPr>
        <w:ind w:left="1000" w:hanging="100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43BA7CA1"/>
    <w:multiLevelType w:val="hybridMultilevel"/>
    <w:tmpl w:val="118C78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44B63098"/>
    <w:multiLevelType w:val="multilevel"/>
    <w:tmpl w:val="CE564C20"/>
    <w:lvl w:ilvl="0">
      <w:start w:val="14"/>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45824702"/>
    <w:multiLevelType w:val="hybridMultilevel"/>
    <w:tmpl w:val="B596AF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462B262F"/>
    <w:multiLevelType w:val="hybridMultilevel"/>
    <w:tmpl w:val="2A08D9E2"/>
    <w:lvl w:ilvl="0" w:tplc="240A000B">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5" w15:restartNumberingAfterBreak="0">
    <w:nsid w:val="47C22E9C"/>
    <w:multiLevelType w:val="hybridMultilevel"/>
    <w:tmpl w:val="B1C424B6"/>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484C5B5A"/>
    <w:multiLevelType w:val="hybridMultilevel"/>
    <w:tmpl w:val="B3E0404E"/>
    <w:lvl w:ilvl="0" w:tplc="0C0A0017">
      <w:start w:val="1"/>
      <w:numFmt w:val="lowerLetter"/>
      <w:lvlText w:val="%1)"/>
      <w:lvlJc w:val="left"/>
      <w:pPr>
        <w:ind w:left="360"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7" w15:restartNumberingAfterBreak="0">
    <w:nsid w:val="4A3B073C"/>
    <w:multiLevelType w:val="hybridMultilevel"/>
    <w:tmpl w:val="23FCC0FE"/>
    <w:lvl w:ilvl="0" w:tplc="0C0A0011">
      <w:start w:val="1"/>
      <w:numFmt w:val="decimal"/>
      <w:lvlText w:val="%1)"/>
      <w:lvlJc w:val="left"/>
      <w:pPr>
        <w:ind w:left="720" w:hanging="360"/>
      </w:pPr>
    </w:lvl>
    <w:lvl w:ilvl="1" w:tplc="6248C19E">
      <w:start w:val="1"/>
      <w:numFmt w:val="lowerLetter"/>
      <w:lvlText w:val="%2)"/>
      <w:lvlJc w:val="left"/>
      <w:pPr>
        <w:ind w:left="1785" w:hanging="705"/>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15:restartNumberingAfterBreak="0">
    <w:nsid w:val="4C411EB8"/>
    <w:multiLevelType w:val="hybridMultilevel"/>
    <w:tmpl w:val="5F883A98"/>
    <w:lvl w:ilvl="0" w:tplc="1194C07E">
      <w:start w:val="1"/>
      <w:numFmt w:val="bullet"/>
      <w:lvlText w:val=""/>
      <w:lvlJc w:val="left"/>
      <w:pPr>
        <w:ind w:left="502" w:hanging="360"/>
      </w:pPr>
      <w:rPr>
        <w:rFonts w:ascii="Wingdings" w:hAnsi="Wingdings" w:hint="default"/>
        <w:b/>
      </w:rPr>
    </w:lvl>
    <w:lvl w:ilvl="1" w:tplc="240A0003" w:tentative="1">
      <w:start w:val="1"/>
      <w:numFmt w:val="bullet"/>
      <w:lvlText w:val="o"/>
      <w:lvlJc w:val="left"/>
      <w:pPr>
        <w:ind w:left="1582" w:hanging="360"/>
      </w:pPr>
      <w:rPr>
        <w:rFonts w:ascii="Courier New" w:hAnsi="Courier New" w:cs="Courier New" w:hint="default"/>
      </w:rPr>
    </w:lvl>
    <w:lvl w:ilvl="2" w:tplc="240A0005" w:tentative="1">
      <w:start w:val="1"/>
      <w:numFmt w:val="bullet"/>
      <w:lvlText w:val=""/>
      <w:lvlJc w:val="left"/>
      <w:pPr>
        <w:ind w:left="2302" w:hanging="360"/>
      </w:pPr>
      <w:rPr>
        <w:rFonts w:ascii="Wingdings" w:hAnsi="Wingdings" w:hint="default"/>
      </w:rPr>
    </w:lvl>
    <w:lvl w:ilvl="3" w:tplc="240A0001" w:tentative="1">
      <w:start w:val="1"/>
      <w:numFmt w:val="bullet"/>
      <w:lvlText w:val=""/>
      <w:lvlJc w:val="left"/>
      <w:pPr>
        <w:ind w:left="3022" w:hanging="360"/>
      </w:pPr>
      <w:rPr>
        <w:rFonts w:ascii="Symbol" w:hAnsi="Symbol" w:hint="default"/>
      </w:rPr>
    </w:lvl>
    <w:lvl w:ilvl="4" w:tplc="240A0003" w:tentative="1">
      <w:start w:val="1"/>
      <w:numFmt w:val="bullet"/>
      <w:lvlText w:val="o"/>
      <w:lvlJc w:val="left"/>
      <w:pPr>
        <w:ind w:left="3742" w:hanging="360"/>
      </w:pPr>
      <w:rPr>
        <w:rFonts w:ascii="Courier New" w:hAnsi="Courier New" w:cs="Courier New" w:hint="default"/>
      </w:rPr>
    </w:lvl>
    <w:lvl w:ilvl="5" w:tplc="240A0005" w:tentative="1">
      <w:start w:val="1"/>
      <w:numFmt w:val="bullet"/>
      <w:lvlText w:val=""/>
      <w:lvlJc w:val="left"/>
      <w:pPr>
        <w:ind w:left="4462" w:hanging="360"/>
      </w:pPr>
      <w:rPr>
        <w:rFonts w:ascii="Wingdings" w:hAnsi="Wingdings" w:hint="default"/>
      </w:rPr>
    </w:lvl>
    <w:lvl w:ilvl="6" w:tplc="240A0001" w:tentative="1">
      <w:start w:val="1"/>
      <w:numFmt w:val="bullet"/>
      <w:lvlText w:val=""/>
      <w:lvlJc w:val="left"/>
      <w:pPr>
        <w:ind w:left="5182" w:hanging="360"/>
      </w:pPr>
      <w:rPr>
        <w:rFonts w:ascii="Symbol" w:hAnsi="Symbol" w:hint="default"/>
      </w:rPr>
    </w:lvl>
    <w:lvl w:ilvl="7" w:tplc="240A0003" w:tentative="1">
      <w:start w:val="1"/>
      <w:numFmt w:val="bullet"/>
      <w:lvlText w:val="o"/>
      <w:lvlJc w:val="left"/>
      <w:pPr>
        <w:ind w:left="5902" w:hanging="360"/>
      </w:pPr>
      <w:rPr>
        <w:rFonts w:ascii="Courier New" w:hAnsi="Courier New" w:cs="Courier New" w:hint="default"/>
      </w:rPr>
    </w:lvl>
    <w:lvl w:ilvl="8" w:tplc="240A0005" w:tentative="1">
      <w:start w:val="1"/>
      <w:numFmt w:val="bullet"/>
      <w:lvlText w:val=""/>
      <w:lvlJc w:val="left"/>
      <w:pPr>
        <w:ind w:left="6622" w:hanging="360"/>
      </w:pPr>
      <w:rPr>
        <w:rFonts w:ascii="Wingdings" w:hAnsi="Wingdings" w:hint="default"/>
      </w:rPr>
    </w:lvl>
  </w:abstractNum>
  <w:abstractNum w:abstractNumId="49" w15:restartNumberingAfterBreak="0">
    <w:nsid w:val="4E0A0C27"/>
    <w:multiLevelType w:val="hybridMultilevel"/>
    <w:tmpl w:val="ABEC2E60"/>
    <w:lvl w:ilvl="0" w:tplc="1194C07E">
      <w:start w:val="1"/>
      <w:numFmt w:val="bullet"/>
      <w:lvlText w:val=""/>
      <w:lvlJc w:val="left"/>
      <w:pPr>
        <w:ind w:left="1353" w:hanging="360"/>
      </w:pPr>
      <w:rPr>
        <w:rFonts w:ascii="Wingdings" w:hAnsi="Wingdings" w:hint="default"/>
        <w:b/>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50" w15:restartNumberingAfterBreak="0">
    <w:nsid w:val="4E3C25D9"/>
    <w:multiLevelType w:val="multilevel"/>
    <w:tmpl w:val="3DEE26FE"/>
    <w:lvl w:ilvl="0">
      <w:start w:val="13"/>
      <w:numFmt w:val="decimal"/>
      <w:lvlText w:val="%1."/>
      <w:lvlJc w:val="left"/>
      <w:pPr>
        <w:ind w:left="600" w:hanging="600"/>
      </w:pPr>
      <w:rPr>
        <w:rFonts w:hint="default"/>
        <w:b w:val="0"/>
        <w:sz w:val="20"/>
      </w:rPr>
    </w:lvl>
    <w:lvl w:ilvl="1">
      <w:start w:val="3"/>
      <w:numFmt w:val="decimal"/>
      <w:lvlText w:val="%1.%2."/>
      <w:lvlJc w:val="left"/>
      <w:pPr>
        <w:ind w:left="1080" w:hanging="720"/>
      </w:pPr>
      <w:rPr>
        <w:rFonts w:hint="default"/>
        <w:b w:val="0"/>
        <w:sz w:val="20"/>
      </w:rPr>
    </w:lvl>
    <w:lvl w:ilvl="2">
      <w:start w:val="1"/>
      <w:numFmt w:val="decimal"/>
      <w:lvlText w:val="%1.%2.%3."/>
      <w:lvlJc w:val="left"/>
      <w:pPr>
        <w:ind w:left="720" w:hanging="720"/>
      </w:pPr>
      <w:rPr>
        <w:rFonts w:hint="default"/>
        <w:b w:val="0"/>
        <w:sz w:val="24"/>
      </w:rPr>
    </w:lvl>
    <w:lvl w:ilvl="3">
      <w:start w:val="1"/>
      <w:numFmt w:val="decimal"/>
      <w:lvlText w:val="%1.%2.%3.%4."/>
      <w:lvlJc w:val="left"/>
      <w:pPr>
        <w:ind w:left="2160" w:hanging="1080"/>
      </w:pPr>
      <w:rPr>
        <w:rFonts w:hint="default"/>
        <w:b w:val="0"/>
        <w:sz w:val="20"/>
      </w:rPr>
    </w:lvl>
    <w:lvl w:ilvl="4">
      <w:start w:val="1"/>
      <w:numFmt w:val="decimal"/>
      <w:lvlText w:val="%1.%2.%3.%4.%5."/>
      <w:lvlJc w:val="left"/>
      <w:pPr>
        <w:ind w:left="2520" w:hanging="1080"/>
      </w:pPr>
      <w:rPr>
        <w:rFonts w:hint="default"/>
        <w:b w:val="0"/>
        <w:sz w:val="20"/>
      </w:rPr>
    </w:lvl>
    <w:lvl w:ilvl="5">
      <w:start w:val="1"/>
      <w:numFmt w:val="decimal"/>
      <w:lvlText w:val="%1.%2.%3.%4.%5.%6."/>
      <w:lvlJc w:val="left"/>
      <w:pPr>
        <w:ind w:left="3240" w:hanging="1440"/>
      </w:pPr>
      <w:rPr>
        <w:rFonts w:hint="default"/>
        <w:b w:val="0"/>
        <w:sz w:val="20"/>
      </w:rPr>
    </w:lvl>
    <w:lvl w:ilvl="6">
      <w:start w:val="1"/>
      <w:numFmt w:val="decimal"/>
      <w:lvlText w:val="%1.%2.%3.%4.%5.%6.%7."/>
      <w:lvlJc w:val="left"/>
      <w:pPr>
        <w:ind w:left="3600" w:hanging="1440"/>
      </w:pPr>
      <w:rPr>
        <w:rFonts w:hint="default"/>
        <w:b w:val="0"/>
        <w:sz w:val="20"/>
      </w:rPr>
    </w:lvl>
    <w:lvl w:ilvl="7">
      <w:start w:val="1"/>
      <w:numFmt w:val="decimal"/>
      <w:lvlText w:val="%1.%2.%3.%4.%5.%6.%7.%8."/>
      <w:lvlJc w:val="left"/>
      <w:pPr>
        <w:ind w:left="4320" w:hanging="1800"/>
      </w:pPr>
      <w:rPr>
        <w:rFonts w:hint="default"/>
        <w:b w:val="0"/>
        <w:sz w:val="20"/>
      </w:rPr>
    </w:lvl>
    <w:lvl w:ilvl="8">
      <w:start w:val="1"/>
      <w:numFmt w:val="decimal"/>
      <w:lvlText w:val="%1.%2.%3.%4.%5.%6.%7.%8.%9."/>
      <w:lvlJc w:val="left"/>
      <w:pPr>
        <w:ind w:left="5040" w:hanging="2160"/>
      </w:pPr>
      <w:rPr>
        <w:rFonts w:hint="default"/>
        <w:b w:val="0"/>
        <w:sz w:val="20"/>
      </w:rPr>
    </w:lvl>
  </w:abstractNum>
  <w:abstractNum w:abstractNumId="51" w15:restartNumberingAfterBreak="0">
    <w:nsid w:val="4ECF28FF"/>
    <w:multiLevelType w:val="hybridMultilevel"/>
    <w:tmpl w:val="8E3037EC"/>
    <w:lvl w:ilvl="0" w:tplc="3A204C18">
      <w:start w:val="1"/>
      <w:numFmt w:val="lowerLetter"/>
      <w:lvlText w:val="%1)"/>
      <w:lvlJc w:val="left"/>
      <w:pPr>
        <w:ind w:left="582" w:hanging="360"/>
      </w:pPr>
      <w:rPr>
        <w:rFonts w:hint="default"/>
      </w:rPr>
    </w:lvl>
    <w:lvl w:ilvl="1" w:tplc="240A0019" w:tentative="1">
      <w:start w:val="1"/>
      <w:numFmt w:val="lowerLetter"/>
      <w:lvlText w:val="%2."/>
      <w:lvlJc w:val="left"/>
      <w:pPr>
        <w:ind w:left="1302" w:hanging="360"/>
      </w:pPr>
    </w:lvl>
    <w:lvl w:ilvl="2" w:tplc="240A001B" w:tentative="1">
      <w:start w:val="1"/>
      <w:numFmt w:val="lowerRoman"/>
      <w:lvlText w:val="%3."/>
      <w:lvlJc w:val="right"/>
      <w:pPr>
        <w:ind w:left="2022" w:hanging="180"/>
      </w:pPr>
    </w:lvl>
    <w:lvl w:ilvl="3" w:tplc="240A000F" w:tentative="1">
      <w:start w:val="1"/>
      <w:numFmt w:val="decimal"/>
      <w:lvlText w:val="%4."/>
      <w:lvlJc w:val="left"/>
      <w:pPr>
        <w:ind w:left="2742" w:hanging="360"/>
      </w:pPr>
    </w:lvl>
    <w:lvl w:ilvl="4" w:tplc="240A0019" w:tentative="1">
      <w:start w:val="1"/>
      <w:numFmt w:val="lowerLetter"/>
      <w:lvlText w:val="%5."/>
      <w:lvlJc w:val="left"/>
      <w:pPr>
        <w:ind w:left="3462" w:hanging="360"/>
      </w:pPr>
    </w:lvl>
    <w:lvl w:ilvl="5" w:tplc="240A001B" w:tentative="1">
      <w:start w:val="1"/>
      <w:numFmt w:val="lowerRoman"/>
      <w:lvlText w:val="%6."/>
      <w:lvlJc w:val="right"/>
      <w:pPr>
        <w:ind w:left="4182" w:hanging="180"/>
      </w:pPr>
    </w:lvl>
    <w:lvl w:ilvl="6" w:tplc="240A000F" w:tentative="1">
      <w:start w:val="1"/>
      <w:numFmt w:val="decimal"/>
      <w:lvlText w:val="%7."/>
      <w:lvlJc w:val="left"/>
      <w:pPr>
        <w:ind w:left="4902" w:hanging="360"/>
      </w:pPr>
    </w:lvl>
    <w:lvl w:ilvl="7" w:tplc="240A0019" w:tentative="1">
      <w:start w:val="1"/>
      <w:numFmt w:val="lowerLetter"/>
      <w:lvlText w:val="%8."/>
      <w:lvlJc w:val="left"/>
      <w:pPr>
        <w:ind w:left="5622" w:hanging="360"/>
      </w:pPr>
    </w:lvl>
    <w:lvl w:ilvl="8" w:tplc="240A001B" w:tentative="1">
      <w:start w:val="1"/>
      <w:numFmt w:val="lowerRoman"/>
      <w:lvlText w:val="%9."/>
      <w:lvlJc w:val="right"/>
      <w:pPr>
        <w:ind w:left="6342" w:hanging="180"/>
      </w:pPr>
    </w:lvl>
  </w:abstractNum>
  <w:abstractNum w:abstractNumId="52" w15:restartNumberingAfterBreak="0">
    <w:nsid w:val="503B217C"/>
    <w:multiLevelType w:val="hybridMultilevel"/>
    <w:tmpl w:val="5A98014E"/>
    <w:lvl w:ilvl="0" w:tplc="7FFC8880">
      <w:start w:val="1"/>
      <w:numFmt w:val="decimal"/>
      <w:lvlText w:val="ARTÍCULO %1."/>
      <w:lvlJc w:val="left"/>
      <w:pPr>
        <w:ind w:left="1070" w:hanging="360"/>
      </w:pPr>
      <w:rPr>
        <w:rFonts w:ascii="Arial" w:hAnsi="Arial" w:cs="Arial" w:hint="default"/>
        <w:b/>
        <w:color w:val="000000"/>
        <w:sz w:val="24"/>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507B4555"/>
    <w:multiLevelType w:val="hybridMultilevel"/>
    <w:tmpl w:val="4218290C"/>
    <w:lvl w:ilvl="0" w:tplc="240A0001">
      <w:start w:val="1"/>
      <w:numFmt w:val="bullet"/>
      <w:lvlText w:val=""/>
      <w:lvlJc w:val="left"/>
      <w:pPr>
        <w:ind w:left="578" w:hanging="360"/>
      </w:pPr>
      <w:rPr>
        <w:rFonts w:ascii="Symbol" w:hAnsi="Symbol" w:hint="default"/>
      </w:rPr>
    </w:lvl>
    <w:lvl w:ilvl="1" w:tplc="240A0003" w:tentative="1">
      <w:start w:val="1"/>
      <w:numFmt w:val="bullet"/>
      <w:lvlText w:val="o"/>
      <w:lvlJc w:val="left"/>
      <w:pPr>
        <w:ind w:left="1298" w:hanging="360"/>
      </w:pPr>
      <w:rPr>
        <w:rFonts w:ascii="Courier New" w:hAnsi="Courier New" w:cs="Courier New" w:hint="default"/>
      </w:rPr>
    </w:lvl>
    <w:lvl w:ilvl="2" w:tplc="240A0005" w:tentative="1">
      <w:start w:val="1"/>
      <w:numFmt w:val="bullet"/>
      <w:lvlText w:val=""/>
      <w:lvlJc w:val="left"/>
      <w:pPr>
        <w:ind w:left="2018" w:hanging="360"/>
      </w:pPr>
      <w:rPr>
        <w:rFonts w:ascii="Wingdings" w:hAnsi="Wingdings" w:hint="default"/>
      </w:rPr>
    </w:lvl>
    <w:lvl w:ilvl="3" w:tplc="240A0001" w:tentative="1">
      <w:start w:val="1"/>
      <w:numFmt w:val="bullet"/>
      <w:lvlText w:val=""/>
      <w:lvlJc w:val="left"/>
      <w:pPr>
        <w:ind w:left="2738" w:hanging="360"/>
      </w:pPr>
      <w:rPr>
        <w:rFonts w:ascii="Symbol" w:hAnsi="Symbol" w:hint="default"/>
      </w:rPr>
    </w:lvl>
    <w:lvl w:ilvl="4" w:tplc="240A0003" w:tentative="1">
      <w:start w:val="1"/>
      <w:numFmt w:val="bullet"/>
      <w:lvlText w:val="o"/>
      <w:lvlJc w:val="left"/>
      <w:pPr>
        <w:ind w:left="3458" w:hanging="360"/>
      </w:pPr>
      <w:rPr>
        <w:rFonts w:ascii="Courier New" w:hAnsi="Courier New" w:cs="Courier New" w:hint="default"/>
      </w:rPr>
    </w:lvl>
    <w:lvl w:ilvl="5" w:tplc="240A0005" w:tentative="1">
      <w:start w:val="1"/>
      <w:numFmt w:val="bullet"/>
      <w:lvlText w:val=""/>
      <w:lvlJc w:val="left"/>
      <w:pPr>
        <w:ind w:left="4178" w:hanging="360"/>
      </w:pPr>
      <w:rPr>
        <w:rFonts w:ascii="Wingdings" w:hAnsi="Wingdings" w:hint="default"/>
      </w:rPr>
    </w:lvl>
    <w:lvl w:ilvl="6" w:tplc="240A0001" w:tentative="1">
      <w:start w:val="1"/>
      <w:numFmt w:val="bullet"/>
      <w:lvlText w:val=""/>
      <w:lvlJc w:val="left"/>
      <w:pPr>
        <w:ind w:left="4898" w:hanging="360"/>
      </w:pPr>
      <w:rPr>
        <w:rFonts w:ascii="Symbol" w:hAnsi="Symbol" w:hint="default"/>
      </w:rPr>
    </w:lvl>
    <w:lvl w:ilvl="7" w:tplc="240A0003" w:tentative="1">
      <w:start w:val="1"/>
      <w:numFmt w:val="bullet"/>
      <w:lvlText w:val="o"/>
      <w:lvlJc w:val="left"/>
      <w:pPr>
        <w:ind w:left="5618" w:hanging="360"/>
      </w:pPr>
      <w:rPr>
        <w:rFonts w:ascii="Courier New" w:hAnsi="Courier New" w:cs="Courier New" w:hint="default"/>
      </w:rPr>
    </w:lvl>
    <w:lvl w:ilvl="8" w:tplc="240A0005" w:tentative="1">
      <w:start w:val="1"/>
      <w:numFmt w:val="bullet"/>
      <w:lvlText w:val=""/>
      <w:lvlJc w:val="left"/>
      <w:pPr>
        <w:ind w:left="6338" w:hanging="360"/>
      </w:pPr>
      <w:rPr>
        <w:rFonts w:ascii="Wingdings" w:hAnsi="Wingdings" w:hint="default"/>
      </w:rPr>
    </w:lvl>
  </w:abstractNum>
  <w:abstractNum w:abstractNumId="54" w15:restartNumberingAfterBreak="0">
    <w:nsid w:val="509E7C25"/>
    <w:multiLevelType w:val="hybridMultilevel"/>
    <w:tmpl w:val="3418D56C"/>
    <w:lvl w:ilvl="0" w:tplc="9146C0AC">
      <w:start w:val="1"/>
      <w:numFmt w:val="lowerLetter"/>
      <w:lvlText w:val="%1)"/>
      <w:lvlJc w:val="left"/>
      <w:pPr>
        <w:ind w:left="374" w:hanging="360"/>
      </w:pPr>
      <w:rPr>
        <w:rFonts w:hint="default"/>
      </w:rPr>
    </w:lvl>
    <w:lvl w:ilvl="1" w:tplc="240A0019" w:tentative="1">
      <w:start w:val="1"/>
      <w:numFmt w:val="lowerLetter"/>
      <w:lvlText w:val="%2."/>
      <w:lvlJc w:val="left"/>
      <w:pPr>
        <w:ind w:left="1094" w:hanging="360"/>
      </w:pPr>
    </w:lvl>
    <w:lvl w:ilvl="2" w:tplc="240A001B" w:tentative="1">
      <w:start w:val="1"/>
      <w:numFmt w:val="lowerRoman"/>
      <w:lvlText w:val="%3."/>
      <w:lvlJc w:val="right"/>
      <w:pPr>
        <w:ind w:left="1814" w:hanging="180"/>
      </w:pPr>
    </w:lvl>
    <w:lvl w:ilvl="3" w:tplc="240A000F" w:tentative="1">
      <w:start w:val="1"/>
      <w:numFmt w:val="decimal"/>
      <w:lvlText w:val="%4."/>
      <w:lvlJc w:val="left"/>
      <w:pPr>
        <w:ind w:left="2534" w:hanging="360"/>
      </w:pPr>
    </w:lvl>
    <w:lvl w:ilvl="4" w:tplc="240A0019" w:tentative="1">
      <w:start w:val="1"/>
      <w:numFmt w:val="lowerLetter"/>
      <w:lvlText w:val="%5."/>
      <w:lvlJc w:val="left"/>
      <w:pPr>
        <w:ind w:left="3254" w:hanging="360"/>
      </w:pPr>
    </w:lvl>
    <w:lvl w:ilvl="5" w:tplc="240A001B" w:tentative="1">
      <w:start w:val="1"/>
      <w:numFmt w:val="lowerRoman"/>
      <w:lvlText w:val="%6."/>
      <w:lvlJc w:val="right"/>
      <w:pPr>
        <w:ind w:left="3974" w:hanging="180"/>
      </w:pPr>
    </w:lvl>
    <w:lvl w:ilvl="6" w:tplc="240A000F" w:tentative="1">
      <w:start w:val="1"/>
      <w:numFmt w:val="decimal"/>
      <w:lvlText w:val="%7."/>
      <w:lvlJc w:val="left"/>
      <w:pPr>
        <w:ind w:left="4694" w:hanging="360"/>
      </w:pPr>
    </w:lvl>
    <w:lvl w:ilvl="7" w:tplc="240A0019" w:tentative="1">
      <w:start w:val="1"/>
      <w:numFmt w:val="lowerLetter"/>
      <w:lvlText w:val="%8."/>
      <w:lvlJc w:val="left"/>
      <w:pPr>
        <w:ind w:left="5414" w:hanging="360"/>
      </w:pPr>
    </w:lvl>
    <w:lvl w:ilvl="8" w:tplc="240A001B" w:tentative="1">
      <w:start w:val="1"/>
      <w:numFmt w:val="lowerRoman"/>
      <w:lvlText w:val="%9."/>
      <w:lvlJc w:val="right"/>
      <w:pPr>
        <w:ind w:left="6134" w:hanging="180"/>
      </w:pPr>
    </w:lvl>
  </w:abstractNum>
  <w:abstractNum w:abstractNumId="55" w15:restartNumberingAfterBreak="0">
    <w:nsid w:val="51AD1B83"/>
    <w:multiLevelType w:val="hybridMultilevel"/>
    <w:tmpl w:val="3E161B8E"/>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6" w15:restartNumberingAfterBreak="0">
    <w:nsid w:val="521074ED"/>
    <w:multiLevelType w:val="hybridMultilevel"/>
    <w:tmpl w:val="5FD4D6E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7" w15:restartNumberingAfterBreak="0">
    <w:nsid w:val="52456589"/>
    <w:multiLevelType w:val="hybridMultilevel"/>
    <w:tmpl w:val="ED1270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15:restartNumberingAfterBreak="0">
    <w:nsid w:val="52763EC2"/>
    <w:multiLevelType w:val="hybridMultilevel"/>
    <w:tmpl w:val="C9C6496E"/>
    <w:lvl w:ilvl="0" w:tplc="240A000F">
      <w:start w:val="1"/>
      <w:numFmt w:val="decimal"/>
      <w:lvlText w:val="%1."/>
      <w:lvlJc w:val="left"/>
      <w:pPr>
        <w:ind w:left="360" w:hanging="360"/>
      </w:pPr>
      <w:rPr>
        <w:rFonts w:hint="default"/>
        <w:b w:val="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9" w15:restartNumberingAfterBreak="0">
    <w:nsid w:val="55A200A5"/>
    <w:multiLevelType w:val="hybridMultilevel"/>
    <w:tmpl w:val="C950B112"/>
    <w:lvl w:ilvl="0" w:tplc="240A0011">
      <w:start w:val="1"/>
      <w:numFmt w:val="decimal"/>
      <w:lvlText w:val="%1)"/>
      <w:lvlJc w:val="left"/>
      <w:pPr>
        <w:ind w:left="780" w:hanging="360"/>
      </w:pPr>
    </w:lvl>
    <w:lvl w:ilvl="1" w:tplc="240A0019" w:tentative="1">
      <w:start w:val="1"/>
      <w:numFmt w:val="lowerLetter"/>
      <w:lvlText w:val="%2."/>
      <w:lvlJc w:val="left"/>
      <w:pPr>
        <w:ind w:left="1500" w:hanging="360"/>
      </w:pPr>
    </w:lvl>
    <w:lvl w:ilvl="2" w:tplc="240A001B" w:tentative="1">
      <w:start w:val="1"/>
      <w:numFmt w:val="lowerRoman"/>
      <w:lvlText w:val="%3."/>
      <w:lvlJc w:val="right"/>
      <w:pPr>
        <w:ind w:left="2220" w:hanging="180"/>
      </w:pPr>
    </w:lvl>
    <w:lvl w:ilvl="3" w:tplc="240A000F" w:tentative="1">
      <w:start w:val="1"/>
      <w:numFmt w:val="decimal"/>
      <w:lvlText w:val="%4."/>
      <w:lvlJc w:val="left"/>
      <w:pPr>
        <w:ind w:left="2940" w:hanging="360"/>
      </w:pPr>
    </w:lvl>
    <w:lvl w:ilvl="4" w:tplc="240A0019" w:tentative="1">
      <w:start w:val="1"/>
      <w:numFmt w:val="lowerLetter"/>
      <w:lvlText w:val="%5."/>
      <w:lvlJc w:val="left"/>
      <w:pPr>
        <w:ind w:left="3660" w:hanging="360"/>
      </w:pPr>
    </w:lvl>
    <w:lvl w:ilvl="5" w:tplc="240A001B" w:tentative="1">
      <w:start w:val="1"/>
      <w:numFmt w:val="lowerRoman"/>
      <w:lvlText w:val="%6."/>
      <w:lvlJc w:val="right"/>
      <w:pPr>
        <w:ind w:left="4380" w:hanging="180"/>
      </w:pPr>
    </w:lvl>
    <w:lvl w:ilvl="6" w:tplc="240A000F" w:tentative="1">
      <w:start w:val="1"/>
      <w:numFmt w:val="decimal"/>
      <w:lvlText w:val="%7."/>
      <w:lvlJc w:val="left"/>
      <w:pPr>
        <w:ind w:left="5100" w:hanging="360"/>
      </w:pPr>
    </w:lvl>
    <w:lvl w:ilvl="7" w:tplc="240A0019" w:tentative="1">
      <w:start w:val="1"/>
      <w:numFmt w:val="lowerLetter"/>
      <w:lvlText w:val="%8."/>
      <w:lvlJc w:val="left"/>
      <w:pPr>
        <w:ind w:left="5820" w:hanging="360"/>
      </w:pPr>
    </w:lvl>
    <w:lvl w:ilvl="8" w:tplc="240A001B" w:tentative="1">
      <w:start w:val="1"/>
      <w:numFmt w:val="lowerRoman"/>
      <w:lvlText w:val="%9."/>
      <w:lvlJc w:val="right"/>
      <w:pPr>
        <w:ind w:left="6540" w:hanging="180"/>
      </w:pPr>
    </w:lvl>
  </w:abstractNum>
  <w:abstractNum w:abstractNumId="60" w15:restartNumberingAfterBreak="0">
    <w:nsid w:val="56245AD9"/>
    <w:multiLevelType w:val="multilevel"/>
    <w:tmpl w:val="45461C28"/>
    <w:lvl w:ilvl="0">
      <w:start w:val="13"/>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1" w15:restartNumberingAfterBreak="0">
    <w:nsid w:val="567D4339"/>
    <w:multiLevelType w:val="multilevel"/>
    <w:tmpl w:val="39C80C34"/>
    <w:lvl w:ilvl="0">
      <w:start w:val="13"/>
      <w:numFmt w:val="decimal"/>
      <w:lvlText w:val="%1"/>
      <w:lvlJc w:val="left"/>
      <w:pPr>
        <w:ind w:left="660" w:hanging="660"/>
      </w:pPr>
      <w:rPr>
        <w:rFonts w:hint="default"/>
        <w:b w:val="0"/>
      </w:rPr>
    </w:lvl>
    <w:lvl w:ilvl="1">
      <w:start w:val="3"/>
      <w:numFmt w:val="decimal"/>
      <w:lvlText w:val="%1.%2"/>
      <w:lvlJc w:val="left"/>
      <w:pPr>
        <w:ind w:left="660"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62" w15:restartNumberingAfterBreak="0">
    <w:nsid w:val="59597A82"/>
    <w:multiLevelType w:val="multilevel"/>
    <w:tmpl w:val="B164BF44"/>
    <w:lvl w:ilvl="0">
      <w:start w:val="13"/>
      <w:numFmt w:val="decimal"/>
      <w:lvlText w:val="%1"/>
      <w:lvlJc w:val="left"/>
      <w:pPr>
        <w:ind w:left="855" w:hanging="855"/>
      </w:pPr>
      <w:rPr>
        <w:rFonts w:hint="default"/>
      </w:rPr>
    </w:lvl>
    <w:lvl w:ilvl="1">
      <w:start w:val="1"/>
      <w:numFmt w:val="decimal"/>
      <w:lvlText w:val="%1.%2"/>
      <w:lvlJc w:val="left"/>
      <w:pPr>
        <w:ind w:left="855" w:hanging="855"/>
      </w:pPr>
      <w:rPr>
        <w:rFonts w:hint="default"/>
      </w:rPr>
    </w:lvl>
    <w:lvl w:ilvl="2">
      <w:start w:val="4"/>
      <w:numFmt w:val="decimal"/>
      <w:lvlText w:val="%1.%2.%3"/>
      <w:lvlJc w:val="left"/>
      <w:pPr>
        <w:ind w:left="855" w:hanging="855"/>
      </w:pPr>
      <w:rPr>
        <w:rFonts w:hint="default"/>
        <w:lang w:val="es-MX"/>
      </w:rPr>
    </w:lvl>
    <w:lvl w:ilvl="3">
      <w:start w:val="3"/>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5A791F8F"/>
    <w:multiLevelType w:val="hybridMultilevel"/>
    <w:tmpl w:val="9948EE66"/>
    <w:lvl w:ilvl="0" w:tplc="240A0019">
      <w:start w:val="1"/>
      <w:numFmt w:val="lowerLetter"/>
      <w:lvlText w:val="%1."/>
      <w:lvlJc w:val="left"/>
      <w:pPr>
        <w:ind w:left="360" w:hanging="360"/>
      </w:p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4" w15:restartNumberingAfterBreak="0">
    <w:nsid w:val="5B7A2E2C"/>
    <w:multiLevelType w:val="hybridMultilevel"/>
    <w:tmpl w:val="F21E1256"/>
    <w:lvl w:ilvl="0" w:tplc="CFD6ED66">
      <w:start w:val="1"/>
      <w:numFmt w:val="decimal"/>
      <w:lvlText w:val="%1."/>
      <w:lvlJc w:val="left"/>
      <w:pPr>
        <w:ind w:left="720" w:hanging="360"/>
      </w:pPr>
      <w:rPr>
        <w:rFonts w:ascii="Arial" w:eastAsia="Times New Roman" w:hAnsi="Arial" w:cs="Times New Roman"/>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5" w15:restartNumberingAfterBreak="0">
    <w:nsid w:val="5B9E110E"/>
    <w:multiLevelType w:val="hybridMultilevel"/>
    <w:tmpl w:val="12443890"/>
    <w:lvl w:ilvl="0" w:tplc="240A000F">
      <w:start w:val="1"/>
      <w:numFmt w:val="decimal"/>
      <w:lvlText w:val="%1."/>
      <w:lvlJc w:val="left"/>
      <w:pPr>
        <w:ind w:left="36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15:restartNumberingAfterBreak="0">
    <w:nsid w:val="5F77203F"/>
    <w:multiLevelType w:val="hybridMultilevel"/>
    <w:tmpl w:val="9698ACCA"/>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7" w15:restartNumberingAfterBreak="0">
    <w:nsid w:val="5FA50D5B"/>
    <w:multiLevelType w:val="multilevel"/>
    <w:tmpl w:val="3AEA7150"/>
    <w:lvl w:ilvl="0">
      <w:start w:val="13"/>
      <w:numFmt w:val="decimal"/>
      <w:lvlText w:val="%1."/>
      <w:lvlJc w:val="left"/>
      <w:pPr>
        <w:ind w:left="720" w:hanging="7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8" w15:restartNumberingAfterBreak="0">
    <w:nsid w:val="636034E6"/>
    <w:multiLevelType w:val="hybridMultilevel"/>
    <w:tmpl w:val="1D3C02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9" w15:restartNumberingAfterBreak="0">
    <w:nsid w:val="655672AE"/>
    <w:multiLevelType w:val="hybridMultilevel"/>
    <w:tmpl w:val="773CBBC2"/>
    <w:lvl w:ilvl="0" w:tplc="74EAD166">
      <w:start w:val="1"/>
      <w:numFmt w:val="decimal"/>
      <w:lvlText w:val="%1."/>
      <w:lvlJc w:val="left"/>
      <w:pPr>
        <w:ind w:left="360" w:hanging="360"/>
      </w:pPr>
      <w:rPr>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0" w15:restartNumberingAfterBreak="0">
    <w:nsid w:val="68BF2C02"/>
    <w:multiLevelType w:val="hybridMultilevel"/>
    <w:tmpl w:val="A84255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1" w15:restartNumberingAfterBreak="0">
    <w:nsid w:val="6B334E74"/>
    <w:multiLevelType w:val="hybridMultilevel"/>
    <w:tmpl w:val="FAB8EAEC"/>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2" w15:restartNumberingAfterBreak="0">
    <w:nsid w:val="6BCE1097"/>
    <w:multiLevelType w:val="hybridMultilevel"/>
    <w:tmpl w:val="D13697B8"/>
    <w:lvl w:ilvl="0" w:tplc="240A000F">
      <w:start w:val="1"/>
      <w:numFmt w:val="decimal"/>
      <w:lvlText w:val="%1."/>
      <w:lvlJc w:val="left"/>
      <w:pPr>
        <w:ind w:left="360" w:hanging="360"/>
      </w:pPr>
      <w:rPr>
        <w:rFonts w:hint="default"/>
      </w:r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3" w15:restartNumberingAfterBreak="0">
    <w:nsid w:val="6C4F6370"/>
    <w:multiLevelType w:val="hybridMultilevel"/>
    <w:tmpl w:val="CA7EE216"/>
    <w:lvl w:ilvl="0" w:tplc="0C60FFBE">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4" w15:restartNumberingAfterBreak="0">
    <w:nsid w:val="6E9F1ECF"/>
    <w:multiLevelType w:val="hybridMultilevel"/>
    <w:tmpl w:val="31723978"/>
    <w:lvl w:ilvl="0" w:tplc="1194C07E">
      <w:start w:val="1"/>
      <w:numFmt w:val="bullet"/>
      <w:lvlText w:val=""/>
      <w:lvlJc w:val="left"/>
      <w:pPr>
        <w:ind w:left="928" w:hanging="360"/>
      </w:pPr>
      <w:rPr>
        <w:rFonts w:ascii="Wingdings" w:hAnsi="Wingdings" w:hint="default"/>
        <w:b/>
      </w:rPr>
    </w:lvl>
    <w:lvl w:ilvl="1" w:tplc="240A0003" w:tentative="1">
      <w:start w:val="1"/>
      <w:numFmt w:val="bullet"/>
      <w:lvlText w:val="o"/>
      <w:lvlJc w:val="left"/>
      <w:pPr>
        <w:ind w:left="2433" w:hanging="360"/>
      </w:pPr>
      <w:rPr>
        <w:rFonts w:ascii="Courier New" w:hAnsi="Courier New" w:cs="Courier New" w:hint="default"/>
      </w:rPr>
    </w:lvl>
    <w:lvl w:ilvl="2" w:tplc="240A0005" w:tentative="1">
      <w:start w:val="1"/>
      <w:numFmt w:val="bullet"/>
      <w:lvlText w:val=""/>
      <w:lvlJc w:val="left"/>
      <w:pPr>
        <w:ind w:left="3153" w:hanging="360"/>
      </w:pPr>
      <w:rPr>
        <w:rFonts w:ascii="Wingdings" w:hAnsi="Wingdings" w:hint="default"/>
      </w:rPr>
    </w:lvl>
    <w:lvl w:ilvl="3" w:tplc="240A0001" w:tentative="1">
      <w:start w:val="1"/>
      <w:numFmt w:val="bullet"/>
      <w:lvlText w:val=""/>
      <w:lvlJc w:val="left"/>
      <w:pPr>
        <w:ind w:left="3873" w:hanging="360"/>
      </w:pPr>
      <w:rPr>
        <w:rFonts w:ascii="Symbol" w:hAnsi="Symbol" w:hint="default"/>
      </w:rPr>
    </w:lvl>
    <w:lvl w:ilvl="4" w:tplc="240A0003" w:tentative="1">
      <w:start w:val="1"/>
      <w:numFmt w:val="bullet"/>
      <w:lvlText w:val="o"/>
      <w:lvlJc w:val="left"/>
      <w:pPr>
        <w:ind w:left="4593" w:hanging="360"/>
      </w:pPr>
      <w:rPr>
        <w:rFonts w:ascii="Courier New" w:hAnsi="Courier New" w:cs="Courier New" w:hint="default"/>
      </w:rPr>
    </w:lvl>
    <w:lvl w:ilvl="5" w:tplc="240A0005" w:tentative="1">
      <w:start w:val="1"/>
      <w:numFmt w:val="bullet"/>
      <w:lvlText w:val=""/>
      <w:lvlJc w:val="left"/>
      <w:pPr>
        <w:ind w:left="5313" w:hanging="360"/>
      </w:pPr>
      <w:rPr>
        <w:rFonts w:ascii="Wingdings" w:hAnsi="Wingdings" w:hint="default"/>
      </w:rPr>
    </w:lvl>
    <w:lvl w:ilvl="6" w:tplc="240A0001" w:tentative="1">
      <w:start w:val="1"/>
      <w:numFmt w:val="bullet"/>
      <w:lvlText w:val=""/>
      <w:lvlJc w:val="left"/>
      <w:pPr>
        <w:ind w:left="6033" w:hanging="360"/>
      </w:pPr>
      <w:rPr>
        <w:rFonts w:ascii="Symbol" w:hAnsi="Symbol" w:hint="default"/>
      </w:rPr>
    </w:lvl>
    <w:lvl w:ilvl="7" w:tplc="240A0003" w:tentative="1">
      <w:start w:val="1"/>
      <w:numFmt w:val="bullet"/>
      <w:lvlText w:val="o"/>
      <w:lvlJc w:val="left"/>
      <w:pPr>
        <w:ind w:left="6753" w:hanging="360"/>
      </w:pPr>
      <w:rPr>
        <w:rFonts w:ascii="Courier New" w:hAnsi="Courier New" w:cs="Courier New" w:hint="default"/>
      </w:rPr>
    </w:lvl>
    <w:lvl w:ilvl="8" w:tplc="240A0005" w:tentative="1">
      <w:start w:val="1"/>
      <w:numFmt w:val="bullet"/>
      <w:lvlText w:val=""/>
      <w:lvlJc w:val="left"/>
      <w:pPr>
        <w:ind w:left="7473" w:hanging="360"/>
      </w:pPr>
      <w:rPr>
        <w:rFonts w:ascii="Wingdings" w:hAnsi="Wingdings" w:hint="default"/>
      </w:rPr>
    </w:lvl>
  </w:abstractNum>
  <w:abstractNum w:abstractNumId="75" w15:restartNumberingAfterBreak="0">
    <w:nsid w:val="72033D63"/>
    <w:multiLevelType w:val="hybridMultilevel"/>
    <w:tmpl w:val="980212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6" w15:restartNumberingAfterBreak="0">
    <w:nsid w:val="730C6974"/>
    <w:multiLevelType w:val="hybridMultilevel"/>
    <w:tmpl w:val="224C1200"/>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7" w15:restartNumberingAfterBreak="0">
    <w:nsid w:val="73583B6C"/>
    <w:multiLevelType w:val="hybridMultilevel"/>
    <w:tmpl w:val="CEF0735C"/>
    <w:lvl w:ilvl="0" w:tplc="1194C07E">
      <w:start w:val="1"/>
      <w:numFmt w:val="bullet"/>
      <w:lvlText w:val=""/>
      <w:lvlJc w:val="left"/>
      <w:pPr>
        <w:ind w:left="1440" w:hanging="360"/>
      </w:pPr>
      <w:rPr>
        <w:rFonts w:ascii="Wingdings" w:hAnsi="Wingdings" w:hint="default"/>
        <w:b/>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78" w15:restartNumberingAfterBreak="0">
    <w:nsid w:val="753538B7"/>
    <w:multiLevelType w:val="hybridMultilevel"/>
    <w:tmpl w:val="224C1200"/>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9" w15:restartNumberingAfterBreak="0">
    <w:nsid w:val="75D415A1"/>
    <w:multiLevelType w:val="hybridMultilevel"/>
    <w:tmpl w:val="025844F6"/>
    <w:lvl w:ilvl="0" w:tplc="0C0A0011">
      <w:start w:val="1"/>
      <w:numFmt w:val="decimal"/>
      <w:lvlText w:val="%1)"/>
      <w:lvlJc w:val="left"/>
      <w:pPr>
        <w:ind w:left="720" w:hanging="360"/>
      </w:pPr>
    </w:lvl>
    <w:lvl w:ilvl="1" w:tplc="0C0A0011">
      <w:start w:val="1"/>
      <w:numFmt w:val="decimal"/>
      <w:lvlText w:val="%2)"/>
      <w:lvlJc w:val="left"/>
      <w:pPr>
        <w:ind w:left="32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0" w15:restartNumberingAfterBreak="0">
    <w:nsid w:val="76D639FC"/>
    <w:multiLevelType w:val="hybridMultilevel"/>
    <w:tmpl w:val="853CD1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1" w15:restartNumberingAfterBreak="0">
    <w:nsid w:val="770254C1"/>
    <w:multiLevelType w:val="hybridMultilevel"/>
    <w:tmpl w:val="6A38834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2" w15:restartNumberingAfterBreak="0">
    <w:nsid w:val="77210144"/>
    <w:multiLevelType w:val="hybridMultilevel"/>
    <w:tmpl w:val="763C6E70"/>
    <w:lvl w:ilvl="0" w:tplc="24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3" w15:restartNumberingAfterBreak="0">
    <w:nsid w:val="77490180"/>
    <w:multiLevelType w:val="multilevel"/>
    <w:tmpl w:val="6672971C"/>
    <w:lvl w:ilvl="0">
      <w:start w:val="13"/>
      <w:numFmt w:val="decimal"/>
      <w:lvlText w:val="%1"/>
      <w:lvlJc w:val="left"/>
      <w:pPr>
        <w:ind w:left="660" w:hanging="660"/>
      </w:pPr>
      <w:rPr>
        <w:rFonts w:hint="default"/>
        <w:b w:val="0"/>
      </w:rPr>
    </w:lvl>
    <w:lvl w:ilvl="1">
      <w:start w:val="1"/>
      <w:numFmt w:val="decimal"/>
      <w:lvlText w:val="%1.%2"/>
      <w:lvlJc w:val="left"/>
      <w:pPr>
        <w:ind w:left="990" w:hanging="660"/>
      </w:pPr>
      <w:rPr>
        <w:rFonts w:hint="default"/>
        <w:b w:val="0"/>
      </w:rPr>
    </w:lvl>
    <w:lvl w:ilvl="2">
      <w:start w:val="3"/>
      <w:numFmt w:val="decimal"/>
      <w:lvlText w:val="%1.%2.%3"/>
      <w:lvlJc w:val="left"/>
      <w:pPr>
        <w:ind w:left="1380" w:hanging="720"/>
      </w:pPr>
      <w:rPr>
        <w:rFonts w:hint="default"/>
        <w:b w:val="0"/>
      </w:rPr>
    </w:lvl>
    <w:lvl w:ilvl="3">
      <w:start w:val="1"/>
      <w:numFmt w:val="decimal"/>
      <w:lvlText w:val="%1.%2.%3.%4"/>
      <w:lvlJc w:val="left"/>
      <w:pPr>
        <w:ind w:left="2070" w:hanging="1080"/>
      </w:pPr>
      <w:rPr>
        <w:rFonts w:hint="default"/>
        <w:b w:val="0"/>
      </w:rPr>
    </w:lvl>
    <w:lvl w:ilvl="4">
      <w:start w:val="1"/>
      <w:numFmt w:val="decimal"/>
      <w:lvlText w:val="%1.%2.%3.%4.%5"/>
      <w:lvlJc w:val="left"/>
      <w:pPr>
        <w:ind w:left="2400" w:hanging="1080"/>
      </w:pPr>
      <w:rPr>
        <w:rFonts w:hint="default"/>
        <w:b w:val="0"/>
      </w:rPr>
    </w:lvl>
    <w:lvl w:ilvl="5">
      <w:start w:val="1"/>
      <w:numFmt w:val="decimal"/>
      <w:lvlText w:val="%1.%2.%3.%4.%5.%6"/>
      <w:lvlJc w:val="left"/>
      <w:pPr>
        <w:ind w:left="3090" w:hanging="1440"/>
      </w:pPr>
      <w:rPr>
        <w:rFonts w:hint="default"/>
        <w:b w:val="0"/>
      </w:rPr>
    </w:lvl>
    <w:lvl w:ilvl="6">
      <w:start w:val="1"/>
      <w:numFmt w:val="decimal"/>
      <w:lvlText w:val="%1.%2.%3.%4.%5.%6.%7"/>
      <w:lvlJc w:val="left"/>
      <w:pPr>
        <w:ind w:left="3420" w:hanging="1440"/>
      </w:pPr>
      <w:rPr>
        <w:rFonts w:hint="default"/>
        <w:b w:val="0"/>
      </w:rPr>
    </w:lvl>
    <w:lvl w:ilvl="7">
      <w:start w:val="1"/>
      <w:numFmt w:val="decimal"/>
      <w:lvlText w:val="%1.%2.%3.%4.%5.%6.%7.%8"/>
      <w:lvlJc w:val="left"/>
      <w:pPr>
        <w:ind w:left="4110" w:hanging="1800"/>
      </w:pPr>
      <w:rPr>
        <w:rFonts w:hint="default"/>
        <w:b w:val="0"/>
      </w:rPr>
    </w:lvl>
    <w:lvl w:ilvl="8">
      <w:start w:val="1"/>
      <w:numFmt w:val="decimal"/>
      <w:lvlText w:val="%1.%2.%3.%4.%5.%6.%7.%8.%9"/>
      <w:lvlJc w:val="left"/>
      <w:pPr>
        <w:ind w:left="4440" w:hanging="1800"/>
      </w:pPr>
      <w:rPr>
        <w:rFonts w:hint="default"/>
        <w:b w:val="0"/>
      </w:rPr>
    </w:lvl>
  </w:abstractNum>
  <w:abstractNum w:abstractNumId="84" w15:restartNumberingAfterBreak="0">
    <w:nsid w:val="792D158E"/>
    <w:multiLevelType w:val="multilevel"/>
    <w:tmpl w:val="4372E7D4"/>
    <w:lvl w:ilvl="0">
      <w:start w:val="31"/>
      <w:numFmt w:val="decimal"/>
      <w:lvlText w:val="%1"/>
      <w:lvlJc w:val="left"/>
      <w:pPr>
        <w:ind w:left="855" w:hanging="855"/>
      </w:pPr>
      <w:rPr>
        <w:rFonts w:hint="default"/>
      </w:rPr>
    </w:lvl>
    <w:lvl w:ilvl="1">
      <w:start w:val="1"/>
      <w:numFmt w:val="decimal"/>
      <w:lvlText w:val="%1.%2"/>
      <w:lvlJc w:val="left"/>
      <w:pPr>
        <w:ind w:left="855" w:hanging="855"/>
      </w:pPr>
      <w:rPr>
        <w:rFonts w:hint="default"/>
      </w:rPr>
    </w:lvl>
    <w:lvl w:ilvl="2">
      <w:start w:val="4"/>
      <w:numFmt w:val="decimal"/>
      <w:lvlText w:val="%1.%2.%3"/>
      <w:lvlJc w:val="left"/>
      <w:pPr>
        <w:ind w:left="855" w:hanging="855"/>
      </w:pPr>
      <w:rPr>
        <w:rFonts w:hint="default"/>
      </w:rPr>
    </w:lvl>
    <w:lvl w:ilvl="3">
      <w:start w:val="6"/>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7A1D046F"/>
    <w:multiLevelType w:val="hybridMultilevel"/>
    <w:tmpl w:val="28967F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6" w15:restartNumberingAfterBreak="0">
    <w:nsid w:val="7B0E0ACA"/>
    <w:multiLevelType w:val="hybridMultilevel"/>
    <w:tmpl w:val="20B2D214"/>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87" w15:restartNumberingAfterBreak="0">
    <w:nsid w:val="7CDB38ED"/>
    <w:multiLevelType w:val="hybridMultilevel"/>
    <w:tmpl w:val="2960AF86"/>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88" w15:restartNumberingAfterBreak="0">
    <w:nsid w:val="7E932DD3"/>
    <w:multiLevelType w:val="hybridMultilevel"/>
    <w:tmpl w:val="7040C86C"/>
    <w:lvl w:ilvl="0" w:tplc="8274168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9" w15:restartNumberingAfterBreak="0">
    <w:nsid w:val="7FA408E6"/>
    <w:multiLevelType w:val="hybridMultilevel"/>
    <w:tmpl w:val="4C8E42A8"/>
    <w:lvl w:ilvl="0" w:tplc="74EAD166">
      <w:start w:val="1"/>
      <w:numFmt w:val="decimal"/>
      <w:lvlText w:val="%1."/>
      <w:lvlJc w:val="left"/>
      <w:pPr>
        <w:ind w:left="360" w:hanging="360"/>
      </w:pPr>
      <w:rPr>
        <w:b w:val="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52"/>
  </w:num>
  <w:num w:numId="2">
    <w:abstractNumId w:val="38"/>
  </w:num>
  <w:num w:numId="3">
    <w:abstractNumId w:val="60"/>
  </w:num>
  <w:num w:numId="4">
    <w:abstractNumId w:val="67"/>
  </w:num>
  <w:num w:numId="5">
    <w:abstractNumId w:val="66"/>
  </w:num>
  <w:num w:numId="6">
    <w:abstractNumId w:val="27"/>
  </w:num>
  <w:num w:numId="7">
    <w:abstractNumId w:val="62"/>
  </w:num>
  <w:num w:numId="8">
    <w:abstractNumId w:val="64"/>
  </w:num>
  <w:num w:numId="9">
    <w:abstractNumId w:val="61"/>
  </w:num>
  <w:num w:numId="10">
    <w:abstractNumId w:val="50"/>
  </w:num>
  <w:num w:numId="11">
    <w:abstractNumId w:val="17"/>
  </w:num>
  <w:num w:numId="12">
    <w:abstractNumId w:val="42"/>
  </w:num>
  <w:num w:numId="13">
    <w:abstractNumId w:val="31"/>
  </w:num>
  <w:num w:numId="14">
    <w:abstractNumId w:val="24"/>
  </w:num>
  <w:num w:numId="15">
    <w:abstractNumId w:val="73"/>
  </w:num>
  <w:num w:numId="16">
    <w:abstractNumId w:val="49"/>
  </w:num>
  <w:num w:numId="17">
    <w:abstractNumId w:val="74"/>
  </w:num>
  <w:num w:numId="18">
    <w:abstractNumId w:val="48"/>
  </w:num>
  <w:num w:numId="19">
    <w:abstractNumId w:val="40"/>
  </w:num>
  <w:num w:numId="20">
    <w:abstractNumId w:val="28"/>
  </w:num>
  <w:num w:numId="21">
    <w:abstractNumId w:val="10"/>
  </w:num>
  <w:num w:numId="22">
    <w:abstractNumId w:val="21"/>
  </w:num>
  <w:num w:numId="23">
    <w:abstractNumId w:val="29"/>
  </w:num>
  <w:num w:numId="24">
    <w:abstractNumId w:val="36"/>
  </w:num>
  <w:num w:numId="25">
    <w:abstractNumId w:val="26"/>
  </w:num>
  <w:num w:numId="26">
    <w:abstractNumId w:val="83"/>
  </w:num>
  <w:num w:numId="27">
    <w:abstractNumId w:val="84"/>
  </w:num>
  <w:num w:numId="28">
    <w:abstractNumId w:val="27"/>
    <w:lvlOverride w:ilvl="0">
      <w:lvl w:ilvl="0">
        <w:start w:val="13"/>
        <w:numFmt w:val="decimal"/>
        <w:lvlText w:val="%1"/>
        <w:lvlJc w:val="left"/>
        <w:pPr>
          <w:ind w:left="660" w:hanging="660"/>
        </w:pPr>
        <w:rPr>
          <w:rFonts w:hint="default"/>
        </w:rPr>
      </w:lvl>
    </w:lvlOverride>
    <w:lvlOverride w:ilvl="1">
      <w:lvl w:ilvl="1">
        <w:start w:val="1"/>
        <w:numFmt w:val="decimal"/>
        <w:lvlText w:val="%1.%2"/>
        <w:lvlJc w:val="left"/>
        <w:pPr>
          <w:ind w:left="660" w:hanging="660"/>
        </w:pPr>
        <w:rPr>
          <w:rFonts w:hint="default"/>
        </w:rPr>
      </w:lvl>
    </w:lvlOverride>
    <w:lvlOverride w:ilvl="2">
      <w:lvl w:ilvl="2">
        <w:start w:val="1"/>
        <w:numFmt w:val="decimal"/>
        <w:lvlText w:val="%1.%2.%3"/>
        <w:lvlJc w:val="left"/>
        <w:pPr>
          <w:ind w:left="720" w:hanging="720"/>
        </w:pPr>
        <w:rPr>
          <w:rFonts w:hint="default"/>
          <w:b w:val="0"/>
        </w:rPr>
      </w:lvl>
    </w:lvlOverride>
    <w:lvlOverride w:ilvl="3">
      <w:lvl w:ilvl="3">
        <w:start w:val="1"/>
        <w:numFmt w:val="decimal"/>
        <w:lvlText w:val="%1.%2.%3.%4"/>
        <w:lvlJc w:val="left"/>
        <w:pPr>
          <w:ind w:left="1080" w:hanging="1080"/>
        </w:pPr>
        <w:rPr>
          <w:rFonts w:hint="default"/>
          <w:b w:val="0"/>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1800" w:hanging="1800"/>
        </w:pPr>
        <w:rPr>
          <w:rFonts w:hint="default"/>
        </w:rPr>
      </w:lvl>
    </w:lvlOverride>
  </w:num>
  <w:num w:numId="29">
    <w:abstractNumId w:val="27"/>
    <w:lvlOverride w:ilvl="0">
      <w:lvl w:ilvl="0">
        <w:start w:val="13"/>
        <w:numFmt w:val="decimal"/>
        <w:lvlText w:val="%1"/>
        <w:lvlJc w:val="left"/>
        <w:pPr>
          <w:ind w:left="660" w:hanging="660"/>
        </w:pPr>
        <w:rPr>
          <w:rFonts w:hint="default"/>
        </w:rPr>
      </w:lvl>
    </w:lvlOverride>
    <w:lvlOverride w:ilvl="1">
      <w:lvl w:ilvl="1">
        <w:start w:val="1"/>
        <w:numFmt w:val="decimal"/>
        <w:lvlText w:val="%1.%2"/>
        <w:lvlJc w:val="left"/>
        <w:pPr>
          <w:ind w:left="660" w:hanging="660"/>
        </w:pPr>
        <w:rPr>
          <w:rFonts w:hint="default"/>
        </w:rPr>
      </w:lvl>
    </w:lvlOverride>
    <w:lvlOverride w:ilvl="2">
      <w:lvl w:ilvl="2">
        <w:start w:val="1"/>
        <w:numFmt w:val="decimal"/>
        <w:lvlText w:val="%1.%2.%3"/>
        <w:lvlJc w:val="left"/>
        <w:pPr>
          <w:ind w:left="720" w:hanging="720"/>
        </w:pPr>
        <w:rPr>
          <w:rFonts w:hint="default"/>
          <w:b w:val="0"/>
        </w:rPr>
      </w:lvl>
    </w:lvlOverride>
    <w:lvlOverride w:ilvl="3">
      <w:lvl w:ilvl="3">
        <w:start w:val="1"/>
        <w:numFmt w:val="decimal"/>
        <w:lvlText w:val="%1.%2.%3.%4"/>
        <w:lvlJc w:val="left"/>
        <w:pPr>
          <w:ind w:left="1080" w:hanging="1080"/>
        </w:pPr>
        <w:rPr>
          <w:rFonts w:hint="default"/>
          <w:b w:val="0"/>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1800" w:hanging="1800"/>
        </w:pPr>
        <w:rPr>
          <w:rFonts w:hint="default"/>
        </w:rPr>
      </w:lvl>
    </w:lvlOverride>
  </w:num>
  <w:num w:numId="30">
    <w:abstractNumId w:val="54"/>
  </w:num>
  <w:num w:numId="31">
    <w:abstractNumId w:val="5"/>
  </w:num>
  <w:num w:numId="32">
    <w:abstractNumId w:val="56"/>
  </w:num>
  <w:num w:numId="33">
    <w:abstractNumId w:val="89"/>
  </w:num>
  <w:num w:numId="34">
    <w:abstractNumId w:val="69"/>
  </w:num>
  <w:num w:numId="35">
    <w:abstractNumId w:val="35"/>
  </w:num>
  <w:num w:numId="36">
    <w:abstractNumId w:val="53"/>
  </w:num>
  <w:num w:numId="37">
    <w:abstractNumId w:val="86"/>
  </w:num>
  <w:num w:numId="38">
    <w:abstractNumId w:val="82"/>
  </w:num>
  <w:num w:numId="3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
  </w:num>
  <w:num w:numId="41">
    <w:abstractNumId w:val="58"/>
  </w:num>
  <w:num w:numId="42">
    <w:abstractNumId w:val="72"/>
  </w:num>
  <w:num w:numId="43">
    <w:abstractNumId w:val="8"/>
  </w:num>
  <w:num w:numId="44">
    <w:abstractNumId w:val="78"/>
  </w:num>
  <w:num w:numId="45">
    <w:abstractNumId w:val="76"/>
  </w:num>
  <w:num w:numId="46">
    <w:abstractNumId w:val="12"/>
  </w:num>
  <w:num w:numId="47">
    <w:abstractNumId w:val="34"/>
  </w:num>
  <w:num w:numId="48">
    <w:abstractNumId w:val="14"/>
  </w:num>
  <w:num w:numId="49">
    <w:abstractNumId w:val="51"/>
  </w:num>
  <w:num w:numId="50">
    <w:abstractNumId w:val="37"/>
  </w:num>
  <w:num w:numId="51">
    <w:abstractNumId w:val="59"/>
  </w:num>
  <w:num w:numId="52">
    <w:abstractNumId w:val="68"/>
  </w:num>
  <w:num w:numId="53">
    <w:abstractNumId w:val="70"/>
  </w:num>
  <w:num w:numId="54">
    <w:abstractNumId w:val="87"/>
  </w:num>
  <w:num w:numId="55">
    <w:abstractNumId w:val="15"/>
  </w:num>
  <w:num w:numId="56">
    <w:abstractNumId w:val="55"/>
  </w:num>
  <w:num w:numId="57">
    <w:abstractNumId w:val="44"/>
  </w:num>
  <w:num w:numId="58">
    <w:abstractNumId w:val="16"/>
  </w:num>
  <w:num w:numId="59">
    <w:abstractNumId w:val="25"/>
  </w:num>
  <w:num w:numId="60">
    <w:abstractNumId w:val="7"/>
  </w:num>
  <w:num w:numId="61">
    <w:abstractNumId w:val="41"/>
  </w:num>
  <w:num w:numId="62">
    <w:abstractNumId w:val="23"/>
  </w:num>
  <w:num w:numId="63">
    <w:abstractNumId w:val="43"/>
  </w:num>
  <w:num w:numId="64">
    <w:abstractNumId w:val="30"/>
  </w:num>
  <w:num w:numId="65">
    <w:abstractNumId w:val="18"/>
  </w:num>
  <w:num w:numId="66">
    <w:abstractNumId w:val="81"/>
  </w:num>
  <w:num w:numId="67">
    <w:abstractNumId w:val="71"/>
  </w:num>
  <w:num w:numId="68">
    <w:abstractNumId w:val="22"/>
  </w:num>
  <w:num w:numId="69">
    <w:abstractNumId w:val="85"/>
  </w:num>
  <w:num w:numId="70">
    <w:abstractNumId w:val="57"/>
  </w:num>
  <w:num w:numId="71">
    <w:abstractNumId w:val="75"/>
  </w:num>
  <w:num w:numId="72">
    <w:abstractNumId w:val="33"/>
  </w:num>
  <w:num w:numId="73">
    <w:abstractNumId w:val="32"/>
  </w:num>
  <w:num w:numId="74">
    <w:abstractNumId w:val="77"/>
  </w:num>
  <w:num w:numId="75">
    <w:abstractNumId w:val="19"/>
  </w:num>
  <w:num w:numId="76">
    <w:abstractNumId w:val="2"/>
  </w:num>
  <w:num w:numId="77">
    <w:abstractNumId w:val="9"/>
  </w:num>
  <w:num w:numId="78">
    <w:abstractNumId w:val="63"/>
  </w:num>
  <w:num w:numId="79">
    <w:abstractNumId w:val="3"/>
  </w:num>
  <w:num w:numId="80">
    <w:abstractNumId w:val="65"/>
  </w:num>
  <w:num w:numId="81">
    <w:abstractNumId w:val="45"/>
  </w:num>
  <w:num w:numId="82">
    <w:abstractNumId w:val="20"/>
  </w:num>
  <w:num w:numId="83">
    <w:abstractNumId w:val="47"/>
  </w:num>
  <w:num w:numId="84">
    <w:abstractNumId w:val="79"/>
  </w:num>
  <w:num w:numId="85">
    <w:abstractNumId w:val="46"/>
  </w:num>
  <w:num w:numId="86">
    <w:abstractNumId w:val="4"/>
  </w:num>
  <w:num w:numId="87">
    <w:abstractNumId w:val="6"/>
  </w:num>
  <w:num w:numId="88">
    <w:abstractNumId w:val="80"/>
  </w:num>
  <w:num w:numId="89">
    <w:abstractNumId w:val="11"/>
  </w:num>
  <w:num w:numId="90">
    <w:abstractNumId w:val="88"/>
  </w:num>
  <w:num w:numId="91">
    <w:abstractNumId w:val="13"/>
  </w:num>
  <w:num w:numId="92">
    <w:abstractNumId w:val="0"/>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67B8"/>
    <w:rsid w:val="00001387"/>
    <w:rsid w:val="0000178C"/>
    <w:rsid w:val="00002770"/>
    <w:rsid w:val="000032FA"/>
    <w:rsid w:val="00003655"/>
    <w:rsid w:val="000041B0"/>
    <w:rsid w:val="0000462D"/>
    <w:rsid w:val="00004785"/>
    <w:rsid w:val="00004D47"/>
    <w:rsid w:val="0000658A"/>
    <w:rsid w:val="00007193"/>
    <w:rsid w:val="00010C5D"/>
    <w:rsid w:val="000114AE"/>
    <w:rsid w:val="00011DA3"/>
    <w:rsid w:val="000140B7"/>
    <w:rsid w:val="0001565E"/>
    <w:rsid w:val="000158CB"/>
    <w:rsid w:val="00015B98"/>
    <w:rsid w:val="00015CF1"/>
    <w:rsid w:val="00017CD1"/>
    <w:rsid w:val="00020014"/>
    <w:rsid w:val="00020ABE"/>
    <w:rsid w:val="00021514"/>
    <w:rsid w:val="00021544"/>
    <w:rsid w:val="00022B3C"/>
    <w:rsid w:val="00023F03"/>
    <w:rsid w:val="00025BA2"/>
    <w:rsid w:val="000271A9"/>
    <w:rsid w:val="00027805"/>
    <w:rsid w:val="000302B8"/>
    <w:rsid w:val="000308F7"/>
    <w:rsid w:val="00031568"/>
    <w:rsid w:val="0003356B"/>
    <w:rsid w:val="00033584"/>
    <w:rsid w:val="000364EB"/>
    <w:rsid w:val="00040597"/>
    <w:rsid w:val="00040F1E"/>
    <w:rsid w:val="000429B4"/>
    <w:rsid w:val="0004357F"/>
    <w:rsid w:val="00043AAC"/>
    <w:rsid w:val="000442DB"/>
    <w:rsid w:val="000442EF"/>
    <w:rsid w:val="0004434B"/>
    <w:rsid w:val="00044C1F"/>
    <w:rsid w:val="00044F76"/>
    <w:rsid w:val="0004518A"/>
    <w:rsid w:val="000453CA"/>
    <w:rsid w:val="000459B9"/>
    <w:rsid w:val="00046CB1"/>
    <w:rsid w:val="000471EA"/>
    <w:rsid w:val="00047845"/>
    <w:rsid w:val="000512F1"/>
    <w:rsid w:val="00052CDB"/>
    <w:rsid w:val="0005328F"/>
    <w:rsid w:val="00053541"/>
    <w:rsid w:val="000537DD"/>
    <w:rsid w:val="00054358"/>
    <w:rsid w:val="00054461"/>
    <w:rsid w:val="0005694A"/>
    <w:rsid w:val="0005719C"/>
    <w:rsid w:val="000577B1"/>
    <w:rsid w:val="00060371"/>
    <w:rsid w:val="00061649"/>
    <w:rsid w:val="00062787"/>
    <w:rsid w:val="00062AD4"/>
    <w:rsid w:val="000647A6"/>
    <w:rsid w:val="000647EA"/>
    <w:rsid w:val="00065832"/>
    <w:rsid w:val="000715EF"/>
    <w:rsid w:val="00072BE2"/>
    <w:rsid w:val="00073E7A"/>
    <w:rsid w:val="00073F1B"/>
    <w:rsid w:val="00075052"/>
    <w:rsid w:val="00075CC9"/>
    <w:rsid w:val="00075F4A"/>
    <w:rsid w:val="000764E1"/>
    <w:rsid w:val="00080DD2"/>
    <w:rsid w:val="00081A5E"/>
    <w:rsid w:val="00083092"/>
    <w:rsid w:val="000840BE"/>
    <w:rsid w:val="00085B47"/>
    <w:rsid w:val="00085E5D"/>
    <w:rsid w:val="00086082"/>
    <w:rsid w:val="0008671C"/>
    <w:rsid w:val="00087896"/>
    <w:rsid w:val="00093BD4"/>
    <w:rsid w:val="00094019"/>
    <w:rsid w:val="00094447"/>
    <w:rsid w:val="000947F6"/>
    <w:rsid w:val="000948CC"/>
    <w:rsid w:val="00094C38"/>
    <w:rsid w:val="00095146"/>
    <w:rsid w:val="00095810"/>
    <w:rsid w:val="000A1215"/>
    <w:rsid w:val="000A231A"/>
    <w:rsid w:val="000A2474"/>
    <w:rsid w:val="000A4D53"/>
    <w:rsid w:val="000A7B06"/>
    <w:rsid w:val="000A7C86"/>
    <w:rsid w:val="000B065D"/>
    <w:rsid w:val="000B1095"/>
    <w:rsid w:val="000B10E8"/>
    <w:rsid w:val="000B1291"/>
    <w:rsid w:val="000B174C"/>
    <w:rsid w:val="000B2DF2"/>
    <w:rsid w:val="000B31AE"/>
    <w:rsid w:val="000B3BFA"/>
    <w:rsid w:val="000B3E16"/>
    <w:rsid w:val="000B6493"/>
    <w:rsid w:val="000B6698"/>
    <w:rsid w:val="000B67B8"/>
    <w:rsid w:val="000B70F3"/>
    <w:rsid w:val="000C1683"/>
    <w:rsid w:val="000C4ECF"/>
    <w:rsid w:val="000C59D0"/>
    <w:rsid w:val="000C5C29"/>
    <w:rsid w:val="000C7BD4"/>
    <w:rsid w:val="000D156D"/>
    <w:rsid w:val="000D15C4"/>
    <w:rsid w:val="000D17EB"/>
    <w:rsid w:val="000D1C80"/>
    <w:rsid w:val="000D4F90"/>
    <w:rsid w:val="000D7266"/>
    <w:rsid w:val="000D7576"/>
    <w:rsid w:val="000D7BD7"/>
    <w:rsid w:val="000D7BFC"/>
    <w:rsid w:val="000D7F34"/>
    <w:rsid w:val="000E0236"/>
    <w:rsid w:val="000E1092"/>
    <w:rsid w:val="000E24D8"/>
    <w:rsid w:val="000E252F"/>
    <w:rsid w:val="000E2B94"/>
    <w:rsid w:val="000E3C1A"/>
    <w:rsid w:val="000E3CD8"/>
    <w:rsid w:val="000E4FEA"/>
    <w:rsid w:val="000E6843"/>
    <w:rsid w:val="000F2020"/>
    <w:rsid w:val="000F2179"/>
    <w:rsid w:val="000F2E29"/>
    <w:rsid w:val="000F550C"/>
    <w:rsid w:val="000F5595"/>
    <w:rsid w:val="000F6C60"/>
    <w:rsid w:val="00100D74"/>
    <w:rsid w:val="001015A8"/>
    <w:rsid w:val="00102CC9"/>
    <w:rsid w:val="0010309C"/>
    <w:rsid w:val="0010376E"/>
    <w:rsid w:val="001043B4"/>
    <w:rsid w:val="0010441F"/>
    <w:rsid w:val="00105E0E"/>
    <w:rsid w:val="00106633"/>
    <w:rsid w:val="001076C8"/>
    <w:rsid w:val="00111276"/>
    <w:rsid w:val="001115EF"/>
    <w:rsid w:val="00111907"/>
    <w:rsid w:val="0011252F"/>
    <w:rsid w:val="001128E5"/>
    <w:rsid w:val="001129E0"/>
    <w:rsid w:val="001141D1"/>
    <w:rsid w:val="00114FB8"/>
    <w:rsid w:val="00117CBA"/>
    <w:rsid w:val="0012086A"/>
    <w:rsid w:val="00120977"/>
    <w:rsid w:val="001212BA"/>
    <w:rsid w:val="00121F16"/>
    <w:rsid w:val="00123818"/>
    <w:rsid w:val="00123995"/>
    <w:rsid w:val="00123AEB"/>
    <w:rsid w:val="0012624F"/>
    <w:rsid w:val="00127CB0"/>
    <w:rsid w:val="001309D1"/>
    <w:rsid w:val="0013109F"/>
    <w:rsid w:val="001331BE"/>
    <w:rsid w:val="001334AD"/>
    <w:rsid w:val="0013726A"/>
    <w:rsid w:val="00140324"/>
    <w:rsid w:val="00141587"/>
    <w:rsid w:val="00144188"/>
    <w:rsid w:val="00146E07"/>
    <w:rsid w:val="00150062"/>
    <w:rsid w:val="001500CA"/>
    <w:rsid w:val="00151044"/>
    <w:rsid w:val="001514F1"/>
    <w:rsid w:val="00151DC9"/>
    <w:rsid w:val="00153791"/>
    <w:rsid w:val="0015397F"/>
    <w:rsid w:val="00154442"/>
    <w:rsid w:val="00154654"/>
    <w:rsid w:val="00155BBC"/>
    <w:rsid w:val="001571F2"/>
    <w:rsid w:val="001571F5"/>
    <w:rsid w:val="0015756E"/>
    <w:rsid w:val="001578B8"/>
    <w:rsid w:val="00161B48"/>
    <w:rsid w:val="00161BD9"/>
    <w:rsid w:val="0016411B"/>
    <w:rsid w:val="00164D4A"/>
    <w:rsid w:val="001659F3"/>
    <w:rsid w:val="00170FBF"/>
    <w:rsid w:val="00170FF8"/>
    <w:rsid w:val="0017154A"/>
    <w:rsid w:val="00171891"/>
    <w:rsid w:val="001727C7"/>
    <w:rsid w:val="00173081"/>
    <w:rsid w:val="00174E3F"/>
    <w:rsid w:val="00176861"/>
    <w:rsid w:val="00180633"/>
    <w:rsid w:val="0018366D"/>
    <w:rsid w:val="001842A6"/>
    <w:rsid w:val="001844B8"/>
    <w:rsid w:val="00184B6E"/>
    <w:rsid w:val="00184FC3"/>
    <w:rsid w:val="00185717"/>
    <w:rsid w:val="00185968"/>
    <w:rsid w:val="0018653F"/>
    <w:rsid w:val="001866ED"/>
    <w:rsid w:val="00186785"/>
    <w:rsid w:val="0018688B"/>
    <w:rsid w:val="00186DEA"/>
    <w:rsid w:val="00191FA4"/>
    <w:rsid w:val="00193E55"/>
    <w:rsid w:val="00194352"/>
    <w:rsid w:val="00194867"/>
    <w:rsid w:val="00195A74"/>
    <w:rsid w:val="001970CC"/>
    <w:rsid w:val="001979CF"/>
    <w:rsid w:val="00197EF1"/>
    <w:rsid w:val="001A07D5"/>
    <w:rsid w:val="001A1B10"/>
    <w:rsid w:val="001A224E"/>
    <w:rsid w:val="001A2427"/>
    <w:rsid w:val="001A31B0"/>
    <w:rsid w:val="001A47BB"/>
    <w:rsid w:val="001A5CAD"/>
    <w:rsid w:val="001A6C57"/>
    <w:rsid w:val="001A7E60"/>
    <w:rsid w:val="001A7EAF"/>
    <w:rsid w:val="001B1A1A"/>
    <w:rsid w:val="001B259C"/>
    <w:rsid w:val="001B3224"/>
    <w:rsid w:val="001B66BA"/>
    <w:rsid w:val="001B6F07"/>
    <w:rsid w:val="001B7059"/>
    <w:rsid w:val="001B7D03"/>
    <w:rsid w:val="001C1F6E"/>
    <w:rsid w:val="001C2263"/>
    <w:rsid w:val="001C2C9B"/>
    <w:rsid w:val="001C3844"/>
    <w:rsid w:val="001C3A56"/>
    <w:rsid w:val="001C3CB8"/>
    <w:rsid w:val="001C42C3"/>
    <w:rsid w:val="001C5B2E"/>
    <w:rsid w:val="001C692B"/>
    <w:rsid w:val="001C7608"/>
    <w:rsid w:val="001D019A"/>
    <w:rsid w:val="001D0B03"/>
    <w:rsid w:val="001D0B23"/>
    <w:rsid w:val="001D286D"/>
    <w:rsid w:val="001D4D8C"/>
    <w:rsid w:val="001D5035"/>
    <w:rsid w:val="001D747A"/>
    <w:rsid w:val="001D764D"/>
    <w:rsid w:val="001E1776"/>
    <w:rsid w:val="001E19F3"/>
    <w:rsid w:val="001E4F34"/>
    <w:rsid w:val="001F0C26"/>
    <w:rsid w:val="001F16FC"/>
    <w:rsid w:val="001F1C8E"/>
    <w:rsid w:val="001F3B67"/>
    <w:rsid w:val="001F3ED6"/>
    <w:rsid w:val="001F3F65"/>
    <w:rsid w:val="00200EE8"/>
    <w:rsid w:val="00201218"/>
    <w:rsid w:val="00201455"/>
    <w:rsid w:val="0020152F"/>
    <w:rsid w:val="00202256"/>
    <w:rsid w:val="00202F91"/>
    <w:rsid w:val="002030DE"/>
    <w:rsid w:val="002039D1"/>
    <w:rsid w:val="00204713"/>
    <w:rsid w:val="00204839"/>
    <w:rsid w:val="002049FD"/>
    <w:rsid w:val="0020576B"/>
    <w:rsid w:val="0020670F"/>
    <w:rsid w:val="002143CD"/>
    <w:rsid w:val="00214A12"/>
    <w:rsid w:val="00216507"/>
    <w:rsid w:val="0021674E"/>
    <w:rsid w:val="002173FA"/>
    <w:rsid w:val="00217A40"/>
    <w:rsid w:val="00217A6A"/>
    <w:rsid w:val="00217BB4"/>
    <w:rsid w:val="002208BB"/>
    <w:rsid w:val="00221707"/>
    <w:rsid w:val="00226F52"/>
    <w:rsid w:val="0023104D"/>
    <w:rsid w:val="0023293C"/>
    <w:rsid w:val="00232BDD"/>
    <w:rsid w:val="002350BE"/>
    <w:rsid w:val="00235A52"/>
    <w:rsid w:val="00236239"/>
    <w:rsid w:val="00236BA1"/>
    <w:rsid w:val="002374EA"/>
    <w:rsid w:val="00240023"/>
    <w:rsid w:val="0024043B"/>
    <w:rsid w:val="00240807"/>
    <w:rsid w:val="00240823"/>
    <w:rsid w:val="002411DC"/>
    <w:rsid w:val="002416EC"/>
    <w:rsid w:val="002431A2"/>
    <w:rsid w:val="00244055"/>
    <w:rsid w:val="00244F1E"/>
    <w:rsid w:val="00245F13"/>
    <w:rsid w:val="00245FFA"/>
    <w:rsid w:val="00246C74"/>
    <w:rsid w:val="002517E5"/>
    <w:rsid w:val="00251F3B"/>
    <w:rsid w:val="0025236F"/>
    <w:rsid w:val="00252BF3"/>
    <w:rsid w:val="00255B15"/>
    <w:rsid w:val="00256C19"/>
    <w:rsid w:val="002579DD"/>
    <w:rsid w:val="0026040B"/>
    <w:rsid w:val="00260585"/>
    <w:rsid w:val="0026162B"/>
    <w:rsid w:val="0026239B"/>
    <w:rsid w:val="00262603"/>
    <w:rsid w:val="0026270C"/>
    <w:rsid w:val="00263032"/>
    <w:rsid w:val="00263261"/>
    <w:rsid w:val="00263986"/>
    <w:rsid w:val="002662E5"/>
    <w:rsid w:val="00266F08"/>
    <w:rsid w:val="0027107E"/>
    <w:rsid w:val="0027139F"/>
    <w:rsid w:val="002716B5"/>
    <w:rsid w:val="00272FB2"/>
    <w:rsid w:val="00273FA8"/>
    <w:rsid w:val="0027637E"/>
    <w:rsid w:val="00276870"/>
    <w:rsid w:val="00276CDD"/>
    <w:rsid w:val="0027741D"/>
    <w:rsid w:val="002833D3"/>
    <w:rsid w:val="00284855"/>
    <w:rsid w:val="002863CB"/>
    <w:rsid w:val="002870B8"/>
    <w:rsid w:val="002871FB"/>
    <w:rsid w:val="0029027C"/>
    <w:rsid w:val="0029220D"/>
    <w:rsid w:val="002922D2"/>
    <w:rsid w:val="00293946"/>
    <w:rsid w:val="00296202"/>
    <w:rsid w:val="00297F3B"/>
    <w:rsid w:val="002A022D"/>
    <w:rsid w:val="002A02FB"/>
    <w:rsid w:val="002A0B91"/>
    <w:rsid w:val="002A2928"/>
    <w:rsid w:val="002A4579"/>
    <w:rsid w:val="002A4AE5"/>
    <w:rsid w:val="002A4D0C"/>
    <w:rsid w:val="002A5D45"/>
    <w:rsid w:val="002A631A"/>
    <w:rsid w:val="002A6729"/>
    <w:rsid w:val="002B254A"/>
    <w:rsid w:val="002B4DBD"/>
    <w:rsid w:val="002B609B"/>
    <w:rsid w:val="002B7477"/>
    <w:rsid w:val="002B7709"/>
    <w:rsid w:val="002C028A"/>
    <w:rsid w:val="002C0AA6"/>
    <w:rsid w:val="002C1BE5"/>
    <w:rsid w:val="002C1CD9"/>
    <w:rsid w:val="002C391B"/>
    <w:rsid w:val="002C3CBB"/>
    <w:rsid w:val="002C3D02"/>
    <w:rsid w:val="002C66C4"/>
    <w:rsid w:val="002C6D8B"/>
    <w:rsid w:val="002C7043"/>
    <w:rsid w:val="002C7759"/>
    <w:rsid w:val="002C7E9C"/>
    <w:rsid w:val="002D0D5F"/>
    <w:rsid w:val="002D0E95"/>
    <w:rsid w:val="002D12D6"/>
    <w:rsid w:val="002D25BB"/>
    <w:rsid w:val="002D50E2"/>
    <w:rsid w:val="002D5B07"/>
    <w:rsid w:val="002D753E"/>
    <w:rsid w:val="002E077C"/>
    <w:rsid w:val="002E1FD5"/>
    <w:rsid w:val="002E2A2B"/>
    <w:rsid w:val="002E481A"/>
    <w:rsid w:val="002F0D5D"/>
    <w:rsid w:val="002F1CDA"/>
    <w:rsid w:val="002F2357"/>
    <w:rsid w:val="002F4090"/>
    <w:rsid w:val="002F597E"/>
    <w:rsid w:val="0030078B"/>
    <w:rsid w:val="00301122"/>
    <w:rsid w:val="00303444"/>
    <w:rsid w:val="00303598"/>
    <w:rsid w:val="00304109"/>
    <w:rsid w:val="003071D8"/>
    <w:rsid w:val="00310B93"/>
    <w:rsid w:val="003116A1"/>
    <w:rsid w:val="00315EF1"/>
    <w:rsid w:val="00317664"/>
    <w:rsid w:val="003207FE"/>
    <w:rsid w:val="003229F3"/>
    <w:rsid w:val="00323DB3"/>
    <w:rsid w:val="00323EFD"/>
    <w:rsid w:val="00324BBA"/>
    <w:rsid w:val="00330CC7"/>
    <w:rsid w:val="003332A2"/>
    <w:rsid w:val="00333F64"/>
    <w:rsid w:val="003349D0"/>
    <w:rsid w:val="00335035"/>
    <w:rsid w:val="00335072"/>
    <w:rsid w:val="0033604D"/>
    <w:rsid w:val="00337CA0"/>
    <w:rsid w:val="0034083B"/>
    <w:rsid w:val="00341563"/>
    <w:rsid w:val="003430A6"/>
    <w:rsid w:val="0034324D"/>
    <w:rsid w:val="00345F6F"/>
    <w:rsid w:val="003508E7"/>
    <w:rsid w:val="00351E3C"/>
    <w:rsid w:val="00351F99"/>
    <w:rsid w:val="0035255C"/>
    <w:rsid w:val="00353A07"/>
    <w:rsid w:val="003545FE"/>
    <w:rsid w:val="0035615D"/>
    <w:rsid w:val="0035620C"/>
    <w:rsid w:val="003574FF"/>
    <w:rsid w:val="00357E28"/>
    <w:rsid w:val="00362244"/>
    <w:rsid w:val="00362B9A"/>
    <w:rsid w:val="00362FA8"/>
    <w:rsid w:val="00363C9B"/>
    <w:rsid w:val="0036574D"/>
    <w:rsid w:val="00367793"/>
    <w:rsid w:val="00370E02"/>
    <w:rsid w:val="00370F49"/>
    <w:rsid w:val="00371676"/>
    <w:rsid w:val="00371F39"/>
    <w:rsid w:val="00373048"/>
    <w:rsid w:val="003733FD"/>
    <w:rsid w:val="003737FF"/>
    <w:rsid w:val="003775F8"/>
    <w:rsid w:val="00381B0C"/>
    <w:rsid w:val="00385E2E"/>
    <w:rsid w:val="003861A6"/>
    <w:rsid w:val="003868F6"/>
    <w:rsid w:val="00390F3E"/>
    <w:rsid w:val="00392565"/>
    <w:rsid w:val="00394626"/>
    <w:rsid w:val="0039545E"/>
    <w:rsid w:val="003967FF"/>
    <w:rsid w:val="00397005"/>
    <w:rsid w:val="003977CB"/>
    <w:rsid w:val="003A12CD"/>
    <w:rsid w:val="003A1AF6"/>
    <w:rsid w:val="003A257F"/>
    <w:rsid w:val="003A28AC"/>
    <w:rsid w:val="003A3292"/>
    <w:rsid w:val="003A3B58"/>
    <w:rsid w:val="003A4579"/>
    <w:rsid w:val="003A541D"/>
    <w:rsid w:val="003A5647"/>
    <w:rsid w:val="003B0A95"/>
    <w:rsid w:val="003B2B04"/>
    <w:rsid w:val="003B2B72"/>
    <w:rsid w:val="003B4792"/>
    <w:rsid w:val="003B47C0"/>
    <w:rsid w:val="003B7B65"/>
    <w:rsid w:val="003C0135"/>
    <w:rsid w:val="003C09A4"/>
    <w:rsid w:val="003C2830"/>
    <w:rsid w:val="003C360A"/>
    <w:rsid w:val="003C4F38"/>
    <w:rsid w:val="003C5380"/>
    <w:rsid w:val="003D07B6"/>
    <w:rsid w:val="003D14AA"/>
    <w:rsid w:val="003D1F9C"/>
    <w:rsid w:val="003D2057"/>
    <w:rsid w:val="003D2E80"/>
    <w:rsid w:val="003D2F8B"/>
    <w:rsid w:val="003D37BE"/>
    <w:rsid w:val="003D445D"/>
    <w:rsid w:val="003D44D6"/>
    <w:rsid w:val="003D583F"/>
    <w:rsid w:val="003D617A"/>
    <w:rsid w:val="003D7458"/>
    <w:rsid w:val="003D77B3"/>
    <w:rsid w:val="003D7FE4"/>
    <w:rsid w:val="003E0807"/>
    <w:rsid w:val="003E0BB9"/>
    <w:rsid w:val="003E14C5"/>
    <w:rsid w:val="003E1ADB"/>
    <w:rsid w:val="003E273B"/>
    <w:rsid w:val="003E4CF9"/>
    <w:rsid w:val="003E57B3"/>
    <w:rsid w:val="003E5A9B"/>
    <w:rsid w:val="003E60A9"/>
    <w:rsid w:val="003F008F"/>
    <w:rsid w:val="003F10BD"/>
    <w:rsid w:val="003F1516"/>
    <w:rsid w:val="003F220B"/>
    <w:rsid w:val="003F3358"/>
    <w:rsid w:val="003F44AA"/>
    <w:rsid w:val="003F451E"/>
    <w:rsid w:val="003F5AFC"/>
    <w:rsid w:val="003F6C81"/>
    <w:rsid w:val="003F6D97"/>
    <w:rsid w:val="003F7B14"/>
    <w:rsid w:val="0040057D"/>
    <w:rsid w:val="0040079C"/>
    <w:rsid w:val="00400D62"/>
    <w:rsid w:val="00400FD9"/>
    <w:rsid w:val="00402D56"/>
    <w:rsid w:val="00402FF0"/>
    <w:rsid w:val="004035BD"/>
    <w:rsid w:val="00403763"/>
    <w:rsid w:val="00405F5F"/>
    <w:rsid w:val="00410629"/>
    <w:rsid w:val="00410C51"/>
    <w:rsid w:val="0041142B"/>
    <w:rsid w:val="00411657"/>
    <w:rsid w:val="004124AC"/>
    <w:rsid w:val="00413438"/>
    <w:rsid w:val="004141DF"/>
    <w:rsid w:val="004143B4"/>
    <w:rsid w:val="0041689A"/>
    <w:rsid w:val="0041692C"/>
    <w:rsid w:val="004170FD"/>
    <w:rsid w:val="00420726"/>
    <w:rsid w:val="00420D5E"/>
    <w:rsid w:val="004212EC"/>
    <w:rsid w:val="00422978"/>
    <w:rsid w:val="00426551"/>
    <w:rsid w:val="004269E3"/>
    <w:rsid w:val="00426A68"/>
    <w:rsid w:val="00430E78"/>
    <w:rsid w:val="004313A5"/>
    <w:rsid w:val="00432A19"/>
    <w:rsid w:val="0043365F"/>
    <w:rsid w:val="00433B3E"/>
    <w:rsid w:val="0043451C"/>
    <w:rsid w:val="004350F3"/>
    <w:rsid w:val="0043590D"/>
    <w:rsid w:val="0043611A"/>
    <w:rsid w:val="00436B37"/>
    <w:rsid w:val="00436BA9"/>
    <w:rsid w:val="00436C2C"/>
    <w:rsid w:val="00436F84"/>
    <w:rsid w:val="00437441"/>
    <w:rsid w:val="0044120B"/>
    <w:rsid w:val="00441D0C"/>
    <w:rsid w:val="00443167"/>
    <w:rsid w:val="004435D9"/>
    <w:rsid w:val="00443E40"/>
    <w:rsid w:val="00444FC7"/>
    <w:rsid w:val="004457F1"/>
    <w:rsid w:val="004472A1"/>
    <w:rsid w:val="00447A42"/>
    <w:rsid w:val="00450DE6"/>
    <w:rsid w:val="00451948"/>
    <w:rsid w:val="00451978"/>
    <w:rsid w:val="00452904"/>
    <w:rsid w:val="00452A0D"/>
    <w:rsid w:val="004530E2"/>
    <w:rsid w:val="004539D7"/>
    <w:rsid w:val="004550C1"/>
    <w:rsid w:val="00457ADE"/>
    <w:rsid w:val="0046042A"/>
    <w:rsid w:val="00460F8B"/>
    <w:rsid w:val="00461A0C"/>
    <w:rsid w:val="004629E2"/>
    <w:rsid w:val="0046322E"/>
    <w:rsid w:val="00466172"/>
    <w:rsid w:val="00466388"/>
    <w:rsid w:val="00466AB9"/>
    <w:rsid w:val="00467309"/>
    <w:rsid w:val="00467347"/>
    <w:rsid w:val="00467B27"/>
    <w:rsid w:val="00471B27"/>
    <w:rsid w:val="00471F05"/>
    <w:rsid w:val="00474A24"/>
    <w:rsid w:val="0047561F"/>
    <w:rsid w:val="00483587"/>
    <w:rsid w:val="00483DD1"/>
    <w:rsid w:val="00485B06"/>
    <w:rsid w:val="0048631A"/>
    <w:rsid w:val="00486E1E"/>
    <w:rsid w:val="004874C1"/>
    <w:rsid w:val="00487722"/>
    <w:rsid w:val="0049446A"/>
    <w:rsid w:val="004960E4"/>
    <w:rsid w:val="00496269"/>
    <w:rsid w:val="00496850"/>
    <w:rsid w:val="00496BB1"/>
    <w:rsid w:val="0049755C"/>
    <w:rsid w:val="00497F86"/>
    <w:rsid w:val="004A0308"/>
    <w:rsid w:val="004A1659"/>
    <w:rsid w:val="004A1A8E"/>
    <w:rsid w:val="004A22A8"/>
    <w:rsid w:val="004A26E9"/>
    <w:rsid w:val="004A3310"/>
    <w:rsid w:val="004A36D7"/>
    <w:rsid w:val="004A3C41"/>
    <w:rsid w:val="004A7825"/>
    <w:rsid w:val="004B01AE"/>
    <w:rsid w:val="004B0A6A"/>
    <w:rsid w:val="004B1AE9"/>
    <w:rsid w:val="004B1D18"/>
    <w:rsid w:val="004B314D"/>
    <w:rsid w:val="004B4139"/>
    <w:rsid w:val="004B437A"/>
    <w:rsid w:val="004B6BE4"/>
    <w:rsid w:val="004B7284"/>
    <w:rsid w:val="004C04D4"/>
    <w:rsid w:val="004C09CE"/>
    <w:rsid w:val="004C0B63"/>
    <w:rsid w:val="004C0FDA"/>
    <w:rsid w:val="004C21FB"/>
    <w:rsid w:val="004C6AF9"/>
    <w:rsid w:val="004D1B7B"/>
    <w:rsid w:val="004D3430"/>
    <w:rsid w:val="004D3799"/>
    <w:rsid w:val="004D47FC"/>
    <w:rsid w:val="004D48F2"/>
    <w:rsid w:val="004D4C44"/>
    <w:rsid w:val="004D52C7"/>
    <w:rsid w:val="004D676F"/>
    <w:rsid w:val="004D70D5"/>
    <w:rsid w:val="004D7943"/>
    <w:rsid w:val="004E08A7"/>
    <w:rsid w:val="004E11DB"/>
    <w:rsid w:val="004E14E2"/>
    <w:rsid w:val="004E2354"/>
    <w:rsid w:val="004E35AF"/>
    <w:rsid w:val="004E364E"/>
    <w:rsid w:val="004E6861"/>
    <w:rsid w:val="004E6892"/>
    <w:rsid w:val="004F2315"/>
    <w:rsid w:val="004F4543"/>
    <w:rsid w:val="004F4DA6"/>
    <w:rsid w:val="004F50FD"/>
    <w:rsid w:val="004F55C6"/>
    <w:rsid w:val="004F593E"/>
    <w:rsid w:val="004F69D9"/>
    <w:rsid w:val="004F7AFD"/>
    <w:rsid w:val="00500A32"/>
    <w:rsid w:val="00500A3C"/>
    <w:rsid w:val="0050140D"/>
    <w:rsid w:val="00504E8E"/>
    <w:rsid w:val="005051BA"/>
    <w:rsid w:val="00505EDF"/>
    <w:rsid w:val="0050729B"/>
    <w:rsid w:val="00507611"/>
    <w:rsid w:val="0050797C"/>
    <w:rsid w:val="005104E1"/>
    <w:rsid w:val="00510974"/>
    <w:rsid w:val="00510B0F"/>
    <w:rsid w:val="00511C27"/>
    <w:rsid w:val="00512927"/>
    <w:rsid w:val="005138BC"/>
    <w:rsid w:val="00513974"/>
    <w:rsid w:val="0051688C"/>
    <w:rsid w:val="0051746B"/>
    <w:rsid w:val="005174A7"/>
    <w:rsid w:val="005177B5"/>
    <w:rsid w:val="00521A39"/>
    <w:rsid w:val="00523001"/>
    <w:rsid w:val="00523BDD"/>
    <w:rsid w:val="00525707"/>
    <w:rsid w:val="00525930"/>
    <w:rsid w:val="005268ED"/>
    <w:rsid w:val="005329A2"/>
    <w:rsid w:val="00532DB4"/>
    <w:rsid w:val="00534722"/>
    <w:rsid w:val="00535621"/>
    <w:rsid w:val="0053672C"/>
    <w:rsid w:val="0053724E"/>
    <w:rsid w:val="00537E46"/>
    <w:rsid w:val="00540AF4"/>
    <w:rsid w:val="0054125D"/>
    <w:rsid w:val="00541927"/>
    <w:rsid w:val="005428B7"/>
    <w:rsid w:val="00542BBF"/>
    <w:rsid w:val="0054388C"/>
    <w:rsid w:val="00543EC4"/>
    <w:rsid w:val="00544B70"/>
    <w:rsid w:val="00545EFC"/>
    <w:rsid w:val="005460ED"/>
    <w:rsid w:val="00547485"/>
    <w:rsid w:val="00547551"/>
    <w:rsid w:val="00547B20"/>
    <w:rsid w:val="00550D01"/>
    <w:rsid w:val="005531F1"/>
    <w:rsid w:val="005540CF"/>
    <w:rsid w:val="00554541"/>
    <w:rsid w:val="005545DB"/>
    <w:rsid w:val="00554E65"/>
    <w:rsid w:val="0055542A"/>
    <w:rsid w:val="00555AC6"/>
    <w:rsid w:val="00556649"/>
    <w:rsid w:val="00557144"/>
    <w:rsid w:val="005575BC"/>
    <w:rsid w:val="00560A0D"/>
    <w:rsid w:val="005632D3"/>
    <w:rsid w:val="00563C93"/>
    <w:rsid w:val="00563E4C"/>
    <w:rsid w:val="00564994"/>
    <w:rsid w:val="005658B7"/>
    <w:rsid w:val="00566678"/>
    <w:rsid w:val="00566924"/>
    <w:rsid w:val="00566A7A"/>
    <w:rsid w:val="00567220"/>
    <w:rsid w:val="005674BC"/>
    <w:rsid w:val="00570E6A"/>
    <w:rsid w:val="0057118B"/>
    <w:rsid w:val="00572D9A"/>
    <w:rsid w:val="00573C47"/>
    <w:rsid w:val="00574843"/>
    <w:rsid w:val="005759D8"/>
    <w:rsid w:val="00575A8A"/>
    <w:rsid w:val="005764C8"/>
    <w:rsid w:val="00577967"/>
    <w:rsid w:val="00577BC0"/>
    <w:rsid w:val="005816A5"/>
    <w:rsid w:val="005828A0"/>
    <w:rsid w:val="00583615"/>
    <w:rsid w:val="00583C35"/>
    <w:rsid w:val="005867BF"/>
    <w:rsid w:val="005869E2"/>
    <w:rsid w:val="00587140"/>
    <w:rsid w:val="00590E4B"/>
    <w:rsid w:val="00592442"/>
    <w:rsid w:val="005936FC"/>
    <w:rsid w:val="00593E69"/>
    <w:rsid w:val="00594BBF"/>
    <w:rsid w:val="005954FC"/>
    <w:rsid w:val="00596312"/>
    <w:rsid w:val="00596E70"/>
    <w:rsid w:val="005977C8"/>
    <w:rsid w:val="005A03CB"/>
    <w:rsid w:val="005A08DC"/>
    <w:rsid w:val="005A230A"/>
    <w:rsid w:val="005A3029"/>
    <w:rsid w:val="005A4B2E"/>
    <w:rsid w:val="005A4D99"/>
    <w:rsid w:val="005A59DA"/>
    <w:rsid w:val="005A5C46"/>
    <w:rsid w:val="005A6DDF"/>
    <w:rsid w:val="005B0017"/>
    <w:rsid w:val="005B1E7D"/>
    <w:rsid w:val="005B3732"/>
    <w:rsid w:val="005B3E39"/>
    <w:rsid w:val="005B581D"/>
    <w:rsid w:val="005B67A9"/>
    <w:rsid w:val="005B7FE3"/>
    <w:rsid w:val="005C106E"/>
    <w:rsid w:val="005C4351"/>
    <w:rsid w:val="005D08C6"/>
    <w:rsid w:val="005D0A87"/>
    <w:rsid w:val="005D3C2A"/>
    <w:rsid w:val="005D3D86"/>
    <w:rsid w:val="005D4948"/>
    <w:rsid w:val="005D5A7E"/>
    <w:rsid w:val="005D6966"/>
    <w:rsid w:val="005E0D48"/>
    <w:rsid w:val="005E31CA"/>
    <w:rsid w:val="005E3B2C"/>
    <w:rsid w:val="005E4CBB"/>
    <w:rsid w:val="005E4FE8"/>
    <w:rsid w:val="005E5CE3"/>
    <w:rsid w:val="005E5D83"/>
    <w:rsid w:val="005E695B"/>
    <w:rsid w:val="005F051B"/>
    <w:rsid w:val="005F0971"/>
    <w:rsid w:val="005F34DC"/>
    <w:rsid w:val="005F3707"/>
    <w:rsid w:val="005F3711"/>
    <w:rsid w:val="005F4194"/>
    <w:rsid w:val="005F41A1"/>
    <w:rsid w:val="005F7DB9"/>
    <w:rsid w:val="0060095C"/>
    <w:rsid w:val="006016EB"/>
    <w:rsid w:val="00601FE5"/>
    <w:rsid w:val="00602532"/>
    <w:rsid w:val="0060282F"/>
    <w:rsid w:val="00602AEA"/>
    <w:rsid w:val="00603240"/>
    <w:rsid w:val="006044CF"/>
    <w:rsid w:val="0060492E"/>
    <w:rsid w:val="00604AC3"/>
    <w:rsid w:val="006053AA"/>
    <w:rsid w:val="0060579A"/>
    <w:rsid w:val="00607CBC"/>
    <w:rsid w:val="00610CAE"/>
    <w:rsid w:val="0061116B"/>
    <w:rsid w:val="00611FD8"/>
    <w:rsid w:val="00612309"/>
    <w:rsid w:val="0061337D"/>
    <w:rsid w:val="00614C37"/>
    <w:rsid w:val="00615839"/>
    <w:rsid w:val="0061609A"/>
    <w:rsid w:val="00616D7E"/>
    <w:rsid w:val="00625B99"/>
    <w:rsid w:val="00625F4E"/>
    <w:rsid w:val="00627454"/>
    <w:rsid w:val="00632EAE"/>
    <w:rsid w:val="00635020"/>
    <w:rsid w:val="00635912"/>
    <w:rsid w:val="00635AB0"/>
    <w:rsid w:val="00635C92"/>
    <w:rsid w:val="00636339"/>
    <w:rsid w:val="00636508"/>
    <w:rsid w:val="00636AE6"/>
    <w:rsid w:val="00637840"/>
    <w:rsid w:val="006431E8"/>
    <w:rsid w:val="0064419F"/>
    <w:rsid w:val="00644F27"/>
    <w:rsid w:val="0064588E"/>
    <w:rsid w:val="0064722B"/>
    <w:rsid w:val="0065106F"/>
    <w:rsid w:val="00651B8D"/>
    <w:rsid w:val="00652910"/>
    <w:rsid w:val="00652BF2"/>
    <w:rsid w:val="00652D45"/>
    <w:rsid w:val="00652DD9"/>
    <w:rsid w:val="006545C0"/>
    <w:rsid w:val="00655AF0"/>
    <w:rsid w:val="0066195A"/>
    <w:rsid w:val="00661E9E"/>
    <w:rsid w:val="0066421A"/>
    <w:rsid w:val="006644AC"/>
    <w:rsid w:val="006650C4"/>
    <w:rsid w:val="006664CB"/>
    <w:rsid w:val="00666644"/>
    <w:rsid w:val="00667290"/>
    <w:rsid w:val="00667A50"/>
    <w:rsid w:val="00670138"/>
    <w:rsid w:val="00674307"/>
    <w:rsid w:val="00674646"/>
    <w:rsid w:val="0067524C"/>
    <w:rsid w:val="006769C4"/>
    <w:rsid w:val="00676C8F"/>
    <w:rsid w:val="006772C8"/>
    <w:rsid w:val="006772D8"/>
    <w:rsid w:val="006809A7"/>
    <w:rsid w:val="006836AD"/>
    <w:rsid w:val="00684F0B"/>
    <w:rsid w:val="00687942"/>
    <w:rsid w:val="00687E92"/>
    <w:rsid w:val="00690FF6"/>
    <w:rsid w:val="006919ED"/>
    <w:rsid w:val="006933A6"/>
    <w:rsid w:val="00693DA1"/>
    <w:rsid w:val="006966A9"/>
    <w:rsid w:val="00696D10"/>
    <w:rsid w:val="00696DB8"/>
    <w:rsid w:val="00697494"/>
    <w:rsid w:val="006A0BF0"/>
    <w:rsid w:val="006A1C32"/>
    <w:rsid w:val="006A28E0"/>
    <w:rsid w:val="006A3ACA"/>
    <w:rsid w:val="006A551E"/>
    <w:rsid w:val="006A5D44"/>
    <w:rsid w:val="006A6222"/>
    <w:rsid w:val="006A759B"/>
    <w:rsid w:val="006B102C"/>
    <w:rsid w:val="006B294A"/>
    <w:rsid w:val="006B30F5"/>
    <w:rsid w:val="006B4648"/>
    <w:rsid w:val="006B522B"/>
    <w:rsid w:val="006B6185"/>
    <w:rsid w:val="006B67CA"/>
    <w:rsid w:val="006B769B"/>
    <w:rsid w:val="006C0CD1"/>
    <w:rsid w:val="006C2A53"/>
    <w:rsid w:val="006C4D75"/>
    <w:rsid w:val="006C549A"/>
    <w:rsid w:val="006C6320"/>
    <w:rsid w:val="006C700F"/>
    <w:rsid w:val="006C737F"/>
    <w:rsid w:val="006C7446"/>
    <w:rsid w:val="006D0347"/>
    <w:rsid w:val="006D75AD"/>
    <w:rsid w:val="006D7664"/>
    <w:rsid w:val="006D7D59"/>
    <w:rsid w:val="006E09B0"/>
    <w:rsid w:val="006E0A98"/>
    <w:rsid w:val="006E194D"/>
    <w:rsid w:val="006E1B28"/>
    <w:rsid w:val="006E21A8"/>
    <w:rsid w:val="006E425E"/>
    <w:rsid w:val="006E4C6E"/>
    <w:rsid w:val="006E75B1"/>
    <w:rsid w:val="006E7726"/>
    <w:rsid w:val="006F11DE"/>
    <w:rsid w:val="006F11E9"/>
    <w:rsid w:val="006F28C1"/>
    <w:rsid w:val="006F2BCC"/>
    <w:rsid w:val="006F420C"/>
    <w:rsid w:val="006F5322"/>
    <w:rsid w:val="006F6264"/>
    <w:rsid w:val="006F6A33"/>
    <w:rsid w:val="006F6B84"/>
    <w:rsid w:val="006F7DC3"/>
    <w:rsid w:val="0070100C"/>
    <w:rsid w:val="00703D6B"/>
    <w:rsid w:val="00704597"/>
    <w:rsid w:val="007056B2"/>
    <w:rsid w:val="00707F3D"/>
    <w:rsid w:val="007100FE"/>
    <w:rsid w:val="0071011B"/>
    <w:rsid w:val="00710878"/>
    <w:rsid w:val="007111DB"/>
    <w:rsid w:val="00713B60"/>
    <w:rsid w:val="00713F8F"/>
    <w:rsid w:val="007148E0"/>
    <w:rsid w:val="00715103"/>
    <w:rsid w:val="007151F0"/>
    <w:rsid w:val="00715967"/>
    <w:rsid w:val="007165ED"/>
    <w:rsid w:val="00720D1B"/>
    <w:rsid w:val="00721563"/>
    <w:rsid w:val="007215A7"/>
    <w:rsid w:val="00721849"/>
    <w:rsid w:val="0072418E"/>
    <w:rsid w:val="00724A26"/>
    <w:rsid w:val="00725139"/>
    <w:rsid w:val="007252F8"/>
    <w:rsid w:val="00725D3B"/>
    <w:rsid w:val="00727FA1"/>
    <w:rsid w:val="007300B8"/>
    <w:rsid w:val="00731B9A"/>
    <w:rsid w:val="00732701"/>
    <w:rsid w:val="00733628"/>
    <w:rsid w:val="00734977"/>
    <w:rsid w:val="00735F34"/>
    <w:rsid w:val="00735F84"/>
    <w:rsid w:val="007378D9"/>
    <w:rsid w:val="00737AE3"/>
    <w:rsid w:val="00740B07"/>
    <w:rsid w:val="00742986"/>
    <w:rsid w:val="007432D3"/>
    <w:rsid w:val="00743346"/>
    <w:rsid w:val="00744181"/>
    <w:rsid w:val="00744861"/>
    <w:rsid w:val="00744AA3"/>
    <w:rsid w:val="00744E44"/>
    <w:rsid w:val="0074584D"/>
    <w:rsid w:val="00746240"/>
    <w:rsid w:val="0075069F"/>
    <w:rsid w:val="007508FE"/>
    <w:rsid w:val="0075107C"/>
    <w:rsid w:val="00752783"/>
    <w:rsid w:val="0075328A"/>
    <w:rsid w:val="00753A2E"/>
    <w:rsid w:val="00753FA2"/>
    <w:rsid w:val="00754BF4"/>
    <w:rsid w:val="00755415"/>
    <w:rsid w:val="007559BB"/>
    <w:rsid w:val="007559FE"/>
    <w:rsid w:val="00756D06"/>
    <w:rsid w:val="00762DB2"/>
    <w:rsid w:val="0076331B"/>
    <w:rsid w:val="00763E7E"/>
    <w:rsid w:val="007642CB"/>
    <w:rsid w:val="00765419"/>
    <w:rsid w:val="0077004A"/>
    <w:rsid w:val="0077012F"/>
    <w:rsid w:val="007728D4"/>
    <w:rsid w:val="00772BC8"/>
    <w:rsid w:val="00772D6F"/>
    <w:rsid w:val="007732A1"/>
    <w:rsid w:val="00774FE9"/>
    <w:rsid w:val="007767C3"/>
    <w:rsid w:val="00776ABB"/>
    <w:rsid w:val="007808F0"/>
    <w:rsid w:val="00782C83"/>
    <w:rsid w:val="00783BCC"/>
    <w:rsid w:val="007842B2"/>
    <w:rsid w:val="00785CFE"/>
    <w:rsid w:val="0078724F"/>
    <w:rsid w:val="007907BA"/>
    <w:rsid w:val="00790DC5"/>
    <w:rsid w:val="00792306"/>
    <w:rsid w:val="007925EB"/>
    <w:rsid w:val="007934F1"/>
    <w:rsid w:val="00794559"/>
    <w:rsid w:val="00797DC4"/>
    <w:rsid w:val="007A20ED"/>
    <w:rsid w:val="007A248A"/>
    <w:rsid w:val="007A2F4A"/>
    <w:rsid w:val="007A3159"/>
    <w:rsid w:val="007A48F9"/>
    <w:rsid w:val="007A53D1"/>
    <w:rsid w:val="007A55BD"/>
    <w:rsid w:val="007A6654"/>
    <w:rsid w:val="007A6885"/>
    <w:rsid w:val="007A6BE8"/>
    <w:rsid w:val="007A6F26"/>
    <w:rsid w:val="007A72EF"/>
    <w:rsid w:val="007B0F6B"/>
    <w:rsid w:val="007B338C"/>
    <w:rsid w:val="007B61FE"/>
    <w:rsid w:val="007B6609"/>
    <w:rsid w:val="007C1328"/>
    <w:rsid w:val="007C1F8C"/>
    <w:rsid w:val="007C5DD5"/>
    <w:rsid w:val="007D1ED8"/>
    <w:rsid w:val="007D2BB8"/>
    <w:rsid w:val="007D396B"/>
    <w:rsid w:val="007D4B11"/>
    <w:rsid w:val="007D572B"/>
    <w:rsid w:val="007D61C1"/>
    <w:rsid w:val="007E1F23"/>
    <w:rsid w:val="007E255C"/>
    <w:rsid w:val="007E3907"/>
    <w:rsid w:val="007E4C71"/>
    <w:rsid w:val="007E63BE"/>
    <w:rsid w:val="007E64AC"/>
    <w:rsid w:val="007E6C7E"/>
    <w:rsid w:val="007F0EF0"/>
    <w:rsid w:val="007F0F02"/>
    <w:rsid w:val="007F2D41"/>
    <w:rsid w:val="007F395B"/>
    <w:rsid w:val="007F4439"/>
    <w:rsid w:val="007F45F6"/>
    <w:rsid w:val="007F486A"/>
    <w:rsid w:val="007F5516"/>
    <w:rsid w:val="007F5E4F"/>
    <w:rsid w:val="007F641A"/>
    <w:rsid w:val="007F6B5E"/>
    <w:rsid w:val="007F6E9F"/>
    <w:rsid w:val="00800696"/>
    <w:rsid w:val="00800EB0"/>
    <w:rsid w:val="00800F55"/>
    <w:rsid w:val="00801087"/>
    <w:rsid w:val="008022E8"/>
    <w:rsid w:val="00803318"/>
    <w:rsid w:val="00803CEE"/>
    <w:rsid w:val="00803FFA"/>
    <w:rsid w:val="008045F0"/>
    <w:rsid w:val="00805796"/>
    <w:rsid w:val="008059C5"/>
    <w:rsid w:val="00806598"/>
    <w:rsid w:val="00807F83"/>
    <w:rsid w:val="00812602"/>
    <w:rsid w:val="00814523"/>
    <w:rsid w:val="00814932"/>
    <w:rsid w:val="00814FC0"/>
    <w:rsid w:val="00817328"/>
    <w:rsid w:val="00817A2A"/>
    <w:rsid w:val="0082010D"/>
    <w:rsid w:val="0082101D"/>
    <w:rsid w:val="00824263"/>
    <w:rsid w:val="0082427F"/>
    <w:rsid w:val="00824E09"/>
    <w:rsid w:val="00826554"/>
    <w:rsid w:val="00826D0A"/>
    <w:rsid w:val="008300CE"/>
    <w:rsid w:val="0083028A"/>
    <w:rsid w:val="0083066F"/>
    <w:rsid w:val="00830D94"/>
    <w:rsid w:val="0083185F"/>
    <w:rsid w:val="00832962"/>
    <w:rsid w:val="008329BB"/>
    <w:rsid w:val="00833AB6"/>
    <w:rsid w:val="0083402C"/>
    <w:rsid w:val="008346E9"/>
    <w:rsid w:val="00835B68"/>
    <w:rsid w:val="00837939"/>
    <w:rsid w:val="00842E79"/>
    <w:rsid w:val="00845837"/>
    <w:rsid w:val="00845E8F"/>
    <w:rsid w:val="00850A83"/>
    <w:rsid w:val="008512C7"/>
    <w:rsid w:val="00851A97"/>
    <w:rsid w:val="0085364C"/>
    <w:rsid w:val="00853890"/>
    <w:rsid w:val="008545E2"/>
    <w:rsid w:val="0085610F"/>
    <w:rsid w:val="00856194"/>
    <w:rsid w:val="008572FA"/>
    <w:rsid w:val="00857D8F"/>
    <w:rsid w:val="0086059C"/>
    <w:rsid w:val="00860901"/>
    <w:rsid w:val="00861230"/>
    <w:rsid w:val="00861973"/>
    <w:rsid w:val="00862F2B"/>
    <w:rsid w:val="008636B3"/>
    <w:rsid w:val="008649C7"/>
    <w:rsid w:val="00865928"/>
    <w:rsid w:val="00865A19"/>
    <w:rsid w:val="008660CF"/>
    <w:rsid w:val="00866E09"/>
    <w:rsid w:val="008672EA"/>
    <w:rsid w:val="00870741"/>
    <w:rsid w:val="00871602"/>
    <w:rsid w:val="0087176A"/>
    <w:rsid w:val="00871EE4"/>
    <w:rsid w:val="0087227C"/>
    <w:rsid w:val="00873C9F"/>
    <w:rsid w:val="00873D57"/>
    <w:rsid w:val="008809C7"/>
    <w:rsid w:val="008811C0"/>
    <w:rsid w:val="00881C75"/>
    <w:rsid w:val="00882750"/>
    <w:rsid w:val="00883E49"/>
    <w:rsid w:val="008845DA"/>
    <w:rsid w:val="00886E72"/>
    <w:rsid w:val="00887992"/>
    <w:rsid w:val="00890413"/>
    <w:rsid w:val="0089183F"/>
    <w:rsid w:val="0089574A"/>
    <w:rsid w:val="008959A0"/>
    <w:rsid w:val="00895A92"/>
    <w:rsid w:val="00897369"/>
    <w:rsid w:val="0089776B"/>
    <w:rsid w:val="008A0058"/>
    <w:rsid w:val="008A10C8"/>
    <w:rsid w:val="008A484E"/>
    <w:rsid w:val="008A63F7"/>
    <w:rsid w:val="008A6474"/>
    <w:rsid w:val="008A7C84"/>
    <w:rsid w:val="008B10D6"/>
    <w:rsid w:val="008B445C"/>
    <w:rsid w:val="008B54A1"/>
    <w:rsid w:val="008B5E03"/>
    <w:rsid w:val="008B6B83"/>
    <w:rsid w:val="008C09F7"/>
    <w:rsid w:val="008C1265"/>
    <w:rsid w:val="008C21DB"/>
    <w:rsid w:val="008C23A6"/>
    <w:rsid w:val="008C2CD1"/>
    <w:rsid w:val="008C345F"/>
    <w:rsid w:val="008C5703"/>
    <w:rsid w:val="008C59B0"/>
    <w:rsid w:val="008C59C0"/>
    <w:rsid w:val="008C5C67"/>
    <w:rsid w:val="008D141C"/>
    <w:rsid w:val="008D17AD"/>
    <w:rsid w:val="008D1F27"/>
    <w:rsid w:val="008D20AA"/>
    <w:rsid w:val="008D2A57"/>
    <w:rsid w:val="008D2FFB"/>
    <w:rsid w:val="008D352F"/>
    <w:rsid w:val="008D37E2"/>
    <w:rsid w:val="008D38AF"/>
    <w:rsid w:val="008D4B00"/>
    <w:rsid w:val="008E16D1"/>
    <w:rsid w:val="008E3F40"/>
    <w:rsid w:val="008E572D"/>
    <w:rsid w:val="008E6EA1"/>
    <w:rsid w:val="008E76C0"/>
    <w:rsid w:val="008F3366"/>
    <w:rsid w:val="008F35D0"/>
    <w:rsid w:val="008F41DC"/>
    <w:rsid w:val="008F49C1"/>
    <w:rsid w:val="008F4FE6"/>
    <w:rsid w:val="008F56BA"/>
    <w:rsid w:val="008F6782"/>
    <w:rsid w:val="008F6D77"/>
    <w:rsid w:val="00901406"/>
    <w:rsid w:val="00901488"/>
    <w:rsid w:val="00902366"/>
    <w:rsid w:val="009029BC"/>
    <w:rsid w:val="00906A52"/>
    <w:rsid w:val="0090704A"/>
    <w:rsid w:val="00907FC5"/>
    <w:rsid w:val="0091070F"/>
    <w:rsid w:val="00913175"/>
    <w:rsid w:val="0091530F"/>
    <w:rsid w:val="009173C1"/>
    <w:rsid w:val="00917B22"/>
    <w:rsid w:val="00921A00"/>
    <w:rsid w:val="00921CD0"/>
    <w:rsid w:val="00921EBF"/>
    <w:rsid w:val="009234FD"/>
    <w:rsid w:val="009241C8"/>
    <w:rsid w:val="009255EC"/>
    <w:rsid w:val="00925B8E"/>
    <w:rsid w:val="009265FE"/>
    <w:rsid w:val="00926B90"/>
    <w:rsid w:val="00931892"/>
    <w:rsid w:val="009323C0"/>
    <w:rsid w:val="009340AD"/>
    <w:rsid w:val="00937192"/>
    <w:rsid w:val="0093772F"/>
    <w:rsid w:val="00937755"/>
    <w:rsid w:val="00937EFB"/>
    <w:rsid w:val="00941B4A"/>
    <w:rsid w:val="009435B9"/>
    <w:rsid w:val="00945287"/>
    <w:rsid w:val="009456CA"/>
    <w:rsid w:val="00947588"/>
    <w:rsid w:val="00950079"/>
    <w:rsid w:val="00950797"/>
    <w:rsid w:val="009509ED"/>
    <w:rsid w:val="00950C75"/>
    <w:rsid w:val="00952888"/>
    <w:rsid w:val="00952CB1"/>
    <w:rsid w:val="009537FC"/>
    <w:rsid w:val="00955A1C"/>
    <w:rsid w:val="0095734F"/>
    <w:rsid w:val="00957962"/>
    <w:rsid w:val="00957C21"/>
    <w:rsid w:val="009602DD"/>
    <w:rsid w:val="00962711"/>
    <w:rsid w:val="0096286E"/>
    <w:rsid w:val="00962B09"/>
    <w:rsid w:val="0096308A"/>
    <w:rsid w:val="00963CF1"/>
    <w:rsid w:val="00966D46"/>
    <w:rsid w:val="009675F5"/>
    <w:rsid w:val="0096775D"/>
    <w:rsid w:val="009729A2"/>
    <w:rsid w:val="009729D9"/>
    <w:rsid w:val="00972B35"/>
    <w:rsid w:val="00973B7E"/>
    <w:rsid w:val="00974190"/>
    <w:rsid w:val="0097515A"/>
    <w:rsid w:val="00981E60"/>
    <w:rsid w:val="00983A25"/>
    <w:rsid w:val="00983BDA"/>
    <w:rsid w:val="0098439C"/>
    <w:rsid w:val="00986D8D"/>
    <w:rsid w:val="00986F58"/>
    <w:rsid w:val="0099045B"/>
    <w:rsid w:val="00990880"/>
    <w:rsid w:val="00991162"/>
    <w:rsid w:val="00992122"/>
    <w:rsid w:val="0099228F"/>
    <w:rsid w:val="009928D6"/>
    <w:rsid w:val="009928FF"/>
    <w:rsid w:val="00994079"/>
    <w:rsid w:val="009947B8"/>
    <w:rsid w:val="00995B16"/>
    <w:rsid w:val="00995D0C"/>
    <w:rsid w:val="0099651F"/>
    <w:rsid w:val="00997FAC"/>
    <w:rsid w:val="009A0949"/>
    <w:rsid w:val="009A4568"/>
    <w:rsid w:val="009A4F7D"/>
    <w:rsid w:val="009A552B"/>
    <w:rsid w:val="009A5E7F"/>
    <w:rsid w:val="009A5EA3"/>
    <w:rsid w:val="009A600F"/>
    <w:rsid w:val="009A6F8D"/>
    <w:rsid w:val="009A75E5"/>
    <w:rsid w:val="009B127C"/>
    <w:rsid w:val="009B15D0"/>
    <w:rsid w:val="009B3451"/>
    <w:rsid w:val="009B4975"/>
    <w:rsid w:val="009B633B"/>
    <w:rsid w:val="009C0D4E"/>
    <w:rsid w:val="009C30FF"/>
    <w:rsid w:val="009C3481"/>
    <w:rsid w:val="009C50A3"/>
    <w:rsid w:val="009C5282"/>
    <w:rsid w:val="009C72BC"/>
    <w:rsid w:val="009C72F4"/>
    <w:rsid w:val="009D0EC9"/>
    <w:rsid w:val="009D172D"/>
    <w:rsid w:val="009D41FB"/>
    <w:rsid w:val="009D4965"/>
    <w:rsid w:val="009D4FA8"/>
    <w:rsid w:val="009D5696"/>
    <w:rsid w:val="009D5FFF"/>
    <w:rsid w:val="009D72B8"/>
    <w:rsid w:val="009D76DA"/>
    <w:rsid w:val="009E128F"/>
    <w:rsid w:val="009E24A4"/>
    <w:rsid w:val="009E314D"/>
    <w:rsid w:val="009E466D"/>
    <w:rsid w:val="009E50F7"/>
    <w:rsid w:val="009E6EA9"/>
    <w:rsid w:val="009E73A4"/>
    <w:rsid w:val="009F32EF"/>
    <w:rsid w:val="009F3A56"/>
    <w:rsid w:val="009F6C95"/>
    <w:rsid w:val="00A00292"/>
    <w:rsid w:val="00A00D45"/>
    <w:rsid w:val="00A00F8B"/>
    <w:rsid w:val="00A022DD"/>
    <w:rsid w:val="00A0321D"/>
    <w:rsid w:val="00A04F4C"/>
    <w:rsid w:val="00A05026"/>
    <w:rsid w:val="00A0597A"/>
    <w:rsid w:val="00A05D74"/>
    <w:rsid w:val="00A066FA"/>
    <w:rsid w:val="00A06B8F"/>
    <w:rsid w:val="00A06D30"/>
    <w:rsid w:val="00A07B35"/>
    <w:rsid w:val="00A1025E"/>
    <w:rsid w:val="00A12343"/>
    <w:rsid w:val="00A1495D"/>
    <w:rsid w:val="00A149E7"/>
    <w:rsid w:val="00A16411"/>
    <w:rsid w:val="00A17624"/>
    <w:rsid w:val="00A176C1"/>
    <w:rsid w:val="00A17EF4"/>
    <w:rsid w:val="00A2237A"/>
    <w:rsid w:val="00A2409F"/>
    <w:rsid w:val="00A24B78"/>
    <w:rsid w:val="00A24E69"/>
    <w:rsid w:val="00A26206"/>
    <w:rsid w:val="00A26ACD"/>
    <w:rsid w:val="00A27713"/>
    <w:rsid w:val="00A27728"/>
    <w:rsid w:val="00A3155B"/>
    <w:rsid w:val="00A3225B"/>
    <w:rsid w:val="00A32310"/>
    <w:rsid w:val="00A3246C"/>
    <w:rsid w:val="00A33A6F"/>
    <w:rsid w:val="00A34BB8"/>
    <w:rsid w:val="00A34CE0"/>
    <w:rsid w:val="00A355DC"/>
    <w:rsid w:val="00A355FA"/>
    <w:rsid w:val="00A361C0"/>
    <w:rsid w:val="00A3688F"/>
    <w:rsid w:val="00A376E3"/>
    <w:rsid w:val="00A37BAD"/>
    <w:rsid w:val="00A405C3"/>
    <w:rsid w:val="00A40C77"/>
    <w:rsid w:val="00A4117D"/>
    <w:rsid w:val="00A41C96"/>
    <w:rsid w:val="00A42209"/>
    <w:rsid w:val="00A42755"/>
    <w:rsid w:val="00A42D87"/>
    <w:rsid w:val="00A430E3"/>
    <w:rsid w:val="00A43AF3"/>
    <w:rsid w:val="00A4683F"/>
    <w:rsid w:val="00A46DF8"/>
    <w:rsid w:val="00A47DFD"/>
    <w:rsid w:val="00A526F7"/>
    <w:rsid w:val="00A527D3"/>
    <w:rsid w:val="00A53C3E"/>
    <w:rsid w:val="00A54600"/>
    <w:rsid w:val="00A55ACD"/>
    <w:rsid w:val="00A56D24"/>
    <w:rsid w:val="00A573E4"/>
    <w:rsid w:val="00A60ECA"/>
    <w:rsid w:val="00A61A62"/>
    <w:rsid w:val="00A623E0"/>
    <w:rsid w:val="00A62BD7"/>
    <w:rsid w:val="00A646A9"/>
    <w:rsid w:val="00A64EE8"/>
    <w:rsid w:val="00A64EF2"/>
    <w:rsid w:val="00A65872"/>
    <w:rsid w:val="00A66355"/>
    <w:rsid w:val="00A7096C"/>
    <w:rsid w:val="00A70BA2"/>
    <w:rsid w:val="00A71481"/>
    <w:rsid w:val="00A71A67"/>
    <w:rsid w:val="00A7258D"/>
    <w:rsid w:val="00A738F2"/>
    <w:rsid w:val="00A73DEF"/>
    <w:rsid w:val="00A74A96"/>
    <w:rsid w:val="00A75C40"/>
    <w:rsid w:val="00A77594"/>
    <w:rsid w:val="00A80330"/>
    <w:rsid w:val="00A806C0"/>
    <w:rsid w:val="00A81D06"/>
    <w:rsid w:val="00A8223A"/>
    <w:rsid w:val="00A82731"/>
    <w:rsid w:val="00A82FAB"/>
    <w:rsid w:val="00A83CAA"/>
    <w:rsid w:val="00A86091"/>
    <w:rsid w:val="00A86AEF"/>
    <w:rsid w:val="00A87B9D"/>
    <w:rsid w:val="00A91A99"/>
    <w:rsid w:val="00A92FCC"/>
    <w:rsid w:val="00A945EA"/>
    <w:rsid w:val="00A94B0C"/>
    <w:rsid w:val="00A96A3D"/>
    <w:rsid w:val="00AA559D"/>
    <w:rsid w:val="00AA5A15"/>
    <w:rsid w:val="00AA6470"/>
    <w:rsid w:val="00AA6DA3"/>
    <w:rsid w:val="00AB11E1"/>
    <w:rsid w:val="00AB1675"/>
    <w:rsid w:val="00AB2BA6"/>
    <w:rsid w:val="00AB4017"/>
    <w:rsid w:val="00AB44EB"/>
    <w:rsid w:val="00AB486B"/>
    <w:rsid w:val="00AB73E0"/>
    <w:rsid w:val="00AB76B0"/>
    <w:rsid w:val="00AB7B95"/>
    <w:rsid w:val="00AB7DFD"/>
    <w:rsid w:val="00AC1DDE"/>
    <w:rsid w:val="00AC2827"/>
    <w:rsid w:val="00AC2C16"/>
    <w:rsid w:val="00AC2EDA"/>
    <w:rsid w:val="00AC3253"/>
    <w:rsid w:val="00AC513D"/>
    <w:rsid w:val="00AC531C"/>
    <w:rsid w:val="00AC5839"/>
    <w:rsid w:val="00AC5E13"/>
    <w:rsid w:val="00AC619C"/>
    <w:rsid w:val="00AC7D4F"/>
    <w:rsid w:val="00AD0E7A"/>
    <w:rsid w:val="00AD126F"/>
    <w:rsid w:val="00AD1388"/>
    <w:rsid w:val="00AD16CD"/>
    <w:rsid w:val="00AD2BBA"/>
    <w:rsid w:val="00AD4489"/>
    <w:rsid w:val="00AD54B4"/>
    <w:rsid w:val="00AD599E"/>
    <w:rsid w:val="00AD5A9E"/>
    <w:rsid w:val="00AD61CE"/>
    <w:rsid w:val="00AD7DCC"/>
    <w:rsid w:val="00AE2925"/>
    <w:rsid w:val="00AE4786"/>
    <w:rsid w:val="00AE50ED"/>
    <w:rsid w:val="00AF1353"/>
    <w:rsid w:val="00AF2DE0"/>
    <w:rsid w:val="00AF369F"/>
    <w:rsid w:val="00AF3FEE"/>
    <w:rsid w:val="00AF43D3"/>
    <w:rsid w:val="00AF44FD"/>
    <w:rsid w:val="00AF4BA1"/>
    <w:rsid w:val="00AF6241"/>
    <w:rsid w:val="00B01D9B"/>
    <w:rsid w:val="00B02458"/>
    <w:rsid w:val="00B028BA"/>
    <w:rsid w:val="00B02E02"/>
    <w:rsid w:val="00B056EF"/>
    <w:rsid w:val="00B07978"/>
    <w:rsid w:val="00B07EAE"/>
    <w:rsid w:val="00B1055B"/>
    <w:rsid w:val="00B10DAA"/>
    <w:rsid w:val="00B14E17"/>
    <w:rsid w:val="00B14E91"/>
    <w:rsid w:val="00B15B7A"/>
    <w:rsid w:val="00B16261"/>
    <w:rsid w:val="00B206A5"/>
    <w:rsid w:val="00B241D8"/>
    <w:rsid w:val="00B24D39"/>
    <w:rsid w:val="00B25C1E"/>
    <w:rsid w:val="00B2603C"/>
    <w:rsid w:val="00B262CB"/>
    <w:rsid w:val="00B30A64"/>
    <w:rsid w:val="00B30D2C"/>
    <w:rsid w:val="00B322E1"/>
    <w:rsid w:val="00B3360D"/>
    <w:rsid w:val="00B34A45"/>
    <w:rsid w:val="00B34A46"/>
    <w:rsid w:val="00B360A3"/>
    <w:rsid w:val="00B377C6"/>
    <w:rsid w:val="00B37973"/>
    <w:rsid w:val="00B406E7"/>
    <w:rsid w:val="00B40EA4"/>
    <w:rsid w:val="00B42827"/>
    <w:rsid w:val="00B46DFD"/>
    <w:rsid w:val="00B47856"/>
    <w:rsid w:val="00B50D59"/>
    <w:rsid w:val="00B52424"/>
    <w:rsid w:val="00B53112"/>
    <w:rsid w:val="00B53BAF"/>
    <w:rsid w:val="00B54AA5"/>
    <w:rsid w:val="00B56662"/>
    <w:rsid w:val="00B5722C"/>
    <w:rsid w:val="00B576EF"/>
    <w:rsid w:val="00B57C35"/>
    <w:rsid w:val="00B62DA6"/>
    <w:rsid w:val="00B62FFD"/>
    <w:rsid w:val="00B63A82"/>
    <w:rsid w:val="00B65C23"/>
    <w:rsid w:val="00B6601F"/>
    <w:rsid w:val="00B67984"/>
    <w:rsid w:val="00B71952"/>
    <w:rsid w:val="00B72B8B"/>
    <w:rsid w:val="00B73E17"/>
    <w:rsid w:val="00B74B3C"/>
    <w:rsid w:val="00B75C32"/>
    <w:rsid w:val="00B762E5"/>
    <w:rsid w:val="00B76CA0"/>
    <w:rsid w:val="00B80BFF"/>
    <w:rsid w:val="00B80C57"/>
    <w:rsid w:val="00B80DE4"/>
    <w:rsid w:val="00B82758"/>
    <w:rsid w:val="00B82A6E"/>
    <w:rsid w:val="00B83FD7"/>
    <w:rsid w:val="00B85D47"/>
    <w:rsid w:val="00B85FAF"/>
    <w:rsid w:val="00B91F06"/>
    <w:rsid w:val="00B929EF"/>
    <w:rsid w:val="00B93402"/>
    <w:rsid w:val="00B95187"/>
    <w:rsid w:val="00BA0156"/>
    <w:rsid w:val="00BA0400"/>
    <w:rsid w:val="00BA05D7"/>
    <w:rsid w:val="00BA10CB"/>
    <w:rsid w:val="00BA2BED"/>
    <w:rsid w:val="00BA3100"/>
    <w:rsid w:val="00BA43A3"/>
    <w:rsid w:val="00BA5B7B"/>
    <w:rsid w:val="00BA623B"/>
    <w:rsid w:val="00BA6B9C"/>
    <w:rsid w:val="00BA729C"/>
    <w:rsid w:val="00BB07F8"/>
    <w:rsid w:val="00BB19FF"/>
    <w:rsid w:val="00BB1A84"/>
    <w:rsid w:val="00BB3901"/>
    <w:rsid w:val="00BB4508"/>
    <w:rsid w:val="00BB53B6"/>
    <w:rsid w:val="00BB6A78"/>
    <w:rsid w:val="00BB6CC4"/>
    <w:rsid w:val="00BB750C"/>
    <w:rsid w:val="00BB7A2A"/>
    <w:rsid w:val="00BC02E6"/>
    <w:rsid w:val="00BC1794"/>
    <w:rsid w:val="00BC2234"/>
    <w:rsid w:val="00BC23A1"/>
    <w:rsid w:val="00BC30FB"/>
    <w:rsid w:val="00BC3273"/>
    <w:rsid w:val="00BC351F"/>
    <w:rsid w:val="00BD1CCF"/>
    <w:rsid w:val="00BD2989"/>
    <w:rsid w:val="00BD3342"/>
    <w:rsid w:val="00BD37E5"/>
    <w:rsid w:val="00BD423A"/>
    <w:rsid w:val="00BD4B29"/>
    <w:rsid w:val="00BD4BF4"/>
    <w:rsid w:val="00BD50D9"/>
    <w:rsid w:val="00BD6241"/>
    <w:rsid w:val="00BD6B7A"/>
    <w:rsid w:val="00BE0B2B"/>
    <w:rsid w:val="00BE26E3"/>
    <w:rsid w:val="00BE6FF7"/>
    <w:rsid w:val="00BF10C3"/>
    <w:rsid w:val="00BF1C57"/>
    <w:rsid w:val="00BF2CDF"/>
    <w:rsid w:val="00BF3CCB"/>
    <w:rsid w:val="00BF407D"/>
    <w:rsid w:val="00BF476B"/>
    <w:rsid w:val="00BF68A4"/>
    <w:rsid w:val="00C001AF"/>
    <w:rsid w:val="00C001C5"/>
    <w:rsid w:val="00C028FE"/>
    <w:rsid w:val="00C0636F"/>
    <w:rsid w:val="00C0736D"/>
    <w:rsid w:val="00C0787F"/>
    <w:rsid w:val="00C07F70"/>
    <w:rsid w:val="00C10A8C"/>
    <w:rsid w:val="00C10FCA"/>
    <w:rsid w:val="00C11676"/>
    <w:rsid w:val="00C12F3E"/>
    <w:rsid w:val="00C17087"/>
    <w:rsid w:val="00C227B4"/>
    <w:rsid w:val="00C22D94"/>
    <w:rsid w:val="00C23068"/>
    <w:rsid w:val="00C236C1"/>
    <w:rsid w:val="00C23F65"/>
    <w:rsid w:val="00C24301"/>
    <w:rsid w:val="00C2494B"/>
    <w:rsid w:val="00C2496E"/>
    <w:rsid w:val="00C24F18"/>
    <w:rsid w:val="00C26CBC"/>
    <w:rsid w:val="00C274C1"/>
    <w:rsid w:val="00C27691"/>
    <w:rsid w:val="00C303CC"/>
    <w:rsid w:val="00C3256D"/>
    <w:rsid w:val="00C32602"/>
    <w:rsid w:val="00C32AE5"/>
    <w:rsid w:val="00C32C32"/>
    <w:rsid w:val="00C345A6"/>
    <w:rsid w:val="00C3492C"/>
    <w:rsid w:val="00C351C1"/>
    <w:rsid w:val="00C35517"/>
    <w:rsid w:val="00C365BA"/>
    <w:rsid w:val="00C37D67"/>
    <w:rsid w:val="00C4201B"/>
    <w:rsid w:val="00C435AB"/>
    <w:rsid w:val="00C469C1"/>
    <w:rsid w:val="00C50D3C"/>
    <w:rsid w:val="00C51AA1"/>
    <w:rsid w:val="00C52EA4"/>
    <w:rsid w:val="00C5300C"/>
    <w:rsid w:val="00C536C6"/>
    <w:rsid w:val="00C53B07"/>
    <w:rsid w:val="00C5414E"/>
    <w:rsid w:val="00C543CC"/>
    <w:rsid w:val="00C55587"/>
    <w:rsid w:val="00C555A7"/>
    <w:rsid w:val="00C55F7D"/>
    <w:rsid w:val="00C57731"/>
    <w:rsid w:val="00C60445"/>
    <w:rsid w:val="00C61864"/>
    <w:rsid w:val="00C6207C"/>
    <w:rsid w:val="00C62BF0"/>
    <w:rsid w:val="00C6346E"/>
    <w:rsid w:val="00C65BD1"/>
    <w:rsid w:val="00C676FF"/>
    <w:rsid w:val="00C72E57"/>
    <w:rsid w:val="00C73165"/>
    <w:rsid w:val="00C7391D"/>
    <w:rsid w:val="00C74495"/>
    <w:rsid w:val="00C74B06"/>
    <w:rsid w:val="00C7511F"/>
    <w:rsid w:val="00C75966"/>
    <w:rsid w:val="00C76FDA"/>
    <w:rsid w:val="00C80ED9"/>
    <w:rsid w:val="00C81984"/>
    <w:rsid w:val="00C82222"/>
    <w:rsid w:val="00C8385A"/>
    <w:rsid w:val="00C8467F"/>
    <w:rsid w:val="00C846BB"/>
    <w:rsid w:val="00C84ACF"/>
    <w:rsid w:val="00C86C90"/>
    <w:rsid w:val="00C86F94"/>
    <w:rsid w:val="00C87546"/>
    <w:rsid w:val="00C9246F"/>
    <w:rsid w:val="00C931F2"/>
    <w:rsid w:val="00C93FAE"/>
    <w:rsid w:val="00C94010"/>
    <w:rsid w:val="00C95B2B"/>
    <w:rsid w:val="00C978BF"/>
    <w:rsid w:val="00C979B3"/>
    <w:rsid w:val="00CA0832"/>
    <w:rsid w:val="00CA0A6F"/>
    <w:rsid w:val="00CA16A2"/>
    <w:rsid w:val="00CA1C20"/>
    <w:rsid w:val="00CA314B"/>
    <w:rsid w:val="00CA348D"/>
    <w:rsid w:val="00CA5F2C"/>
    <w:rsid w:val="00CA6197"/>
    <w:rsid w:val="00CB0036"/>
    <w:rsid w:val="00CB3282"/>
    <w:rsid w:val="00CB32BD"/>
    <w:rsid w:val="00CB4968"/>
    <w:rsid w:val="00CB5A0C"/>
    <w:rsid w:val="00CB7770"/>
    <w:rsid w:val="00CC0D3E"/>
    <w:rsid w:val="00CC473A"/>
    <w:rsid w:val="00CC4DEF"/>
    <w:rsid w:val="00CC6702"/>
    <w:rsid w:val="00CC7825"/>
    <w:rsid w:val="00CC7B18"/>
    <w:rsid w:val="00CC7C24"/>
    <w:rsid w:val="00CD14FC"/>
    <w:rsid w:val="00CD1F43"/>
    <w:rsid w:val="00CD2FD0"/>
    <w:rsid w:val="00CD31EA"/>
    <w:rsid w:val="00CD5F54"/>
    <w:rsid w:val="00CE0A01"/>
    <w:rsid w:val="00CE19DC"/>
    <w:rsid w:val="00CE1F73"/>
    <w:rsid w:val="00CE33AB"/>
    <w:rsid w:val="00CE3473"/>
    <w:rsid w:val="00CE3A00"/>
    <w:rsid w:val="00CE4F08"/>
    <w:rsid w:val="00CE77C6"/>
    <w:rsid w:val="00CE7E22"/>
    <w:rsid w:val="00CF12EB"/>
    <w:rsid w:val="00CF2BD2"/>
    <w:rsid w:val="00CF691C"/>
    <w:rsid w:val="00CF6EB1"/>
    <w:rsid w:val="00D0043A"/>
    <w:rsid w:val="00D00597"/>
    <w:rsid w:val="00D0077F"/>
    <w:rsid w:val="00D010EF"/>
    <w:rsid w:val="00D02A62"/>
    <w:rsid w:val="00D06D30"/>
    <w:rsid w:val="00D07043"/>
    <w:rsid w:val="00D121D3"/>
    <w:rsid w:val="00D134A9"/>
    <w:rsid w:val="00D13C58"/>
    <w:rsid w:val="00D142BD"/>
    <w:rsid w:val="00D144BB"/>
    <w:rsid w:val="00D17E4D"/>
    <w:rsid w:val="00D206D4"/>
    <w:rsid w:val="00D222EA"/>
    <w:rsid w:val="00D22366"/>
    <w:rsid w:val="00D226A0"/>
    <w:rsid w:val="00D24058"/>
    <w:rsid w:val="00D25106"/>
    <w:rsid w:val="00D25705"/>
    <w:rsid w:val="00D25D9A"/>
    <w:rsid w:val="00D26331"/>
    <w:rsid w:val="00D265C8"/>
    <w:rsid w:val="00D317CC"/>
    <w:rsid w:val="00D31919"/>
    <w:rsid w:val="00D32EE7"/>
    <w:rsid w:val="00D33EB3"/>
    <w:rsid w:val="00D349CD"/>
    <w:rsid w:val="00D34A8F"/>
    <w:rsid w:val="00D353A0"/>
    <w:rsid w:val="00D3556E"/>
    <w:rsid w:val="00D3595B"/>
    <w:rsid w:val="00D35B9B"/>
    <w:rsid w:val="00D3715D"/>
    <w:rsid w:val="00D37680"/>
    <w:rsid w:val="00D40FED"/>
    <w:rsid w:val="00D42A90"/>
    <w:rsid w:val="00D44AA9"/>
    <w:rsid w:val="00D45C52"/>
    <w:rsid w:val="00D479B0"/>
    <w:rsid w:val="00D51E25"/>
    <w:rsid w:val="00D52717"/>
    <w:rsid w:val="00D5306E"/>
    <w:rsid w:val="00D53BAB"/>
    <w:rsid w:val="00D55402"/>
    <w:rsid w:val="00D55D7C"/>
    <w:rsid w:val="00D55F6B"/>
    <w:rsid w:val="00D56232"/>
    <w:rsid w:val="00D568B4"/>
    <w:rsid w:val="00D56B2B"/>
    <w:rsid w:val="00D60216"/>
    <w:rsid w:val="00D6148C"/>
    <w:rsid w:val="00D62480"/>
    <w:rsid w:val="00D63689"/>
    <w:rsid w:val="00D64B22"/>
    <w:rsid w:val="00D65800"/>
    <w:rsid w:val="00D65F94"/>
    <w:rsid w:val="00D6764F"/>
    <w:rsid w:val="00D70186"/>
    <w:rsid w:val="00D7018F"/>
    <w:rsid w:val="00D70206"/>
    <w:rsid w:val="00D70537"/>
    <w:rsid w:val="00D72266"/>
    <w:rsid w:val="00D72A9E"/>
    <w:rsid w:val="00D7353B"/>
    <w:rsid w:val="00D73E3B"/>
    <w:rsid w:val="00D752AC"/>
    <w:rsid w:val="00D85103"/>
    <w:rsid w:val="00D856F3"/>
    <w:rsid w:val="00D85ED5"/>
    <w:rsid w:val="00D86DB5"/>
    <w:rsid w:val="00D91253"/>
    <w:rsid w:val="00D918E5"/>
    <w:rsid w:val="00D91C84"/>
    <w:rsid w:val="00D9341B"/>
    <w:rsid w:val="00D947C1"/>
    <w:rsid w:val="00D953F7"/>
    <w:rsid w:val="00D964BC"/>
    <w:rsid w:val="00D967A6"/>
    <w:rsid w:val="00D97C53"/>
    <w:rsid w:val="00D97F0C"/>
    <w:rsid w:val="00DA22AD"/>
    <w:rsid w:val="00DA4320"/>
    <w:rsid w:val="00DA47CA"/>
    <w:rsid w:val="00DA566B"/>
    <w:rsid w:val="00DA7101"/>
    <w:rsid w:val="00DA7922"/>
    <w:rsid w:val="00DB0084"/>
    <w:rsid w:val="00DB01EE"/>
    <w:rsid w:val="00DB0497"/>
    <w:rsid w:val="00DB1156"/>
    <w:rsid w:val="00DB187F"/>
    <w:rsid w:val="00DB1FB7"/>
    <w:rsid w:val="00DB2CCD"/>
    <w:rsid w:val="00DB3169"/>
    <w:rsid w:val="00DB4CF1"/>
    <w:rsid w:val="00DB4E16"/>
    <w:rsid w:val="00DB4E38"/>
    <w:rsid w:val="00DB534D"/>
    <w:rsid w:val="00DB5B1D"/>
    <w:rsid w:val="00DB7706"/>
    <w:rsid w:val="00DB7DBC"/>
    <w:rsid w:val="00DC1955"/>
    <w:rsid w:val="00DC2230"/>
    <w:rsid w:val="00DC288A"/>
    <w:rsid w:val="00DC4A71"/>
    <w:rsid w:val="00DC730C"/>
    <w:rsid w:val="00DC73B5"/>
    <w:rsid w:val="00DD1BFE"/>
    <w:rsid w:val="00DD2642"/>
    <w:rsid w:val="00DD267E"/>
    <w:rsid w:val="00DD2770"/>
    <w:rsid w:val="00DD29C9"/>
    <w:rsid w:val="00DD29D9"/>
    <w:rsid w:val="00DD600E"/>
    <w:rsid w:val="00DD62B2"/>
    <w:rsid w:val="00DD634A"/>
    <w:rsid w:val="00DD6FBB"/>
    <w:rsid w:val="00DE1BAE"/>
    <w:rsid w:val="00DE279E"/>
    <w:rsid w:val="00DE29E4"/>
    <w:rsid w:val="00DE2AAB"/>
    <w:rsid w:val="00DE60E9"/>
    <w:rsid w:val="00DE7848"/>
    <w:rsid w:val="00DE7F64"/>
    <w:rsid w:val="00DF18DF"/>
    <w:rsid w:val="00DF2F5B"/>
    <w:rsid w:val="00DF46CA"/>
    <w:rsid w:val="00DF5258"/>
    <w:rsid w:val="00DF5A63"/>
    <w:rsid w:val="00E017BC"/>
    <w:rsid w:val="00E01F78"/>
    <w:rsid w:val="00E041BE"/>
    <w:rsid w:val="00E043A1"/>
    <w:rsid w:val="00E04D77"/>
    <w:rsid w:val="00E055F7"/>
    <w:rsid w:val="00E0648D"/>
    <w:rsid w:val="00E06CE7"/>
    <w:rsid w:val="00E07AFD"/>
    <w:rsid w:val="00E07B39"/>
    <w:rsid w:val="00E1133F"/>
    <w:rsid w:val="00E1581C"/>
    <w:rsid w:val="00E1758C"/>
    <w:rsid w:val="00E17708"/>
    <w:rsid w:val="00E17970"/>
    <w:rsid w:val="00E179A9"/>
    <w:rsid w:val="00E17AE3"/>
    <w:rsid w:val="00E20A23"/>
    <w:rsid w:val="00E20C92"/>
    <w:rsid w:val="00E2163F"/>
    <w:rsid w:val="00E23E9A"/>
    <w:rsid w:val="00E2428D"/>
    <w:rsid w:val="00E2535A"/>
    <w:rsid w:val="00E31391"/>
    <w:rsid w:val="00E31994"/>
    <w:rsid w:val="00E33E0C"/>
    <w:rsid w:val="00E343E2"/>
    <w:rsid w:val="00E34E26"/>
    <w:rsid w:val="00E401CD"/>
    <w:rsid w:val="00E4052C"/>
    <w:rsid w:val="00E41DDE"/>
    <w:rsid w:val="00E421D9"/>
    <w:rsid w:val="00E42E00"/>
    <w:rsid w:val="00E42EA1"/>
    <w:rsid w:val="00E45557"/>
    <w:rsid w:val="00E4719F"/>
    <w:rsid w:val="00E47816"/>
    <w:rsid w:val="00E50548"/>
    <w:rsid w:val="00E50565"/>
    <w:rsid w:val="00E5061A"/>
    <w:rsid w:val="00E521E2"/>
    <w:rsid w:val="00E522FF"/>
    <w:rsid w:val="00E536C9"/>
    <w:rsid w:val="00E578CC"/>
    <w:rsid w:val="00E57C77"/>
    <w:rsid w:val="00E60259"/>
    <w:rsid w:val="00E6058F"/>
    <w:rsid w:val="00E60CD1"/>
    <w:rsid w:val="00E62247"/>
    <w:rsid w:val="00E64D42"/>
    <w:rsid w:val="00E71875"/>
    <w:rsid w:val="00E71D94"/>
    <w:rsid w:val="00E7237D"/>
    <w:rsid w:val="00E723D5"/>
    <w:rsid w:val="00E7253F"/>
    <w:rsid w:val="00E74FF5"/>
    <w:rsid w:val="00E75056"/>
    <w:rsid w:val="00E769E1"/>
    <w:rsid w:val="00E77E91"/>
    <w:rsid w:val="00E81049"/>
    <w:rsid w:val="00E836FE"/>
    <w:rsid w:val="00E84A29"/>
    <w:rsid w:val="00E8523D"/>
    <w:rsid w:val="00E900A5"/>
    <w:rsid w:val="00E9071D"/>
    <w:rsid w:val="00E90968"/>
    <w:rsid w:val="00E90A1F"/>
    <w:rsid w:val="00E90BE1"/>
    <w:rsid w:val="00E90FE5"/>
    <w:rsid w:val="00E922EB"/>
    <w:rsid w:val="00E924F0"/>
    <w:rsid w:val="00E9322B"/>
    <w:rsid w:val="00E93AE8"/>
    <w:rsid w:val="00E965E3"/>
    <w:rsid w:val="00EA0056"/>
    <w:rsid w:val="00EA083B"/>
    <w:rsid w:val="00EA30BC"/>
    <w:rsid w:val="00EA4C9F"/>
    <w:rsid w:val="00EA5005"/>
    <w:rsid w:val="00EA5573"/>
    <w:rsid w:val="00EA5D6D"/>
    <w:rsid w:val="00EA7276"/>
    <w:rsid w:val="00EB022F"/>
    <w:rsid w:val="00EB16DE"/>
    <w:rsid w:val="00EB1D34"/>
    <w:rsid w:val="00EB1D4E"/>
    <w:rsid w:val="00EB36B3"/>
    <w:rsid w:val="00EB3EF1"/>
    <w:rsid w:val="00EB49D4"/>
    <w:rsid w:val="00EB4FE5"/>
    <w:rsid w:val="00EB510E"/>
    <w:rsid w:val="00EB674A"/>
    <w:rsid w:val="00EB7235"/>
    <w:rsid w:val="00EC14FD"/>
    <w:rsid w:val="00EC5AB8"/>
    <w:rsid w:val="00EC7694"/>
    <w:rsid w:val="00ED092F"/>
    <w:rsid w:val="00ED10F1"/>
    <w:rsid w:val="00ED12AB"/>
    <w:rsid w:val="00ED1E20"/>
    <w:rsid w:val="00ED2393"/>
    <w:rsid w:val="00ED27F1"/>
    <w:rsid w:val="00ED2B5F"/>
    <w:rsid w:val="00ED2D7D"/>
    <w:rsid w:val="00ED716A"/>
    <w:rsid w:val="00EE1510"/>
    <w:rsid w:val="00EE2FF8"/>
    <w:rsid w:val="00EE4CB0"/>
    <w:rsid w:val="00EE5E3A"/>
    <w:rsid w:val="00EE61F8"/>
    <w:rsid w:val="00EE7ADB"/>
    <w:rsid w:val="00EF0701"/>
    <w:rsid w:val="00EF17B9"/>
    <w:rsid w:val="00EF23DF"/>
    <w:rsid w:val="00EF5120"/>
    <w:rsid w:val="00EF5BC3"/>
    <w:rsid w:val="00EF5EE5"/>
    <w:rsid w:val="00EF6C82"/>
    <w:rsid w:val="00F000EA"/>
    <w:rsid w:val="00F00F3D"/>
    <w:rsid w:val="00F016EE"/>
    <w:rsid w:val="00F037C9"/>
    <w:rsid w:val="00F04E11"/>
    <w:rsid w:val="00F057C6"/>
    <w:rsid w:val="00F05F89"/>
    <w:rsid w:val="00F07419"/>
    <w:rsid w:val="00F07626"/>
    <w:rsid w:val="00F076D4"/>
    <w:rsid w:val="00F10DCF"/>
    <w:rsid w:val="00F11175"/>
    <w:rsid w:val="00F1367C"/>
    <w:rsid w:val="00F1419D"/>
    <w:rsid w:val="00F1645E"/>
    <w:rsid w:val="00F167C6"/>
    <w:rsid w:val="00F175A8"/>
    <w:rsid w:val="00F20662"/>
    <w:rsid w:val="00F209D9"/>
    <w:rsid w:val="00F20B1C"/>
    <w:rsid w:val="00F21DF9"/>
    <w:rsid w:val="00F22EB1"/>
    <w:rsid w:val="00F22F9E"/>
    <w:rsid w:val="00F25933"/>
    <w:rsid w:val="00F25982"/>
    <w:rsid w:val="00F25C65"/>
    <w:rsid w:val="00F262B9"/>
    <w:rsid w:val="00F275FA"/>
    <w:rsid w:val="00F27D33"/>
    <w:rsid w:val="00F30BB1"/>
    <w:rsid w:val="00F316DF"/>
    <w:rsid w:val="00F3194A"/>
    <w:rsid w:val="00F31B36"/>
    <w:rsid w:val="00F3645D"/>
    <w:rsid w:val="00F400FA"/>
    <w:rsid w:val="00F439F4"/>
    <w:rsid w:val="00F447A1"/>
    <w:rsid w:val="00F46D7B"/>
    <w:rsid w:val="00F47CE5"/>
    <w:rsid w:val="00F505F7"/>
    <w:rsid w:val="00F515A9"/>
    <w:rsid w:val="00F52077"/>
    <w:rsid w:val="00F53A82"/>
    <w:rsid w:val="00F54562"/>
    <w:rsid w:val="00F54ABF"/>
    <w:rsid w:val="00F55DDF"/>
    <w:rsid w:val="00F5660A"/>
    <w:rsid w:val="00F56728"/>
    <w:rsid w:val="00F56E37"/>
    <w:rsid w:val="00F573CC"/>
    <w:rsid w:val="00F5767C"/>
    <w:rsid w:val="00F6145E"/>
    <w:rsid w:val="00F61699"/>
    <w:rsid w:val="00F618D8"/>
    <w:rsid w:val="00F61A82"/>
    <w:rsid w:val="00F632C5"/>
    <w:rsid w:val="00F64114"/>
    <w:rsid w:val="00F641B3"/>
    <w:rsid w:val="00F66BF2"/>
    <w:rsid w:val="00F67F5B"/>
    <w:rsid w:val="00F67FF9"/>
    <w:rsid w:val="00F702C8"/>
    <w:rsid w:val="00F70D98"/>
    <w:rsid w:val="00F70EF2"/>
    <w:rsid w:val="00F70F9E"/>
    <w:rsid w:val="00F7228C"/>
    <w:rsid w:val="00F7301A"/>
    <w:rsid w:val="00F735F1"/>
    <w:rsid w:val="00F7407D"/>
    <w:rsid w:val="00F75743"/>
    <w:rsid w:val="00F770E5"/>
    <w:rsid w:val="00F7730B"/>
    <w:rsid w:val="00F8135D"/>
    <w:rsid w:val="00F82E0B"/>
    <w:rsid w:val="00F83273"/>
    <w:rsid w:val="00F83D92"/>
    <w:rsid w:val="00F866D1"/>
    <w:rsid w:val="00F8754F"/>
    <w:rsid w:val="00F9020F"/>
    <w:rsid w:val="00F903C9"/>
    <w:rsid w:val="00F9615B"/>
    <w:rsid w:val="00F9653D"/>
    <w:rsid w:val="00FA0D05"/>
    <w:rsid w:val="00FA1F51"/>
    <w:rsid w:val="00FA24AE"/>
    <w:rsid w:val="00FA2745"/>
    <w:rsid w:val="00FA31E8"/>
    <w:rsid w:val="00FA56F2"/>
    <w:rsid w:val="00FA57FE"/>
    <w:rsid w:val="00FA715F"/>
    <w:rsid w:val="00FA739C"/>
    <w:rsid w:val="00FB02A5"/>
    <w:rsid w:val="00FB1862"/>
    <w:rsid w:val="00FB1AA4"/>
    <w:rsid w:val="00FB3441"/>
    <w:rsid w:val="00FB5442"/>
    <w:rsid w:val="00FB615A"/>
    <w:rsid w:val="00FB65DE"/>
    <w:rsid w:val="00FB6F19"/>
    <w:rsid w:val="00FB764B"/>
    <w:rsid w:val="00FC2060"/>
    <w:rsid w:val="00FC28A5"/>
    <w:rsid w:val="00FC34A7"/>
    <w:rsid w:val="00FC354F"/>
    <w:rsid w:val="00FC4FE3"/>
    <w:rsid w:val="00FC554D"/>
    <w:rsid w:val="00FC569B"/>
    <w:rsid w:val="00FC5B86"/>
    <w:rsid w:val="00FC5BA8"/>
    <w:rsid w:val="00FC5FAC"/>
    <w:rsid w:val="00FC754A"/>
    <w:rsid w:val="00FD0831"/>
    <w:rsid w:val="00FD4FF7"/>
    <w:rsid w:val="00FD5A24"/>
    <w:rsid w:val="00FD5F20"/>
    <w:rsid w:val="00FE3CE4"/>
    <w:rsid w:val="00FE4C4B"/>
    <w:rsid w:val="00FE6241"/>
    <w:rsid w:val="00FE725C"/>
    <w:rsid w:val="00FF1A5A"/>
    <w:rsid w:val="00FF28DE"/>
    <w:rsid w:val="00FF3C00"/>
    <w:rsid w:val="00FF7F6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F9A3D5"/>
  <w15:docId w15:val="{D877D6FF-0E94-4888-B6D9-4D8F038D3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769B"/>
    <w:pPr>
      <w:spacing w:after="0" w:line="240" w:lineRule="auto"/>
      <w:jc w:val="both"/>
    </w:pPr>
    <w:rPr>
      <w:rFonts w:ascii="Arial" w:eastAsia="Times New Roman" w:hAnsi="Arial" w:cs="Arial"/>
      <w:sz w:val="24"/>
      <w:szCs w:val="24"/>
      <w:lang w:val="es-MX"/>
    </w:rPr>
  </w:style>
  <w:style w:type="paragraph" w:styleId="Ttulo1">
    <w:name w:val="heading 1"/>
    <w:aliases w:val="Head1,Tabla Contenido 1,título 1,Pregunta"/>
    <w:basedOn w:val="Normal"/>
    <w:next w:val="Normal"/>
    <w:link w:val="Ttulo1Car"/>
    <w:qFormat/>
    <w:rsid w:val="000B67B8"/>
    <w:pPr>
      <w:keepNext/>
      <w:keepLines/>
      <w:spacing w:before="480"/>
      <w:outlineLvl w:val="0"/>
    </w:pPr>
    <w:rPr>
      <w:rFonts w:ascii="Calibri" w:hAnsi="Calibri"/>
      <w:b/>
      <w:bCs/>
      <w:color w:val="345A8A"/>
      <w:sz w:val="32"/>
      <w:szCs w:val="32"/>
    </w:rPr>
  </w:style>
  <w:style w:type="paragraph" w:styleId="Ttulo2">
    <w:name w:val="heading 2"/>
    <w:aliases w:val="h2,título 2"/>
    <w:basedOn w:val="Normal"/>
    <w:next w:val="Normal"/>
    <w:link w:val="Ttulo2Car"/>
    <w:unhideWhenUsed/>
    <w:qFormat/>
    <w:rsid w:val="00062787"/>
    <w:pPr>
      <w:outlineLvl w:val="1"/>
    </w:pPr>
    <w:rPr>
      <w:b/>
      <w:bCs/>
      <w:lang w:val="es-CO" w:eastAsia="es-CO"/>
    </w:rPr>
  </w:style>
  <w:style w:type="paragraph" w:styleId="Ttulo3">
    <w:name w:val="heading 3"/>
    <w:aliases w:val="Titulo 1"/>
    <w:basedOn w:val="Ttulo"/>
    <w:next w:val="Normal"/>
    <w:link w:val="Ttulo3Car"/>
    <w:qFormat/>
    <w:rsid w:val="000302B8"/>
    <w:pPr>
      <w:spacing w:line="276" w:lineRule="auto"/>
      <w:jc w:val="both"/>
    </w:pPr>
  </w:style>
  <w:style w:type="paragraph" w:styleId="Ttulo4">
    <w:name w:val="heading 4"/>
    <w:basedOn w:val="Normal"/>
    <w:next w:val="Normal"/>
    <w:link w:val="Ttulo4Car"/>
    <w:qFormat/>
    <w:rsid w:val="00636508"/>
    <w:pPr>
      <w:keepNext/>
      <w:tabs>
        <w:tab w:val="num" w:pos="1080"/>
      </w:tabs>
      <w:spacing w:before="240" w:after="60"/>
      <w:ind w:left="1080" w:hanging="1080"/>
      <w:jc w:val="center"/>
      <w:outlineLvl w:val="3"/>
    </w:pPr>
    <w:rPr>
      <w:b/>
      <w:bCs/>
      <w:szCs w:val="28"/>
      <w:lang w:val="es-ES" w:eastAsia="es-ES"/>
    </w:rPr>
  </w:style>
  <w:style w:type="paragraph" w:styleId="Ttulo5">
    <w:name w:val="heading 5"/>
    <w:basedOn w:val="Normal"/>
    <w:next w:val="Normal"/>
    <w:link w:val="Ttulo5Car"/>
    <w:qFormat/>
    <w:rsid w:val="00636508"/>
    <w:pPr>
      <w:tabs>
        <w:tab w:val="num" w:pos="1080"/>
      </w:tabs>
      <w:spacing w:before="240" w:after="60"/>
      <w:ind w:left="1080" w:hanging="1080"/>
      <w:outlineLvl w:val="4"/>
    </w:pPr>
    <w:rPr>
      <w:b/>
      <w:bCs/>
      <w:iCs/>
      <w:szCs w:val="26"/>
      <w:lang w:val="es-ES" w:eastAsia="es-ES"/>
    </w:rPr>
  </w:style>
  <w:style w:type="paragraph" w:styleId="Ttulo6">
    <w:name w:val="heading 6"/>
    <w:basedOn w:val="Normal"/>
    <w:next w:val="Normal"/>
    <w:link w:val="Ttulo6Car"/>
    <w:qFormat/>
    <w:rsid w:val="00636508"/>
    <w:pPr>
      <w:tabs>
        <w:tab w:val="num" w:pos="1440"/>
      </w:tabs>
      <w:spacing w:before="240" w:after="60"/>
      <w:ind w:left="1440" w:hanging="1440"/>
      <w:outlineLvl w:val="5"/>
    </w:pPr>
    <w:rPr>
      <w:b/>
      <w:bCs/>
      <w:szCs w:val="22"/>
      <w:lang w:val="es-ES" w:eastAsia="es-ES"/>
    </w:rPr>
  </w:style>
  <w:style w:type="paragraph" w:styleId="Ttulo7">
    <w:name w:val="heading 7"/>
    <w:basedOn w:val="Normal"/>
    <w:next w:val="Normal"/>
    <w:link w:val="Ttulo7Car"/>
    <w:qFormat/>
    <w:rsid w:val="00636508"/>
    <w:pPr>
      <w:tabs>
        <w:tab w:val="num" w:pos="1440"/>
      </w:tabs>
      <w:spacing w:before="240" w:after="60"/>
      <w:ind w:left="1440" w:hanging="1440"/>
      <w:outlineLvl w:val="6"/>
    </w:pPr>
    <w:rPr>
      <w:lang w:val="es-ES" w:eastAsia="es-ES"/>
    </w:rPr>
  </w:style>
  <w:style w:type="paragraph" w:styleId="Ttulo8">
    <w:name w:val="heading 8"/>
    <w:basedOn w:val="Normal"/>
    <w:next w:val="Normal"/>
    <w:link w:val="Ttulo8Car"/>
    <w:qFormat/>
    <w:rsid w:val="00636508"/>
    <w:pPr>
      <w:tabs>
        <w:tab w:val="num" w:pos="1800"/>
      </w:tabs>
      <w:spacing w:before="240" w:after="60"/>
      <w:ind w:left="1800" w:hanging="1800"/>
      <w:outlineLvl w:val="7"/>
    </w:pPr>
    <w:rPr>
      <w:iCs/>
      <w:lang w:val="es-ES" w:eastAsia="es-ES"/>
    </w:rPr>
  </w:style>
  <w:style w:type="paragraph" w:styleId="Ttulo9">
    <w:name w:val="heading 9"/>
    <w:basedOn w:val="Normal"/>
    <w:next w:val="Normal"/>
    <w:link w:val="Ttulo9Car"/>
    <w:qFormat/>
    <w:rsid w:val="00636508"/>
    <w:pPr>
      <w:tabs>
        <w:tab w:val="num" w:pos="2160"/>
      </w:tabs>
      <w:spacing w:before="240" w:after="60"/>
      <w:ind w:left="2160" w:hanging="2160"/>
      <w:outlineLvl w:val="8"/>
    </w:pPr>
    <w:rPr>
      <w:szCs w:val="22"/>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1 Car,Tabla Contenido 1 Car,título 1 Car,Pregunta Car"/>
    <w:basedOn w:val="Fuentedeprrafopredeter"/>
    <w:link w:val="Ttulo1"/>
    <w:rsid w:val="000B67B8"/>
    <w:rPr>
      <w:rFonts w:ascii="Calibri" w:eastAsia="Times New Roman" w:hAnsi="Calibri" w:cs="Times New Roman"/>
      <w:b/>
      <w:bCs/>
      <w:color w:val="345A8A"/>
      <w:sz w:val="32"/>
      <w:szCs w:val="32"/>
      <w:lang w:val="es-MX"/>
    </w:rPr>
  </w:style>
  <w:style w:type="character" w:customStyle="1" w:styleId="Ttulo3Car">
    <w:name w:val="Título 3 Car"/>
    <w:aliases w:val="Titulo 1 Car"/>
    <w:basedOn w:val="Fuentedeprrafopredeter"/>
    <w:link w:val="Ttulo3"/>
    <w:rsid w:val="000302B8"/>
    <w:rPr>
      <w:rFonts w:ascii="Arial" w:eastAsia="Times New Roman" w:hAnsi="Arial" w:cs="Arial"/>
      <w:b/>
      <w:bCs/>
      <w:kern w:val="28"/>
      <w:sz w:val="24"/>
      <w:szCs w:val="24"/>
    </w:rPr>
  </w:style>
  <w:style w:type="paragraph" w:styleId="Encabezado">
    <w:name w:val="header"/>
    <w:basedOn w:val="Normal"/>
    <w:link w:val="EncabezadoCar"/>
    <w:uiPriority w:val="99"/>
    <w:unhideWhenUsed/>
    <w:rsid w:val="000B67B8"/>
    <w:pPr>
      <w:tabs>
        <w:tab w:val="center" w:pos="4153"/>
        <w:tab w:val="right" w:pos="8306"/>
      </w:tabs>
    </w:pPr>
  </w:style>
  <w:style w:type="character" w:customStyle="1" w:styleId="EncabezadoCar">
    <w:name w:val="Encabezado Car"/>
    <w:basedOn w:val="Fuentedeprrafopredeter"/>
    <w:link w:val="Encabezado"/>
    <w:uiPriority w:val="99"/>
    <w:rsid w:val="000B67B8"/>
    <w:rPr>
      <w:rFonts w:ascii="Cambria" w:eastAsia="Times New Roman" w:hAnsi="Cambria" w:cs="Times New Roman"/>
      <w:sz w:val="24"/>
      <w:szCs w:val="24"/>
      <w:lang w:val="es-MX"/>
    </w:rPr>
  </w:style>
  <w:style w:type="paragraph" w:styleId="Piedepgina">
    <w:name w:val="footer"/>
    <w:basedOn w:val="Normal"/>
    <w:link w:val="PiedepginaCar"/>
    <w:uiPriority w:val="99"/>
    <w:unhideWhenUsed/>
    <w:rsid w:val="000B67B8"/>
    <w:pPr>
      <w:tabs>
        <w:tab w:val="center" w:pos="4153"/>
        <w:tab w:val="right" w:pos="8306"/>
      </w:tabs>
    </w:pPr>
  </w:style>
  <w:style w:type="character" w:customStyle="1" w:styleId="PiedepginaCar">
    <w:name w:val="Pie de página Car"/>
    <w:basedOn w:val="Fuentedeprrafopredeter"/>
    <w:link w:val="Piedepgina"/>
    <w:uiPriority w:val="99"/>
    <w:rsid w:val="000B67B8"/>
    <w:rPr>
      <w:rFonts w:ascii="Cambria" w:eastAsia="Times New Roman" w:hAnsi="Cambria" w:cs="Times New Roman"/>
      <w:sz w:val="24"/>
      <w:szCs w:val="24"/>
      <w:lang w:val="es-MX"/>
    </w:rPr>
  </w:style>
  <w:style w:type="paragraph" w:styleId="Prrafodelista">
    <w:name w:val="List Paragraph"/>
    <w:basedOn w:val="Normal"/>
    <w:uiPriority w:val="1"/>
    <w:qFormat/>
    <w:rsid w:val="00062787"/>
    <w:pPr>
      <w:overflowPunct w:val="0"/>
      <w:autoSpaceDE w:val="0"/>
      <w:autoSpaceDN w:val="0"/>
      <w:adjustRightInd w:val="0"/>
      <w:ind w:left="720"/>
      <w:contextualSpacing/>
    </w:pPr>
    <w:rPr>
      <w:sz w:val="22"/>
      <w:szCs w:val="22"/>
      <w:lang w:eastAsia="es-MX"/>
    </w:rPr>
  </w:style>
  <w:style w:type="paragraph" w:customStyle="1" w:styleId="Default">
    <w:name w:val="Default"/>
    <w:rsid w:val="000B67B8"/>
    <w:pPr>
      <w:autoSpaceDE w:val="0"/>
      <w:autoSpaceDN w:val="0"/>
      <w:adjustRightInd w:val="0"/>
      <w:spacing w:after="0" w:line="240" w:lineRule="auto"/>
    </w:pPr>
    <w:rPr>
      <w:rFonts w:ascii="Arial" w:eastAsia="Times New Roman" w:hAnsi="Arial" w:cs="Arial"/>
      <w:color w:val="000000"/>
      <w:sz w:val="24"/>
      <w:szCs w:val="24"/>
    </w:rPr>
  </w:style>
  <w:style w:type="paragraph" w:styleId="Ttulo">
    <w:name w:val="Title"/>
    <w:aliases w:val="AL Título,Título AL,Títulos Principales sin numeración,TITULO 1"/>
    <w:basedOn w:val="Normal"/>
    <w:link w:val="TtuloCar"/>
    <w:qFormat/>
    <w:rsid w:val="0001565E"/>
    <w:pPr>
      <w:tabs>
        <w:tab w:val="left" w:pos="0"/>
      </w:tabs>
      <w:jc w:val="center"/>
      <w:outlineLvl w:val="2"/>
    </w:pPr>
    <w:rPr>
      <w:b/>
      <w:bCs/>
      <w:kern w:val="28"/>
      <w:lang w:val="es-CO"/>
    </w:rPr>
  </w:style>
  <w:style w:type="character" w:customStyle="1" w:styleId="TtuloCar">
    <w:name w:val="Título Car"/>
    <w:aliases w:val="AL Título Car,Título AL Car,Títulos Principales sin numeración Car,TITULO 1 Car"/>
    <w:basedOn w:val="Fuentedeprrafopredeter"/>
    <w:link w:val="Ttulo"/>
    <w:rsid w:val="0001565E"/>
    <w:rPr>
      <w:rFonts w:ascii="Arial" w:eastAsia="Times New Roman" w:hAnsi="Arial" w:cs="Arial"/>
      <w:b/>
      <w:bCs/>
      <w:kern w:val="28"/>
      <w:sz w:val="24"/>
      <w:szCs w:val="24"/>
    </w:rPr>
  </w:style>
  <w:style w:type="paragraph" w:styleId="Textonotapie">
    <w:name w:val="footnote text"/>
    <w:basedOn w:val="Normal"/>
    <w:link w:val="TextonotapieCar"/>
    <w:semiHidden/>
    <w:rsid w:val="000B67B8"/>
    <w:pPr>
      <w:spacing w:before="120"/>
    </w:pPr>
    <w:rPr>
      <w:sz w:val="20"/>
      <w:lang w:val="es-ES" w:eastAsia="es-ES"/>
    </w:rPr>
  </w:style>
  <w:style w:type="character" w:customStyle="1" w:styleId="TextonotapieCar">
    <w:name w:val="Texto nota pie Car"/>
    <w:basedOn w:val="Fuentedeprrafopredeter"/>
    <w:link w:val="Textonotapie"/>
    <w:semiHidden/>
    <w:rsid w:val="000B67B8"/>
    <w:rPr>
      <w:rFonts w:ascii="Arial" w:eastAsia="Times New Roman" w:hAnsi="Arial" w:cs="Times New Roman"/>
      <w:sz w:val="20"/>
      <w:szCs w:val="24"/>
      <w:lang w:val="es-ES" w:eastAsia="es-ES"/>
    </w:rPr>
  </w:style>
  <w:style w:type="character" w:styleId="Refdenotaalpie">
    <w:name w:val="footnote reference"/>
    <w:uiPriority w:val="99"/>
    <w:semiHidden/>
    <w:rsid w:val="000B67B8"/>
    <w:rPr>
      <w:vertAlign w:val="superscript"/>
    </w:rPr>
  </w:style>
  <w:style w:type="character" w:styleId="Refdecomentario">
    <w:name w:val="annotation reference"/>
    <w:uiPriority w:val="99"/>
    <w:rsid w:val="000B67B8"/>
    <w:rPr>
      <w:sz w:val="16"/>
    </w:rPr>
  </w:style>
  <w:style w:type="paragraph" w:styleId="Textocomentario">
    <w:name w:val="annotation text"/>
    <w:basedOn w:val="Normal"/>
    <w:link w:val="TextocomentarioCar"/>
    <w:uiPriority w:val="99"/>
    <w:rsid w:val="000B67B8"/>
    <w:pPr>
      <w:spacing w:before="120"/>
    </w:pPr>
    <w:rPr>
      <w:sz w:val="20"/>
      <w:lang w:val="es-ES" w:eastAsia="es-ES"/>
    </w:rPr>
  </w:style>
  <w:style w:type="character" w:customStyle="1" w:styleId="TextocomentarioCar">
    <w:name w:val="Texto comentario Car"/>
    <w:basedOn w:val="Fuentedeprrafopredeter"/>
    <w:link w:val="Textocomentario"/>
    <w:uiPriority w:val="99"/>
    <w:rsid w:val="000B67B8"/>
    <w:rPr>
      <w:rFonts w:ascii="Arial" w:eastAsia="Times New Roman" w:hAnsi="Arial" w:cs="Times New Roman"/>
      <w:sz w:val="20"/>
      <w:szCs w:val="24"/>
      <w:lang w:val="es-ES" w:eastAsia="es-ES"/>
    </w:rPr>
  </w:style>
  <w:style w:type="paragraph" w:styleId="NormalWeb">
    <w:name w:val="Normal (Web)"/>
    <w:basedOn w:val="Normal"/>
    <w:uiPriority w:val="99"/>
    <w:unhideWhenUsed/>
    <w:rsid w:val="000B67B8"/>
    <w:pPr>
      <w:spacing w:before="100" w:beforeAutospacing="1" w:after="100" w:afterAutospacing="1"/>
    </w:pPr>
    <w:rPr>
      <w:rFonts w:ascii="Times New Roman" w:hAnsi="Times New Roman"/>
      <w:lang w:val="es-ES" w:eastAsia="es-ES"/>
    </w:rPr>
  </w:style>
  <w:style w:type="paragraph" w:styleId="Textodeglobo">
    <w:name w:val="Balloon Text"/>
    <w:basedOn w:val="Normal"/>
    <w:link w:val="TextodegloboCar"/>
    <w:unhideWhenUsed/>
    <w:rsid w:val="000B67B8"/>
    <w:rPr>
      <w:rFonts w:ascii="Segoe UI" w:hAnsi="Segoe UI" w:cs="Segoe UI"/>
      <w:sz w:val="18"/>
      <w:szCs w:val="18"/>
    </w:rPr>
  </w:style>
  <w:style w:type="character" w:customStyle="1" w:styleId="TextodegloboCar">
    <w:name w:val="Texto de globo Car"/>
    <w:basedOn w:val="Fuentedeprrafopredeter"/>
    <w:link w:val="Textodeglobo"/>
    <w:rsid w:val="000B67B8"/>
    <w:rPr>
      <w:rFonts w:ascii="Segoe UI" w:eastAsia="Times New Roman" w:hAnsi="Segoe UI" w:cs="Segoe UI"/>
      <w:sz w:val="18"/>
      <w:szCs w:val="18"/>
      <w:lang w:val="es-MX"/>
    </w:rPr>
  </w:style>
  <w:style w:type="paragraph" w:styleId="Asuntodelcomentario">
    <w:name w:val="annotation subject"/>
    <w:basedOn w:val="Textocomentario"/>
    <w:next w:val="Textocomentario"/>
    <w:link w:val="AsuntodelcomentarioCar"/>
    <w:unhideWhenUsed/>
    <w:rsid w:val="00F20662"/>
    <w:pPr>
      <w:spacing w:before="0"/>
      <w:jc w:val="left"/>
    </w:pPr>
    <w:rPr>
      <w:rFonts w:ascii="Cambria" w:hAnsi="Cambria"/>
      <w:b/>
      <w:bCs/>
      <w:szCs w:val="20"/>
      <w:lang w:val="es-MX" w:eastAsia="en-US"/>
    </w:rPr>
  </w:style>
  <w:style w:type="character" w:customStyle="1" w:styleId="AsuntodelcomentarioCar">
    <w:name w:val="Asunto del comentario Car"/>
    <w:basedOn w:val="TextocomentarioCar"/>
    <w:link w:val="Asuntodelcomentario"/>
    <w:rsid w:val="00F20662"/>
    <w:rPr>
      <w:rFonts w:ascii="Cambria" w:eastAsia="Times New Roman" w:hAnsi="Cambria" w:cs="Times New Roman"/>
      <w:b/>
      <w:bCs/>
      <w:sz w:val="20"/>
      <w:szCs w:val="20"/>
      <w:lang w:val="es-MX" w:eastAsia="es-ES"/>
    </w:rPr>
  </w:style>
  <w:style w:type="character" w:customStyle="1" w:styleId="Ttulo2Car">
    <w:name w:val="Título 2 Car"/>
    <w:aliases w:val="h2 Car,título 2 Car"/>
    <w:basedOn w:val="Fuentedeprrafopredeter"/>
    <w:link w:val="Ttulo2"/>
    <w:rsid w:val="00062787"/>
    <w:rPr>
      <w:rFonts w:ascii="Arial" w:eastAsia="Times New Roman" w:hAnsi="Arial" w:cs="Arial"/>
      <w:b/>
      <w:bCs/>
      <w:sz w:val="24"/>
      <w:szCs w:val="24"/>
      <w:lang w:eastAsia="es-CO"/>
    </w:rPr>
  </w:style>
  <w:style w:type="character" w:customStyle="1" w:styleId="Ttulo4Car">
    <w:name w:val="Título 4 Car"/>
    <w:basedOn w:val="Fuentedeprrafopredeter"/>
    <w:link w:val="Ttulo4"/>
    <w:rsid w:val="00636508"/>
    <w:rPr>
      <w:rFonts w:ascii="Arial" w:eastAsia="Times New Roman" w:hAnsi="Arial" w:cs="Times New Roman"/>
      <w:b/>
      <w:bCs/>
      <w:sz w:val="24"/>
      <w:szCs w:val="28"/>
      <w:lang w:val="es-ES" w:eastAsia="es-ES"/>
    </w:rPr>
  </w:style>
  <w:style w:type="character" w:customStyle="1" w:styleId="Ttulo5Car">
    <w:name w:val="Título 5 Car"/>
    <w:basedOn w:val="Fuentedeprrafopredeter"/>
    <w:link w:val="Ttulo5"/>
    <w:rsid w:val="00636508"/>
    <w:rPr>
      <w:rFonts w:ascii="Arial" w:eastAsia="Times New Roman" w:hAnsi="Arial" w:cs="Times New Roman"/>
      <w:b/>
      <w:bCs/>
      <w:iCs/>
      <w:sz w:val="24"/>
      <w:szCs w:val="26"/>
      <w:lang w:val="es-ES" w:eastAsia="es-ES"/>
    </w:rPr>
  </w:style>
  <w:style w:type="character" w:customStyle="1" w:styleId="Ttulo6Car">
    <w:name w:val="Título 6 Car"/>
    <w:basedOn w:val="Fuentedeprrafopredeter"/>
    <w:link w:val="Ttulo6"/>
    <w:rsid w:val="00636508"/>
    <w:rPr>
      <w:rFonts w:ascii="Arial" w:eastAsia="Times New Roman" w:hAnsi="Arial" w:cs="Times New Roman"/>
      <w:b/>
      <w:bCs/>
      <w:sz w:val="24"/>
      <w:lang w:val="es-ES" w:eastAsia="es-ES"/>
    </w:rPr>
  </w:style>
  <w:style w:type="character" w:customStyle="1" w:styleId="Ttulo7Car">
    <w:name w:val="Título 7 Car"/>
    <w:basedOn w:val="Fuentedeprrafopredeter"/>
    <w:link w:val="Ttulo7"/>
    <w:rsid w:val="00636508"/>
    <w:rPr>
      <w:rFonts w:ascii="Arial" w:eastAsia="Times New Roman" w:hAnsi="Arial" w:cs="Times New Roman"/>
      <w:sz w:val="24"/>
      <w:szCs w:val="24"/>
      <w:lang w:val="es-ES" w:eastAsia="es-ES"/>
    </w:rPr>
  </w:style>
  <w:style w:type="character" w:customStyle="1" w:styleId="Ttulo8Car">
    <w:name w:val="Título 8 Car"/>
    <w:basedOn w:val="Fuentedeprrafopredeter"/>
    <w:link w:val="Ttulo8"/>
    <w:rsid w:val="00636508"/>
    <w:rPr>
      <w:rFonts w:ascii="Arial" w:eastAsia="Times New Roman" w:hAnsi="Arial" w:cs="Times New Roman"/>
      <w:iCs/>
      <w:sz w:val="24"/>
      <w:szCs w:val="24"/>
      <w:lang w:val="es-ES" w:eastAsia="es-ES"/>
    </w:rPr>
  </w:style>
  <w:style w:type="character" w:customStyle="1" w:styleId="Ttulo9Car">
    <w:name w:val="Título 9 Car"/>
    <w:basedOn w:val="Fuentedeprrafopredeter"/>
    <w:link w:val="Ttulo9"/>
    <w:rsid w:val="00636508"/>
    <w:rPr>
      <w:rFonts w:ascii="Arial" w:eastAsia="Times New Roman" w:hAnsi="Arial" w:cs="Arial"/>
      <w:sz w:val="24"/>
      <w:lang w:val="es-ES" w:eastAsia="es-ES"/>
    </w:rPr>
  </w:style>
  <w:style w:type="paragraph" w:styleId="Sinespaciado">
    <w:name w:val="No Spacing"/>
    <w:uiPriority w:val="1"/>
    <w:qFormat/>
    <w:rsid w:val="00636508"/>
    <w:pPr>
      <w:spacing w:after="0" w:line="240" w:lineRule="auto"/>
    </w:pPr>
    <w:rPr>
      <w:rFonts w:ascii="Calibri" w:eastAsia="Times New Roman" w:hAnsi="Calibri" w:cs="Times New Roman"/>
      <w:lang w:val="es-ES"/>
    </w:rPr>
  </w:style>
  <w:style w:type="paragraph" w:styleId="Descripcin">
    <w:name w:val="caption"/>
    <w:basedOn w:val="Normal"/>
    <w:qFormat/>
    <w:rsid w:val="00636508"/>
    <w:pPr>
      <w:tabs>
        <w:tab w:val="left" w:pos="0"/>
      </w:tabs>
      <w:jc w:val="center"/>
    </w:pPr>
    <w:rPr>
      <w:b/>
      <w:sz w:val="22"/>
      <w:szCs w:val="20"/>
      <w:lang w:eastAsia="es-ES"/>
    </w:rPr>
  </w:style>
  <w:style w:type="character" w:styleId="Textoennegrita">
    <w:name w:val="Strong"/>
    <w:uiPriority w:val="22"/>
    <w:qFormat/>
    <w:rsid w:val="00636508"/>
    <w:rPr>
      <w:rFonts w:cs="Times New Roman"/>
      <w:b/>
    </w:rPr>
  </w:style>
  <w:style w:type="character" w:styleId="Hipervnculo">
    <w:name w:val="Hyperlink"/>
    <w:uiPriority w:val="99"/>
    <w:unhideWhenUsed/>
    <w:rsid w:val="00636508"/>
    <w:rPr>
      <w:color w:val="0000FF"/>
      <w:u w:val="single"/>
    </w:rPr>
  </w:style>
  <w:style w:type="character" w:styleId="Hipervnculovisitado">
    <w:name w:val="FollowedHyperlink"/>
    <w:unhideWhenUsed/>
    <w:rsid w:val="00636508"/>
    <w:rPr>
      <w:color w:val="800080"/>
      <w:u w:val="single"/>
    </w:rPr>
  </w:style>
  <w:style w:type="paragraph" w:styleId="Textoindependiente">
    <w:name w:val="Body Text"/>
    <w:aliases w:val="body text,bt,body tesx,TextindepT2,EHPT,Body Text2,ändrad,tabla 2,contents,Subsection Body Text,Table Bullet 1,TABLA DE CONTENIDO 3,TABLA DE CONTENIDO 3 Car Car,TABLA DE CONTENIDO 3 Car Car Car Car Car"/>
    <w:basedOn w:val="Normal"/>
    <w:link w:val="TextoindependienteCar"/>
    <w:unhideWhenUsed/>
    <w:rsid w:val="00636508"/>
    <w:pPr>
      <w:spacing w:after="120"/>
    </w:pPr>
    <w:rPr>
      <w:rFonts w:ascii="Times New Roman" w:hAnsi="Times New Roman"/>
      <w:lang w:val="es-ES" w:eastAsia="es-ES"/>
    </w:rPr>
  </w:style>
  <w:style w:type="character" w:customStyle="1" w:styleId="TextoindependienteCar">
    <w:name w:val="Texto independiente Car"/>
    <w:aliases w:val="body text Car,bt Car,body tesx Car,TextindepT2 Car,EHPT Car,Body Text2 Car,ändrad Car,tabla 2 Car,contents Car,Subsection Body Text Car,Table Bullet 1 Car,TABLA DE CONTENIDO 3 Car,TABLA DE CONTENIDO 3 Car Car Car"/>
    <w:basedOn w:val="Fuentedeprrafopredeter"/>
    <w:link w:val="Textoindependiente"/>
    <w:rsid w:val="00636508"/>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636508"/>
    <w:rPr>
      <w:rFonts w:ascii="Times New Roman" w:hAnsi="Times New Roman"/>
      <w:lang w:val="es-ES" w:eastAsia="es-ES"/>
    </w:rPr>
  </w:style>
  <w:style w:type="paragraph" w:styleId="Sangradetextonormal">
    <w:name w:val="Body Text Indent"/>
    <w:basedOn w:val="Normal"/>
    <w:link w:val="SangradetextonormalCar"/>
    <w:rsid w:val="00636508"/>
    <w:pPr>
      <w:spacing w:before="120"/>
      <w:ind w:left="708"/>
    </w:pPr>
  </w:style>
  <w:style w:type="character" w:customStyle="1" w:styleId="SangradetextonormalCar">
    <w:name w:val="Sangría de texto normal Car"/>
    <w:basedOn w:val="Fuentedeprrafopredeter"/>
    <w:link w:val="Sangradetextonormal"/>
    <w:rsid w:val="00636508"/>
    <w:rPr>
      <w:rFonts w:ascii="Arial" w:eastAsia="Times New Roman" w:hAnsi="Arial" w:cs="Times New Roman"/>
      <w:sz w:val="24"/>
      <w:szCs w:val="24"/>
      <w:lang w:val="es-MX"/>
    </w:rPr>
  </w:style>
  <w:style w:type="character" w:styleId="Nmerodepgina">
    <w:name w:val="page number"/>
    <w:basedOn w:val="Fuentedeprrafopredeter"/>
    <w:rsid w:val="00636508"/>
  </w:style>
  <w:style w:type="paragraph" w:customStyle="1" w:styleId="EstiloEpgrafeSinNegrita">
    <w:name w:val="Estilo Epígrafe + Sin Negrita"/>
    <w:basedOn w:val="Descripcin"/>
    <w:rsid w:val="00636508"/>
    <w:pPr>
      <w:tabs>
        <w:tab w:val="clear" w:pos="0"/>
      </w:tabs>
      <w:spacing w:before="120"/>
      <w:jc w:val="both"/>
    </w:pPr>
    <w:rPr>
      <w:b w:val="0"/>
      <w:sz w:val="24"/>
      <w:lang w:val="es-ES"/>
    </w:rPr>
  </w:style>
  <w:style w:type="character" w:customStyle="1" w:styleId="EstiloEpgrafeSinNegritaCar">
    <w:name w:val="Estilo Epígrafe + Sin Negrita Car"/>
    <w:rsid w:val="00636508"/>
    <w:rPr>
      <w:rFonts w:ascii="Arial" w:hAnsi="Arial"/>
      <w:b/>
      <w:bCs/>
      <w:noProof w:val="0"/>
      <w:sz w:val="24"/>
      <w:lang w:val="es-ES" w:eastAsia="es-ES" w:bidi="ar-SA"/>
    </w:rPr>
  </w:style>
  <w:style w:type="paragraph" w:customStyle="1" w:styleId="C1">
    <w:name w:val="C1"/>
    <w:basedOn w:val="Normal"/>
    <w:rsid w:val="00636508"/>
    <w:pPr>
      <w:spacing w:before="120" w:after="120"/>
    </w:pPr>
    <w:rPr>
      <w:sz w:val="22"/>
      <w:szCs w:val="20"/>
      <w:lang w:val="es-ES" w:eastAsia="es-ES"/>
    </w:rPr>
  </w:style>
  <w:style w:type="character" w:customStyle="1" w:styleId="Heading3Char">
    <w:name w:val="Heading 3 Char"/>
    <w:rsid w:val="00636508"/>
    <w:rPr>
      <w:rFonts w:ascii="Arial" w:hAnsi="Arial" w:cs="Arial"/>
      <w:b/>
      <w:bCs/>
      <w:noProof w:val="0"/>
      <w:sz w:val="24"/>
      <w:szCs w:val="26"/>
      <w:lang w:val="es-ES" w:eastAsia="es-ES" w:bidi="ar-SA"/>
    </w:rPr>
  </w:style>
  <w:style w:type="paragraph" w:styleId="TDC1">
    <w:name w:val="toc 1"/>
    <w:basedOn w:val="Normal"/>
    <w:next w:val="Normal"/>
    <w:autoRedefine/>
    <w:uiPriority w:val="39"/>
    <w:qFormat/>
    <w:rsid w:val="00636508"/>
    <w:pPr>
      <w:spacing w:before="360" w:after="360"/>
    </w:pPr>
    <w:rPr>
      <w:rFonts w:ascii="Times New Roman" w:hAnsi="Times New Roman"/>
      <w:b/>
      <w:bCs/>
      <w:caps/>
      <w:szCs w:val="26"/>
      <w:u w:val="single"/>
      <w:lang w:val="es-ES" w:eastAsia="es-ES"/>
    </w:rPr>
  </w:style>
  <w:style w:type="paragraph" w:styleId="TDC2">
    <w:name w:val="toc 2"/>
    <w:basedOn w:val="Normal"/>
    <w:next w:val="Normal"/>
    <w:autoRedefine/>
    <w:uiPriority w:val="39"/>
    <w:qFormat/>
    <w:rsid w:val="000B174C"/>
    <w:pPr>
      <w:tabs>
        <w:tab w:val="right" w:leader="dot" w:pos="9204"/>
      </w:tabs>
    </w:pPr>
    <w:rPr>
      <w:rFonts w:ascii="Times New Roman" w:hAnsi="Times New Roman"/>
      <w:b/>
      <w:bCs/>
      <w:smallCaps/>
      <w:szCs w:val="26"/>
      <w:lang w:val="es-ES" w:eastAsia="es-ES"/>
    </w:rPr>
  </w:style>
  <w:style w:type="paragraph" w:styleId="TDC3">
    <w:name w:val="toc 3"/>
    <w:basedOn w:val="Normal"/>
    <w:next w:val="Normal"/>
    <w:autoRedefine/>
    <w:uiPriority w:val="39"/>
    <w:qFormat/>
    <w:rsid w:val="00A361C0"/>
    <w:pPr>
      <w:tabs>
        <w:tab w:val="right" w:leader="dot" w:pos="9204"/>
      </w:tabs>
    </w:pPr>
    <w:rPr>
      <w:rFonts w:ascii="Times New Roman" w:hAnsi="Times New Roman"/>
      <w:smallCaps/>
      <w:szCs w:val="26"/>
      <w:lang w:val="es-ES" w:eastAsia="es-ES"/>
    </w:rPr>
  </w:style>
  <w:style w:type="paragraph" w:styleId="Sangra2detindependiente">
    <w:name w:val="Body Text Indent 2"/>
    <w:basedOn w:val="Normal"/>
    <w:link w:val="Sangra2detindependienteCar"/>
    <w:rsid w:val="00636508"/>
    <w:pPr>
      <w:ind w:left="1416"/>
    </w:pPr>
    <w:rPr>
      <w:lang w:val="es-ES" w:eastAsia="es-ES"/>
    </w:rPr>
  </w:style>
  <w:style w:type="character" w:customStyle="1" w:styleId="Sangra2detindependienteCar">
    <w:name w:val="Sangría 2 de t. independiente Car"/>
    <w:basedOn w:val="Fuentedeprrafopredeter"/>
    <w:link w:val="Sangra2detindependiente"/>
    <w:rsid w:val="00636508"/>
    <w:rPr>
      <w:rFonts w:ascii="Arial" w:eastAsia="Times New Roman" w:hAnsi="Arial" w:cs="Times New Roman"/>
      <w:sz w:val="24"/>
      <w:szCs w:val="24"/>
      <w:lang w:val="es-ES" w:eastAsia="es-ES"/>
    </w:rPr>
  </w:style>
  <w:style w:type="paragraph" w:styleId="Textoindependiente2">
    <w:name w:val="Body Text 2"/>
    <w:basedOn w:val="Normal"/>
    <w:link w:val="Textoindependiente2Car"/>
    <w:rsid w:val="00636508"/>
    <w:pPr>
      <w:jc w:val="center"/>
    </w:pPr>
    <w:rPr>
      <w:lang w:val="es-ES" w:eastAsia="es-ES"/>
    </w:rPr>
  </w:style>
  <w:style w:type="character" w:customStyle="1" w:styleId="Textoindependiente2Car">
    <w:name w:val="Texto independiente 2 Car"/>
    <w:basedOn w:val="Fuentedeprrafopredeter"/>
    <w:link w:val="Textoindependiente2"/>
    <w:rsid w:val="00636508"/>
    <w:rPr>
      <w:rFonts w:ascii="Arial" w:eastAsia="Times New Roman" w:hAnsi="Arial" w:cs="Times New Roman"/>
      <w:sz w:val="24"/>
      <w:szCs w:val="24"/>
      <w:lang w:val="es-ES" w:eastAsia="es-ES"/>
    </w:rPr>
  </w:style>
  <w:style w:type="paragraph" w:styleId="Sangra3detindependiente">
    <w:name w:val="Body Text Indent 3"/>
    <w:basedOn w:val="Normal"/>
    <w:link w:val="Sangra3detindependienteCar"/>
    <w:rsid w:val="00636508"/>
    <w:pPr>
      <w:spacing w:before="120"/>
      <w:ind w:left="720"/>
    </w:pPr>
    <w:rPr>
      <w:lang w:val="es-ES" w:eastAsia="es-ES"/>
    </w:rPr>
  </w:style>
  <w:style w:type="character" w:customStyle="1" w:styleId="Sangra3detindependienteCar">
    <w:name w:val="Sangría 3 de t. independiente Car"/>
    <w:basedOn w:val="Fuentedeprrafopredeter"/>
    <w:link w:val="Sangra3detindependiente"/>
    <w:rsid w:val="00636508"/>
    <w:rPr>
      <w:rFonts w:ascii="Arial" w:eastAsia="Times New Roman" w:hAnsi="Arial" w:cs="Times New Roman"/>
      <w:sz w:val="24"/>
      <w:szCs w:val="24"/>
      <w:lang w:val="es-ES" w:eastAsia="es-ES"/>
    </w:rPr>
  </w:style>
  <w:style w:type="paragraph" w:customStyle="1" w:styleId="BodyText31">
    <w:name w:val="Body Text 31"/>
    <w:basedOn w:val="Normal"/>
    <w:rsid w:val="00636508"/>
    <w:rPr>
      <w:rFonts w:ascii="Verdana" w:hAnsi="Verdana"/>
      <w:b/>
      <w:szCs w:val="20"/>
      <w:lang w:eastAsia="es-ES"/>
    </w:rPr>
  </w:style>
  <w:style w:type="paragraph" w:customStyle="1" w:styleId="Contenidodelatabla">
    <w:name w:val="Contenido de la tabla"/>
    <w:basedOn w:val="Normal"/>
    <w:rsid w:val="00636508"/>
    <w:pPr>
      <w:suppressAutoHyphens/>
      <w:jc w:val="center"/>
    </w:pPr>
    <w:rPr>
      <w:noProof/>
      <w:szCs w:val="20"/>
      <w:lang w:val="es-ES" w:eastAsia="es-ES"/>
    </w:rPr>
  </w:style>
  <w:style w:type="paragraph" w:customStyle="1" w:styleId="normal2">
    <w:name w:val="normal 2"/>
    <w:basedOn w:val="Normal"/>
    <w:rsid w:val="00636508"/>
    <w:rPr>
      <w:sz w:val="22"/>
      <w:szCs w:val="20"/>
      <w:lang w:eastAsia="es-ES"/>
    </w:rPr>
  </w:style>
  <w:style w:type="paragraph" w:styleId="Textoindependiente3">
    <w:name w:val="Body Text 3"/>
    <w:basedOn w:val="Normal"/>
    <w:link w:val="Textoindependiente3Car"/>
    <w:rsid w:val="00636508"/>
    <w:pPr>
      <w:widowControl w:val="0"/>
    </w:pPr>
    <w:rPr>
      <w:snapToGrid w:val="0"/>
      <w:color w:val="FF0000"/>
      <w:szCs w:val="20"/>
      <w:lang w:val="es-ES" w:eastAsia="es-ES"/>
    </w:rPr>
  </w:style>
  <w:style w:type="character" w:customStyle="1" w:styleId="Textoindependiente3Car">
    <w:name w:val="Texto independiente 3 Car"/>
    <w:basedOn w:val="Fuentedeprrafopredeter"/>
    <w:link w:val="Textoindependiente3"/>
    <w:rsid w:val="00636508"/>
    <w:rPr>
      <w:rFonts w:ascii="Arial" w:eastAsia="Times New Roman" w:hAnsi="Arial" w:cs="Times New Roman"/>
      <w:snapToGrid w:val="0"/>
      <w:color w:val="FF0000"/>
      <w:sz w:val="24"/>
      <w:szCs w:val="20"/>
      <w:lang w:val="es-ES" w:eastAsia="es-ES"/>
    </w:rPr>
  </w:style>
  <w:style w:type="paragraph" w:customStyle="1" w:styleId="Textoindependiente21">
    <w:name w:val="Texto independiente 21"/>
    <w:basedOn w:val="Normal"/>
    <w:rsid w:val="00636508"/>
    <w:pPr>
      <w:widowControl w:val="0"/>
    </w:pPr>
    <w:rPr>
      <w:sz w:val="22"/>
      <w:szCs w:val="20"/>
      <w:lang w:val="es-CO" w:eastAsia="es-ES"/>
    </w:rPr>
  </w:style>
  <w:style w:type="paragraph" w:customStyle="1" w:styleId="BodyText28">
    <w:name w:val="Body Text 28"/>
    <w:basedOn w:val="Normal"/>
    <w:rsid w:val="00636508"/>
    <w:pPr>
      <w:widowControl w:val="0"/>
    </w:pPr>
    <w:rPr>
      <w:sz w:val="22"/>
      <w:szCs w:val="20"/>
      <w:lang w:val="es-CO" w:eastAsia="es-ES"/>
    </w:rPr>
  </w:style>
  <w:style w:type="paragraph" w:customStyle="1" w:styleId="TABLAINTRODUCCION">
    <w:name w:val="TABLAINTRODUCCION"/>
    <w:basedOn w:val="Normal"/>
    <w:rsid w:val="00636508"/>
    <w:pPr>
      <w:spacing w:before="1060" w:after="720"/>
      <w:jc w:val="center"/>
    </w:pPr>
    <w:rPr>
      <w:b/>
      <w:caps/>
      <w:color w:val="000000"/>
      <w:sz w:val="22"/>
      <w:szCs w:val="20"/>
      <w:lang w:val="es-CO" w:eastAsia="es-ES"/>
    </w:rPr>
  </w:style>
  <w:style w:type="paragraph" w:styleId="Listaconvietas">
    <w:name w:val="List Bullet"/>
    <w:basedOn w:val="Normal"/>
    <w:rsid w:val="00636508"/>
    <w:pPr>
      <w:tabs>
        <w:tab w:val="num" w:pos="360"/>
      </w:tabs>
      <w:ind w:left="360" w:hanging="360"/>
    </w:pPr>
    <w:rPr>
      <w:rFonts w:ascii="Times New Roman" w:hAnsi="Times New Roman"/>
      <w:lang w:val="es-ES" w:eastAsia="es-ES"/>
    </w:rPr>
  </w:style>
  <w:style w:type="paragraph" w:customStyle="1" w:styleId="MARITZA3">
    <w:name w:val="MARITZA3"/>
    <w:rsid w:val="00636508"/>
    <w:pPr>
      <w:tabs>
        <w:tab w:val="left" w:pos="-720"/>
        <w:tab w:val="left" w:pos="0"/>
      </w:tabs>
      <w:spacing w:after="0" w:line="240" w:lineRule="auto"/>
      <w:jc w:val="both"/>
    </w:pPr>
    <w:rPr>
      <w:rFonts w:ascii="Times New Roman" w:eastAsia="Times New Roman" w:hAnsi="Times New Roman" w:cs="Times New Roman"/>
      <w:sz w:val="24"/>
      <w:szCs w:val="20"/>
      <w:lang w:val="en-US" w:eastAsia="es-ES"/>
    </w:rPr>
  </w:style>
  <w:style w:type="paragraph" w:styleId="Listaconnmeros2">
    <w:name w:val="List Number 2"/>
    <w:basedOn w:val="Normal"/>
    <w:autoRedefine/>
    <w:rsid w:val="00636508"/>
    <w:pPr>
      <w:tabs>
        <w:tab w:val="num" w:pos="643"/>
      </w:tabs>
      <w:ind w:left="643" w:hanging="360"/>
    </w:pPr>
    <w:rPr>
      <w:lang w:val="es-CO" w:eastAsia="es-ES"/>
    </w:rPr>
  </w:style>
  <w:style w:type="paragraph" w:customStyle="1" w:styleId="Norm">
    <w:name w:val="Norm"/>
    <w:basedOn w:val="Normal"/>
    <w:rsid w:val="00636508"/>
    <w:pPr>
      <w:widowControl w:val="0"/>
      <w:tabs>
        <w:tab w:val="left" w:pos="960"/>
        <w:tab w:val="right" w:leader="underscore" w:pos="8840"/>
      </w:tabs>
      <w:ind w:left="482"/>
    </w:pPr>
    <w:rPr>
      <w:i/>
      <w:sz w:val="22"/>
      <w:szCs w:val="20"/>
      <w:lang w:val="es-ES" w:eastAsia="es-ES"/>
    </w:rPr>
  </w:style>
  <w:style w:type="paragraph" w:styleId="Lista">
    <w:name w:val="List"/>
    <w:basedOn w:val="Normal"/>
    <w:rsid w:val="00636508"/>
    <w:pPr>
      <w:widowControl w:val="0"/>
      <w:ind w:left="283" w:hanging="283"/>
    </w:pPr>
    <w:rPr>
      <w:szCs w:val="20"/>
      <w:lang w:eastAsia="es-ES"/>
    </w:rPr>
  </w:style>
  <w:style w:type="paragraph" w:customStyle="1" w:styleId="Textoindependiente31">
    <w:name w:val="Texto independiente 31"/>
    <w:basedOn w:val="Normal"/>
    <w:rsid w:val="00636508"/>
    <w:pPr>
      <w:overflowPunct w:val="0"/>
      <w:autoSpaceDE w:val="0"/>
      <w:autoSpaceDN w:val="0"/>
      <w:adjustRightInd w:val="0"/>
      <w:textAlignment w:val="baseline"/>
    </w:pPr>
    <w:rPr>
      <w:szCs w:val="20"/>
      <w:lang w:eastAsia="es-ES"/>
    </w:rPr>
  </w:style>
  <w:style w:type="paragraph" w:customStyle="1" w:styleId="xl24">
    <w:name w:val="xl24"/>
    <w:basedOn w:val="Normal"/>
    <w:rsid w:val="0063650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lang w:val="es-ES" w:eastAsia="es-ES"/>
    </w:rPr>
  </w:style>
  <w:style w:type="paragraph" w:customStyle="1" w:styleId="xl25">
    <w:name w:val="xl25"/>
    <w:basedOn w:val="Normal"/>
    <w:rsid w:val="0063650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lang w:val="es-ES" w:eastAsia="es-ES"/>
    </w:rPr>
  </w:style>
  <w:style w:type="paragraph" w:styleId="Mapadeldocumento">
    <w:name w:val="Document Map"/>
    <w:basedOn w:val="Normal"/>
    <w:link w:val="MapadeldocumentoCar"/>
    <w:semiHidden/>
    <w:rsid w:val="00636508"/>
    <w:pPr>
      <w:shd w:val="clear" w:color="auto" w:fill="000080"/>
      <w:spacing w:before="120"/>
    </w:pPr>
    <w:rPr>
      <w:rFonts w:ascii="Tahoma" w:hAnsi="Tahoma" w:cs="Tahoma"/>
      <w:sz w:val="20"/>
      <w:szCs w:val="20"/>
      <w:lang w:val="es-ES" w:eastAsia="es-ES"/>
    </w:rPr>
  </w:style>
  <w:style w:type="character" w:customStyle="1" w:styleId="MapadeldocumentoCar">
    <w:name w:val="Mapa del documento Car"/>
    <w:basedOn w:val="Fuentedeprrafopredeter"/>
    <w:link w:val="Mapadeldocumento"/>
    <w:semiHidden/>
    <w:rsid w:val="00636508"/>
    <w:rPr>
      <w:rFonts w:ascii="Tahoma" w:eastAsia="Times New Roman" w:hAnsi="Tahoma" w:cs="Tahoma"/>
      <w:sz w:val="20"/>
      <w:szCs w:val="20"/>
      <w:shd w:val="clear" w:color="auto" w:fill="000080"/>
      <w:lang w:val="es-ES" w:eastAsia="es-ES"/>
    </w:rPr>
  </w:style>
  <w:style w:type="paragraph" w:styleId="TtuloTDC">
    <w:name w:val="TOC Heading"/>
    <w:basedOn w:val="Ttulo1"/>
    <w:next w:val="Normal"/>
    <w:uiPriority w:val="39"/>
    <w:qFormat/>
    <w:rsid w:val="00636508"/>
    <w:pPr>
      <w:spacing w:line="276" w:lineRule="auto"/>
      <w:outlineLvl w:val="9"/>
    </w:pPr>
    <w:rPr>
      <w:rFonts w:ascii="Cambria" w:hAnsi="Cambria"/>
      <w:color w:val="365F91"/>
      <w:sz w:val="28"/>
      <w:szCs w:val="28"/>
    </w:rPr>
  </w:style>
  <w:style w:type="paragraph" w:styleId="TDC4">
    <w:name w:val="toc 4"/>
    <w:basedOn w:val="Normal"/>
    <w:next w:val="Normal"/>
    <w:autoRedefine/>
    <w:uiPriority w:val="39"/>
    <w:unhideWhenUsed/>
    <w:rsid w:val="00636508"/>
    <w:rPr>
      <w:rFonts w:ascii="Times New Roman" w:hAnsi="Times New Roman"/>
      <w:szCs w:val="26"/>
      <w:lang w:val="es-ES" w:eastAsia="es-ES"/>
    </w:rPr>
  </w:style>
  <w:style w:type="paragraph" w:styleId="TDC5">
    <w:name w:val="toc 5"/>
    <w:basedOn w:val="Normal"/>
    <w:next w:val="Normal"/>
    <w:autoRedefine/>
    <w:uiPriority w:val="39"/>
    <w:unhideWhenUsed/>
    <w:rsid w:val="00636508"/>
    <w:rPr>
      <w:rFonts w:ascii="Times New Roman" w:hAnsi="Times New Roman"/>
      <w:szCs w:val="26"/>
      <w:lang w:val="es-ES" w:eastAsia="es-ES"/>
    </w:rPr>
  </w:style>
  <w:style w:type="paragraph" w:styleId="TDC6">
    <w:name w:val="toc 6"/>
    <w:basedOn w:val="Normal"/>
    <w:next w:val="Normal"/>
    <w:autoRedefine/>
    <w:uiPriority w:val="39"/>
    <w:unhideWhenUsed/>
    <w:rsid w:val="00636508"/>
    <w:rPr>
      <w:rFonts w:ascii="Times New Roman" w:hAnsi="Times New Roman"/>
      <w:szCs w:val="26"/>
      <w:lang w:val="es-ES" w:eastAsia="es-ES"/>
    </w:rPr>
  </w:style>
  <w:style w:type="paragraph" w:styleId="TDC7">
    <w:name w:val="toc 7"/>
    <w:basedOn w:val="Normal"/>
    <w:next w:val="Normal"/>
    <w:autoRedefine/>
    <w:uiPriority w:val="39"/>
    <w:unhideWhenUsed/>
    <w:rsid w:val="00636508"/>
    <w:rPr>
      <w:rFonts w:ascii="Times New Roman" w:hAnsi="Times New Roman"/>
      <w:szCs w:val="26"/>
      <w:lang w:val="es-ES" w:eastAsia="es-ES"/>
    </w:rPr>
  </w:style>
  <w:style w:type="paragraph" w:styleId="TDC8">
    <w:name w:val="toc 8"/>
    <w:basedOn w:val="Normal"/>
    <w:next w:val="Normal"/>
    <w:autoRedefine/>
    <w:uiPriority w:val="39"/>
    <w:unhideWhenUsed/>
    <w:rsid w:val="00636508"/>
    <w:rPr>
      <w:rFonts w:ascii="Times New Roman" w:hAnsi="Times New Roman"/>
      <w:szCs w:val="26"/>
      <w:lang w:val="es-ES" w:eastAsia="es-ES"/>
    </w:rPr>
  </w:style>
  <w:style w:type="paragraph" w:styleId="TDC9">
    <w:name w:val="toc 9"/>
    <w:basedOn w:val="Normal"/>
    <w:next w:val="Normal"/>
    <w:autoRedefine/>
    <w:uiPriority w:val="39"/>
    <w:unhideWhenUsed/>
    <w:rsid w:val="00636508"/>
    <w:rPr>
      <w:rFonts w:ascii="Times New Roman" w:hAnsi="Times New Roman"/>
      <w:szCs w:val="26"/>
      <w:lang w:val="es-ES" w:eastAsia="es-ES"/>
    </w:rPr>
  </w:style>
  <w:style w:type="character" w:customStyle="1" w:styleId="SinespaciadoCar">
    <w:name w:val="Sin espaciado Car"/>
    <w:uiPriority w:val="1"/>
    <w:rsid w:val="00636508"/>
    <w:rPr>
      <w:rFonts w:ascii="Calibri" w:eastAsia="Times New Roman" w:hAnsi="Calibri" w:cs="Times New Roman"/>
      <w:sz w:val="22"/>
      <w:szCs w:val="22"/>
      <w:lang w:val="es-ES" w:eastAsia="en-US" w:bidi="ar-SA"/>
    </w:rPr>
  </w:style>
  <w:style w:type="paragraph" w:styleId="Subttulo">
    <w:name w:val="Subtitle"/>
    <w:basedOn w:val="Normal"/>
    <w:link w:val="SubttuloCar"/>
    <w:qFormat/>
    <w:rsid w:val="00636508"/>
    <w:pPr>
      <w:spacing w:before="240"/>
      <w:jc w:val="center"/>
    </w:pPr>
    <w:rPr>
      <w:b/>
      <w:iCs/>
      <w:snapToGrid w:val="0"/>
      <w:sz w:val="22"/>
      <w:szCs w:val="22"/>
      <w:lang w:val="es-ES" w:eastAsia="es-ES"/>
    </w:rPr>
  </w:style>
  <w:style w:type="character" w:customStyle="1" w:styleId="SubttuloCar">
    <w:name w:val="Subtítulo Car"/>
    <w:basedOn w:val="Fuentedeprrafopredeter"/>
    <w:link w:val="Subttulo"/>
    <w:rsid w:val="00636508"/>
    <w:rPr>
      <w:rFonts w:ascii="Arial" w:eastAsia="Times New Roman" w:hAnsi="Arial" w:cs="Arial"/>
      <w:b/>
      <w:iCs/>
      <w:snapToGrid w:val="0"/>
      <w:lang w:val="es-ES" w:eastAsia="es-ES"/>
    </w:rPr>
  </w:style>
  <w:style w:type="paragraph" w:customStyle="1" w:styleId="EstiloJustificado">
    <w:name w:val="Estilo Justificado"/>
    <w:basedOn w:val="Normal"/>
    <w:rsid w:val="00636508"/>
    <w:rPr>
      <w:sz w:val="20"/>
      <w:szCs w:val="20"/>
      <w:lang w:eastAsia="es-ES"/>
    </w:rPr>
  </w:style>
  <w:style w:type="paragraph" w:styleId="ndice1">
    <w:name w:val="index 1"/>
    <w:basedOn w:val="Normal"/>
    <w:next w:val="Normal"/>
    <w:autoRedefine/>
    <w:semiHidden/>
    <w:rsid w:val="00636508"/>
    <w:pPr>
      <w:ind w:left="240" w:hanging="240"/>
    </w:pPr>
    <w:rPr>
      <w:rFonts w:ascii="Times New Roman" w:hAnsi="Times New Roman"/>
      <w:szCs w:val="21"/>
      <w:lang w:val="es-ES" w:eastAsia="es-ES"/>
    </w:rPr>
  </w:style>
  <w:style w:type="paragraph" w:styleId="ndice2">
    <w:name w:val="index 2"/>
    <w:basedOn w:val="Normal"/>
    <w:next w:val="Normal"/>
    <w:autoRedefine/>
    <w:semiHidden/>
    <w:rsid w:val="00636508"/>
    <w:pPr>
      <w:ind w:left="480" w:hanging="240"/>
    </w:pPr>
    <w:rPr>
      <w:rFonts w:ascii="Times New Roman" w:hAnsi="Times New Roman"/>
      <w:szCs w:val="21"/>
      <w:lang w:val="es-ES" w:eastAsia="es-ES"/>
    </w:rPr>
  </w:style>
  <w:style w:type="paragraph" w:styleId="ndice3">
    <w:name w:val="index 3"/>
    <w:basedOn w:val="Normal"/>
    <w:next w:val="Normal"/>
    <w:autoRedefine/>
    <w:semiHidden/>
    <w:rsid w:val="00636508"/>
    <w:pPr>
      <w:ind w:left="720" w:hanging="240"/>
    </w:pPr>
    <w:rPr>
      <w:rFonts w:ascii="Times New Roman" w:hAnsi="Times New Roman"/>
      <w:szCs w:val="21"/>
      <w:lang w:val="es-ES" w:eastAsia="es-ES"/>
    </w:rPr>
  </w:style>
  <w:style w:type="paragraph" w:styleId="ndice4">
    <w:name w:val="index 4"/>
    <w:basedOn w:val="Normal"/>
    <w:next w:val="Normal"/>
    <w:autoRedefine/>
    <w:semiHidden/>
    <w:rsid w:val="00636508"/>
    <w:pPr>
      <w:ind w:left="960" w:hanging="240"/>
    </w:pPr>
    <w:rPr>
      <w:rFonts w:ascii="Times New Roman" w:hAnsi="Times New Roman"/>
      <w:szCs w:val="21"/>
      <w:lang w:val="es-ES" w:eastAsia="es-ES"/>
    </w:rPr>
  </w:style>
  <w:style w:type="paragraph" w:styleId="ndice5">
    <w:name w:val="index 5"/>
    <w:basedOn w:val="Normal"/>
    <w:next w:val="Normal"/>
    <w:autoRedefine/>
    <w:semiHidden/>
    <w:rsid w:val="00636508"/>
    <w:pPr>
      <w:ind w:left="1200" w:hanging="240"/>
    </w:pPr>
    <w:rPr>
      <w:rFonts w:ascii="Times New Roman" w:hAnsi="Times New Roman"/>
      <w:szCs w:val="21"/>
      <w:lang w:val="es-ES" w:eastAsia="es-ES"/>
    </w:rPr>
  </w:style>
  <w:style w:type="paragraph" w:styleId="ndice6">
    <w:name w:val="index 6"/>
    <w:basedOn w:val="Normal"/>
    <w:next w:val="Normal"/>
    <w:autoRedefine/>
    <w:semiHidden/>
    <w:rsid w:val="00636508"/>
    <w:pPr>
      <w:ind w:left="1440" w:hanging="240"/>
    </w:pPr>
    <w:rPr>
      <w:rFonts w:ascii="Times New Roman" w:hAnsi="Times New Roman"/>
      <w:szCs w:val="21"/>
      <w:lang w:val="es-ES" w:eastAsia="es-ES"/>
    </w:rPr>
  </w:style>
  <w:style w:type="paragraph" w:styleId="ndice7">
    <w:name w:val="index 7"/>
    <w:basedOn w:val="Normal"/>
    <w:next w:val="Normal"/>
    <w:autoRedefine/>
    <w:semiHidden/>
    <w:rsid w:val="00636508"/>
    <w:pPr>
      <w:ind w:left="1680" w:hanging="240"/>
    </w:pPr>
    <w:rPr>
      <w:rFonts w:ascii="Times New Roman" w:hAnsi="Times New Roman"/>
      <w:szCs w:val="21"/>
      <w:lang w:val="es-ES" w:eastAsia="es-ES"/>
    </w:rPr>
  </w:style>
  <w:style w:type="paragraph" w:styleId="ndice8">
    <w:name w:val="index 8"/>
    <w:basedOn w:val="Normal"/>
    <w:next w:val="Normal"/>
    <w:autoRedefine/>
    <w:semiHidden/>
    <w:rsid w:val="00636508"/>
    <w:pPr>
      <w:ind w:left="1920" w:hanging="240"/>
    </w:pPr>
    <w:rPr>
      <w:rFonts w:ascii="Times New Roman" w:hAnsi="Times New Roman"/>
      <w:szCs w:val="21"/>
      <w:lang w:val="es-ES" w:eastAsia="es-ES"/>
    </w:rPr>
  </w:style>
  <w:style w:type="paragraph" w:styleId="ndice9">
    <w:name w:val="index 9"/>
    <w:basedOn w:val="Normal"/>
    <w:next w:val="Normal"/>
    <w:autoRedefine/>
    <w:semiHidden/>
    <w:rsid w:val="00636508"/>
    <w:pPr>
      <w:ind w:left="2160" w:hanging="240"/>
    </w:pPr>
    <w:rPr>
      <w:rFonts w:ascii="Times New Roman" w:hAnsi="Times New Roman"/>
      <w:szCs w:val="21"/>
      <w:lang w:val="es-ES" w:eastAsia="es-ES"/>
    </w:rPr>
  </w:style>
  <w:style w:type="paragraph" w:styleId="Ttulodendice">
    <w:name w:val="index heading"/>
    <w:basedOn w:val="Normal"/>
    <w:next w:val="ndice1"/>
    <w:semiHidden/>
    <w:rsid w:val="00636508"/>
    <w:pPr>
      <w:pBdr>
        <w:top w:val="double" w:sz="6" w:space="0" w:color="auto" w:shadow="1"/>
        <w:left w:val="double" w:sz="6" w:space="0" w:color="auto" w:shadow="1"/>
        <w:bottom w:val="double" w:sz="6" w:space="0" w:color="auto" w:shadow="1"/>
        <w:right w:val="double" w:sz="6" w:space="0" w:color="auto" w:shadow="1"/>
      </w:pBdr>
      <w:spacing w:before="240" w:after="120"/>
      <w:jc w:val="center"/>
    </w:pPr>
    <w:rPr>
      <w:b/>
      <w:bCs/>
      <w:szCs w:val="26"/>
      <w:lang w:val="es-ES" w:eastAsia="es-ES"/>
    </w:rPr>
  </w:style>
  <w:style w:type="table" w:styleId="Tablaconcuadrcula">
    <w:name w:val="Table Grid"/>
    <w:basedOn w:val="Tablanormal"/>
    <w:uiPriority w:val="59"/>
    <w:rsid w:val="00636508"/>
    <w:pPr>
      <w:spacing w:after="0" w:line="240" w:lineRule="auto"/>
    </w:pPr>
    <w:rPr>
      <w:rFonts w:ascii="Times New Roman" w:eastAsia="Times New Roman" w:hAnsi="Times New Roman" w:cs="Times New Roman"/>
      <w:sz w:val="20"/>
      <w:szCs w:val="20"/>
      <w:lang w:eastAsia="es-C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rticulo">
    <w:name w:val="Articulo"/>
    <w:basedOn w:val="Normal"/>
    <w:next w:val="Normal"/>
    <w:link w:val="ArticuloCar"/>
    <w:autoRedefine/>
    <w:rsid w:val="00636508"/>
    <w:rPr>
      <w:sz w:val="21"/>
      <w:szCs w:val="21"/>
      <w:lang w:val="es-CO"/>
    </w:rPr>
  </w:style>
  <w:style w:type="character" w:customStyle="1" w:styleId="ArticuloCar">
    <w:name w:val="Articulo Car"/>
    <w:link w:val="Articulo"/>
    <w:rsid w:val="00636508"/>
    <w:rPr>
      <w:rFonts w:ascii="Arial" w:eastAsia="Times New Roman" w:hAnsi="Arial" w:cs="Times New Roman"/>
      <w:sz w:val="21"/>
      <w:szCs w:val="21"/>
    </w:rPr>
  </w:style>
  <w:style w:type="paragraph" w:customStyle="1" w:styleId="Pa9">
    <w:name w:val="Pa9"/>
    <w:basedOn w:val="Normal"/>
    <w:next w:val="Normal"/>
    <w:rsid w:val="00636508"/>
    <w:pPr>
      <w:widowControl w:val="0"/>
      <w:autoSpaceDE w:val="0"/>
      <w:autoSpaceDN w:val="0"/>
      <w:adjustRightInd w:val="0"/>
      <w:spacing w:before="20" w:after="20" w:line="181" w:lineRule="atLeast"/>
    </w:pPr>
    <w:rPr>
      <w:rFonts w:ascii="Times New Roman" w:hAnsi="Times New Roman"/>
      <w:szCs w:val="20"/>
      <w:lang w:val="es-ES" w:eastAsia="es-ES"/>
    </w:rPr>
  </w:style>
  <w:style w:type="character" w:styleId="nfasis">
    <w:name w:val="Emphasis"/>
    <w:uiPriority w:val="20"/>
    <w:qFormat/>
    <w:rsid w:val="00636508"/>
    <w:rPr>
      <w:i/>
      <w:iCs/>
    </w:rPr>
  </w:style>
  <w:style w:type="character" w:customStyle="1" w:styleId="textonavy1">
    <w:name w:val="texto_navy1"/>
    <w:rsid w:val="00636508"/>
    <w:rPr>
      <w:color w:val="000080"/>
    </w:rPr>
  </w:style>
  <w:style w:type="paragraph" w:customStyle="1" w:styleId="CM42">
    <w:name w:val="CM42"/>
    <w:basedOn w:val="Default"/>
    <w:next w:val="Default"/>
    <w:uiPriority w:val="99"/>
    <w:rsid w:val="00636508"/>
    <w:rPr>
      <w:rFonts w:eastAsia="Calibri"/>
      <w:color w:val="auto"/>
      <w:lang w:eastAsia="es-CO"/>
    </w:rPr>
  </w:style>
  <w:style w:type="paragraph" w:customStyle="1" w:styleId="CM40">
    <w:name w:val="CM40"/>
    <w:basedOn w:val="Default"/>
    <w:next w:val="Default"/>
    <w:uiPriority w:val="99"/>
    <w:rsid w:val="00636508"/>
    <w:rPr>
      <w:rFonts w:eastAsia="Calibri"/>
      <w:color w:val="auto"/>
      <w:lang w:eastAsia="es-CO"/>
    </w:rPr>
  </w:style>
  <w:style w:type="paragraph" w:customStyle="1" w:styleId="CM7">
    <w:name w:val="CM7"/>
    <w:basedOn w:val="Default"/>
    <w:next w:val="Default"/>
    <w:uiPriority w:val="99"/>
    <w:rsid w:val="00636508"/>
    <w:pPr>
      <w:spacing w:line="273" w:lineRule="atLeast"/>
    </w:pPr>
    <w:rPr>
      <w:rFonts w:eastAsia="Calibri"/>
      <w:color w:val="auto"/>
      <w:lang w:eastAsia="es-CO"/>
    </w:rPr>
  </w:style>
  <w:style w:type="paragraph" w:customStyle="1" w:styleId="CM47">
    <w:name w:val="CM47"/>
    <w:basedOn w:val="Default"/>
    <w:next w:val="Default"/>
    <w:uiPriority w:val="99"/>
    <w:rsid w:val="00636508"/>
    <w:rPr>
      <w:rFonts w:eastAsia="Calibri"/>
      <w:color w:val="auto"/>
      <w:lang w:eastAsia="es-CO"/>
    </w:rPr>
  </w:style>
  <w:style w:type="paragraph" w:customStyle="1" w:styleId="CM24">
    <w:name w:val="CM24"/>
    <w:basedOn w:val="Default"/>
    <w:next w:val="Default"/>
    <w:uiPriority w:val="99"/>
    <w:rsid w:val="00636508"/>
    <w:pPr>
      <w:spacing w:line="276" w:lineRule="atLeast"/>
    </w:pPr>
    <w:rPr>
      <w:rFonts w:eastAsia="Calibri"/>
      <w:color w:val="auto"/>
      <w:lang w:eastAsia="es-CO"/>
    </w:rPr>
  </w:style>
  <w:style w:type="paragraph" w:customStyle="1" w:styleId="CM51">
    <w:name w:val="CM51"/>
    <w:basedOn w:val="Default"/>
    <w:next w:val="Default"/>
    <w:uiPriority w:val="99"/>
    <w:rsid w:val="00636508"/>
    <w:rPr>
      <w:rFonts w:eastAsia="Calibri"/>
      <w:color w:val="auto"/>
      <w:lang w:eastAsia="es-CO"/>
    </w:rPr>
  </w:style>
  <w:style w:type="paragraph" w:customStyle="1" w:styleId="CM48">
    <w:name w:val="CM48"/>
    <w:basedOn w:val="Default"/>
    <w:next w:val="Default"/>
    <w:uiPriority w:val="99"/>
    <w:rsid w:val="00636508"/>
    <w:rPr>
      <w:rFonts w:eastAsia="Calibri"/>
      <w:color w:val="auto"/>
      <w:lang w:eastAsia="es-CO"/>
    </w:rPr>
  </w:style>
  <w:style w:type="paragraph" w:customStyle="1" w:styleId="CM45">
    <w:name w:val="CM45"/>
    <w:basedOn w:val="Default"/>
    <w:next w:val="Default"/>
    <w:uiPriority w:val="99"/>
    <w:rsid w:val="00636508"/>
    <w:rPr>
      <w:rFonts w:eastAsia="Calibri"/>
      <w:color w:val="auto"/>
      <w:lang w:eastAsia="es-CO"/>
    </w:rPr>
  </w:style>
  <w:style w:type="paragraph" w:customStyle="1" w:styleId="CM22">
    <w:name w:val="CM22"/>
    <w:basedOn w:val="Default"/>
    <w:next w:val="Default"/>
    <w:uiPriority w:val="99"/>
    <w:rsid w:val="00636508"/>
    <w:pPr>
      <w:spacing w:line="273" w:lineRule="atLeast"/>
    </w:pPr>
    <w:rPr>
      <w:rFonts w:eastAsia="Calibri"/>
      <w:color w:val="auto"/>
      <w:lang w:eastAsia="es-CO"/>
    </w:rPr>
  </w:style>
  <w:style w:type="paragraph" w:customStyle="1" w:styleId="CM26">
    <w:name w:val="CM26"/>
    <w:basedOn w:val="Default"/>
    <w:next w:val="Default"/>
    <w:uiPriority w:val="99"/>
    <w:rsid w:val="00636508"/>
    <w:rPr>
      <w:rFonts w:eastAsia="Calibri"/>
      <w:color w:val="auto"/>
      <w:lang w:eastAsia="es-CO"/>
    </w:rPr>
  </w:style>
  <w:style w:type="paragraph" w:customStyle="1" w:styleId="CM17">
    <w:name w:val="CM17"/>
    <w:basedOn w:val="Default"/>
    <w:next w:val="Default"/>
    <w:uiPriority w:val="99"/>
    <w:rsid w:val="00636508"/>
    <w:pPr>
      <w:spacing w:line="273" w:lineRule="atLeast"/>
    </w:pPr>
    <w:rPr>
      <w:rFonts w:eastAsia="Calibri"/>
      <w:color w:val="auto"/>
      <w:lang w:eastAsia="es-CO"/>
    </w:rPr>
  </w:style>
  <w:style w:type="paragraph" w:customStyle="1" w:styleId="CM31">
    <w:name w:val="CM31"/>
    <w:basedOn w:val="Default"/>
    <w:next w:val="Default"/>
    <w:uiPriority w:val="99"/>
    <w:rsid w:val="00636508"/>
    <w:pPr>
      <w:spacing w:line="273" w:lineRule="atLeast"/>
    </w:pPr>
    <w:rPr>
      <w:rFonts w:eastAsia="Calibri"/>
      <w:color w:val="auto"/>
      <w:lang w:eastAsia="es-CO"/>
    </w:rPr>
  </w:style>
  <w:style w:type="paragraph" w:customStyle="1" w:styleId="xmsonospacing">
    <w:name w:val="x_msonospacing"/>
    <w:basedOn w:val="Normal"/>
    <w:rsid w:val="00636508"/>
    <w:pPr>
      <w:spacing w:before="100" w:beforeAutospacing="1" w:after="100" w:afterAutospacing="1"/>
    </w:pPr>
    <w:rPr>
      <w:rFonts w:ascii="Times New Roman" w:hAnsi="Times New Roman"/>
      <w:lang w:val="es-CO" w:eastAsia="es-CO"/>
    </w:rPr>
  </w:style>
  <w:style w:type="character" w:customStyle="1" w:styleId="Mencinsinresolver1">
    <w:name w:val="Mención sin resolver1"/>
    <w:uiPriority w:val="99"/>
    <w:semiHidden/>
    <w:unhideWhenUsed/>
    <w:rsid w:val="00636508"/>
    <w:rPr>
      <w:color w:val="808080"/>
      <w:shd w:val="clear" w:color="auto" w:fill="E6E6E6"/>
    </w:rPr>
  </w:style>
  <w:style w:type="character" w:customStyle="1" w:styleId="Cuerpodeltexto">
    <w:name w:val="Cuerpo del texto_"/>
    <w:link w:val="Cuerpodeltexto0"/>
    <w:rsid w:val="00636508"/>
    <w:rPr>
      <w:rFonts w:ascii="Arial" w:eastAsia="Arial" w:hAnsi="Arial" w:cs="Arial"/>
      <w:shd w:val="clear" w:color="auto" w:fill="FFFFFF"/>
    </w:rPr>
  </w:style>
  <w:style w:type="paragraph" w:customStyle="1" w:styleId="Cuerpodeltexto0">
    <w:name w:val="Cuerpo del texto"/>
    <w:basedOn w:val="Normal"/>
    <w:link w:val="Cuerpodeltexto"/>
    <w:rsid w:val="00636508"/>
    <w:pPr>
      <w:widowControl w:val="0"/>
      <w:shd w:val="clear" w:color="auto" w:fill="FFFFFF"/>
      <w:spacing w:line="312" w:lineRule="exact"/>
      <w:ind w:hanging="380"/>
    </w:pPr>
    <w:rPr>
      <w:rFonts w:eastAsia="Arial"/>
      <w:sz w:val="22"/>
      <w:szCs w:val="22"/>
      <w:lang w:val="es-CO"/>
    </w:rPr>
  </w:style>
  <w:style w:type="character" w:customStyle="1" w:styleId="apple-converted-space">
    <w:name w:val="apple-converted-space"/>
    <w:rsid w:val="00636508"/>
  </w:style>
  <w:style w:type="paragraph" w:customStyle="1" w:styleId="xmsonormal">
    <w:name w:val="x_msonormal"/>
    <w:basedOn w:val="Normal"/>
    <w:rsid w:val="00636508"/>
    <w:pPr>
      <w:spacing w:before="100" w:beforeAutospacing="1" w:after="100" w:afterAutospacing="1"/>
    </w:pPr>
    <w:rPr>
      <w:rFonts w:ascii="Times New Roman" w:hAnsi="Times New Roman"/>
      <w:lang w:val="es-CO" w:eastAsia="es-CO"/>
    </w:rPr>
  </w:style>
  <w:style w:type="paragraph" w:customStyle="1" w:styleId="default0">
    <w:name w:val="default"/>
    <w:basedOn w:val="Normal"/>
    <w:uiPriority w:val="99"/>
    <w:semiHidden/>
    <w:rsid w:val="00636508"/>
    <w:rPr>
      <w:rFonts w:ascii="Calibri" w:eastAsia="Calibri" w:hAnsi="Calibri" w:cs="Calibri"/>
      <w:sz w:val="22"/>
      <w:szCs w:val="22"/>
      <w:lang w:eastAsia="es-MX"/>
    </w:rPr>
  </w:style>
  <w:style w:type="paragraph" w:styleId="Revisin">
    <w:name w:val="Revision"/>
    <w:hidden/>
    <w:uiPriority w:val="99"/>
    <w:semiHidden/>
    <w:rsid w:val="003207FE"/>
    <w:pPr>
      <w:spacing w:after="0" w:line="240" w:lineRule="auto"/>
    </w:pPr>
    <w:rPr>
      <w:rFonts w:ascii="Cambria" w:eastAsia="Times New Roman" w:hAnsi="Cambria" w:cs="Times New Roman"/>
      <w:sz w:val="24"/>
      <w:szCs w:val="24"/>
      <w:lang w:val="es-MX"/>
    </w:rPr>
  </w:style>
  <w:style w:type="character" w:styleId="Mencinsinresolver">
    <w:name w:val="Unresolved Mention"/>
    <w:basedOn w:val="Fuentedeprrafopredeter"/>
    <w:uiPriority w:val="99"/>
    <w:semiHidden/>
    <w:unhideWhenUsed/>
    <w:rsid w:val="002833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5923">
      <w:bodyDiv w:val="1"/>
      <w:marLeft w:val="0"/>
      <w:marRight w:val="0"/>
      <w:marTop w:val="0"/>
      <w:marBottom w:val="0"/>
      <w:divBdr>
        <w:top w:val="none" w:sz="0" w:space="0" w:color="auto"/>
        <w:left w:val="none" w:sz="0" w:space="0" w:color="auto"/>
        <w:bottom w:val="none" w:sz="0" w:space="0" w:color="auto"/>
        <w:right w:val="none" w:sz="0" w:space="0" w:color="auto"/>
      </w:divBdr>
    </w:div>
    <w:div w:id="348340703">
      <w:bodyDiv w:val="1"/>
      <w:marLeft w:val="0"/>
      <w:marRight w:val="0"/>
      <w:marTop w:val="0"/>
      <w:marBottom w:val="0"/>
      <w:divBdr>
        <w:top w:val="none" w:sz="0" w:space="0" w:color="auto"/>
        <w:left w:val="none" w:sz="0" w:space="0" w:color="auto"/>
        <w:bottom w:val="none" w:sz="0" w:space="0" w:color="auto"/>
        <w:right w:val="none" w:sz="0" w:space="0" w:color="auto"/>
      </w:divBdr>
    </w:div>
    <w:div w:id="479734052">
      <w:bodyDiv w:val="1"/>
      <w:marLeft w:val="0"/>
      <w:marRight w:val="0"/>
      <w:marTop w:val="0"/>
      <w:marBottom w:val="0"/>
      <w:divBdr>
        <w:top w:val="none" w:sz="0" w:space="0" w:color="auto"/>
        <w:left w:val="none" w:sz="0" w:space="0" w:color="auto"/>
        <w:bottom w:val="none" w:sz="0" w:space="0" w:color="auto"/>
        <w:right w:val="none" w:sz="0" w:space="0" w:color="auto"/>
      </w:divBdr>
    </w:div>
    <w:div w:id="628122722">
      <w:bodyDiv w:val="1"/>
      <w:marLeft w:val="0"/>
      <w:marRight w:val="0"/>
      <w:marTop w:val="0"/>
      <w:marBottom w:val="0"/>
      <w:divBdr>
        <w:top w:val="none" w:sz="0" w:space="0" w:color="auto"/>
        <w:left w:val="none" w:sz="0" w:space="0" w:color="auto"/>
        <w:bottom w:val="none" w:sz="0" w:space="0" w:color="auto"/>
        <w:right w:val="none" w:sz="0" w:space="0" w:color="auto"/>
      </w:divBdr>
    </w:div>
    <w:div w:id="705369440">
      <w:bodyDiv w:val="1"/>
      <w:marLeft w:val="0"/>
      <w:marRight w:val="0"/>
      <w:marTop w:val="0"/>
      <w:marBottom w:val="0"/>
      <w:divBdr>
        <w:top w:val="none" w:sz="0" w:space="0" w:color="auto"/>
        <w:left w:val="none" w:sz="0" w:space="0" w:color="auto"/>
        <w:bottom w:val="none" w:sz="0" w:space="0" w:color="auto"/>
        <w:right w:val="none" w:sz="0" w:space="0" w:color="auto"/>
      </w:divBdr>
    </w:div>
    <w:div w:id="765002959">
      <w:bodyDiv w:val="1"/>
      <w:marLeft w:val="0"/>
      <w:marRight w:val="0"/>
      <w:marTop w:val="0"/>
      <w:marBottom w:val="0"/>
      <w:divBdr>
        <w:top w:val="none" w:sz="0" w:space="0" w:color="auto"/>
        <w:left w:val="none" w:sz="0" w:space="0" w:color="auto"/>
        <w:bottom w:val="none" w:sz="0" w:space="0" w:color="auto"/>
        <w:right w:val="none" w:sz="0" w:space="0" w:color="auto"/>
      </w:divBdr>
    </w:div>
    <w:div w:id="1377774966">
      <w:bodyDiv w:val="1"/>
      <w:marLeft w:val="0"/>
      <w:marRight w:val="0"/>
      <w:marTop w:val="0"/>
      <w:marBottom w:val="0"/>
      <w:divBdr>
        <w:top w:val="none" w:sz="0" w:space="0" w:color="auto"/>
        <w:left w:val="none" w:sz="0" w:space="0" w:color="auto"/>
        <w:bottom w:val="none" w:sz="0" w:space="0" w:color="auto"/>
        <w:right w:val="none" w:sz="0" w:space="0" w:color="auto"/>
      </w:divBdr>
    </w:div>
    <w:div w:id="1608804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medellin.gov.co/normograma/docs/astrea/docs/a_conmed_0016_2020.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medellin.gov.co/normograma/docs/astrea/docs/ley_0080_199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DF770F-D5E2-4C05-A181-F610029E6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1434</TotalTime>
  <Pages>61</Pages>
  <Words>25375</Words>
  <Characters>139564</Characters>
  <Application>Microsoft Office Word</Application>
  <DocSecurity>0</DocSecurity>
  <Lines>1163</Lines>
  <Paragraphs>329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Palacio Maya</dc:creator>
  <cp:keywords/>
  <dc:description/>
  <cp:lastModifiedBy>YOLANDA RUA</cp:lastModifiedBy>
  <cp:revision>16</cp:revision>
  <dcterms:created xsi:type="dcterms:W3CDTF">2024-04-03T15:29:00Z</dcterms:created>
  <dcterms:modified xsi:type="dcterms:W3CDTF">2025-06-25T16:34:00Z</dcterms:modified>
</cp:coreProperties>
</file>